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6D7" w:rsidRPr="001D7ECC" w:rsidRDefault="000656D7" w:rsidP="001D7ECC">
      <w:pPr>
        <w:ind w:left="5387"/>
        <w:rPr>
          <w:rFonts w:ascii="Arial" w:hAnsi="Arial" w:cs="Arial"/>
          <w:b/>
        </w:rPr>
      </w:pPr>
      <w:r w:rsidRPr="001D7ECC">
        <w:rPr>
          <w:rFonts w:ascii="Arial" w:hAnsi="Arial" w:cs="Arial"/>
          <w:b/>
        </w:rPr>
        <w:t xml:space="preserve">Приложение </w:t>
      </w:r>
    </w:p>
    <w:p w:rsidR="000656D7" w:rsidRPr="001D7ECC" w:rsidRDefault="000656D7" w:rsidP="001D7ECC">
      <w:pPr>
        <w:ind w:left="5387"/>
        <w:rPr>
          <w:rFonts w:ascii="Arial" w:hAnsi="Arial" w:cs="Arial"/>
          <w:b/>
        </w:rPr>
      </w:pPr>
    </w:p>
    <w:p w:rsidR="000656D7" w:rsidRPr="001D7ECC" w:rsidRDefault="000656D7" w:rsidP="001D7ECC">
      <w:pPr>
        <w:tabs>
          <w:tab w:val="left" w:pos="3969"/>
        </w:tabs>
        <w:ind w:left="5387"/>
        <w:rPr>
          <w:rFonts w:ascii="Arial" w:hAnsi="Arial" w:cs="Arial"/>
          <w:b/>
        </w:rPr>
      </w:pPr>
      <w:r w:rsidRPr="001D7ECC">
        <w:rPr>
          <w:rFonts w:ascii="Arial" w:hAnsi="Arial" w:cs="Arial"/>
          <w:b/>
        </w:rPr>
        <w:t xml:space="preserve">к постановлению Администрации муниципального образования </w:t>
      </w:r>
    </w:p>
    <w:p w:rsidR="000656D7" w:rsidRPr="001D7ECC" w:rsidRDefault="000656D7" w:rsidP="001D7ECC">
      <w:pPr>
        <w:tabs>
          <w:tab w:val="left" w:pos="3969"/>
        </w:tabs>
        <w:ind w:left="5387"/>
        <w:rPr>
          <w:rFonts w:ascii="Arial" w:hAnsi="Arial" w:cs="Arial"/>
          <w:b/>
        </w:rPr>
      </w:pPr>
      <w:r w:rsidRPr="001D7ECC">
        <w:rPr>
          <w:rFonts w:ascii="Arial" w:hAnsi="Arial" w:cs="Arial"/>
          <w:b/>
        </w:rPr>
        <w:t>поселок Заполярный</w:t>
      </w:r>
    </w:p>
    <w:p w:rsidR="000656D7" w:rsidRPr="001D7ECC" w:rsidRDefault="000656D7" w:rsidP="001D7ECC">
      <w:pPr>
        <w:ind w:left="5387"/>
        <w:rPr>
          <w:rFonts w:ascii="Arial" w:hAnsi="Arial" w:cs="Arial"/>
          <w:b/>
        </w:rPr>
      </w:pPr>
      <w:r w:rsidRPr="001D7ECC">
        <w:rPr>
          <w:rFonts w:ascii="Arial" w:hAnsi="Arial" w:cs="Arial"/>
          <w:b/>
        </w:rPr>
        <w:t xml:space="preserve">от </w:t>
      </w:r>
      <w:r w:rsidR="000C7918" w:rsidRPr="001D7ECC">
        <w:rPr>
          <w:rFonts w:ascii="Arial" w:hAnsi="Arial" w:cs="Arial"/>
          <w:b/>
        </w:rPr>
        <w:t>08 июля</w:t>
      </w:r>
      <w:r w:rsidR="00382AB7" w:rsidRPr="001D7ECC">
        <w:rPr>
          <w:rFonts w:ascii="Arial" w:hAnsi="Arial" w:cs="Arial"/>
          <w:b/>
        </w:rPr>
        <w:t xml:space="preserve"> </w:t>
      </w:r>
      <w:r w:rsidRPr="001D7ECC">
        <w:rPr>
          <w:rFonts w:ascii="Arial" w:hAnsi="Arial" w:cs="Arial"/>
          <w:b/>
        </w:rPr>
        <w:t>201</w:t>
      </w:r>
      <w:r w:rsidR="00DF519C" w:rsidRPr="001D7ECC">
        <w:rPr>
          <w:rFonts w:ascii="Arial" w:hAnsi="Arial" w:cs="Arial"/>
          <w:b/>
        </w:rPr>
        <w:t>9</w:t>
      </w:r>
      <w:r w:rsidRPr="001D7ECC">
        <w:rPr>
          <w:rFonts w:ascii="Arial" w:hAnsi="Arial" w:cs="Arial"/>
          <w:b/>
        </w:rPr>
        <w:t xml:space="preserve"> года №</w:t>
      </w:r>
      <w:r w:rsidR="000C7918" w:rsidRPr="001D7ECC">
        <w:rPr>
          <w:rFonts w:ascii="Arial" w:hAnsi="Arial" w:cs="Arial"/>
          <w:b/>
        </w:rPr>
        <w:t>114</w:t>
      </w:r>
    </w:p>
    <w:p w:rsidR="000656D7" w:rsidRPr="001D7ECC" w:rsidRDefault="000656D7" w:rsidP="001D7ECC">
      <w:pPr>
        <w:ind w:left="5387"/>
        <w:rPr>
          <w:rFonts w:ascii="Arial" w:hAnsi="Arial" w:cs="Arial"/>
        </w:rPr>
      </w:pPr>
    </w:p>
    <w:p w:rsidR="000656D7" w:rsidRPr="001D7ECC" w:rsidRDefault="000656D7" w:rsidP="001D7ECC">
      <w:pPr>
        <w:ind w:left="5387"/>
        <w:rPr>
          <w:rFonts w:ascii="Arial" w:hAnsi="Arial" w:cs="Arial"/>
          <w:b/>
        </w:rPr>
      </w:pPr>
      <w:r w:rsidRPr="001D7ECC">
        <w:rPr>
          <w:rFonts w:ascii="Arial" w:hAnsi="Arial" w:cs="Arial"/>
          <w:b/>
        </w:rPr>
        <w:t xml:space="preserve">«Приложение </w:t>
      </w:r>
    </w:p>
    <w:p w:rsidR="000656D7" w:rsidRPr="001D7ECC" w:rsidRDefault="000656D7" w:rsidP="001D7ECC">
      <w:pPr>
        <w:ind w:left="5387"/>
        <w:rPr>
          <w:rFonts w:ascii="Arial" w:hAnsi="Arial" w:cs="Arial"/>
          <w:b/>
        </w:rPr>
      </w:pPr>
      <w:r w:rsidRPr="001D7ECC">
        <w:rPr>
          <w:rFonts w:ascii="Arial" w:hAnsi="Arial" w:cs="Arial"/>
          <w:b/>
        </w:rPr>
        <w:t xml:space="preserve">к постановлению Администрации </w:t>
      </w:r>
    </w:p>
    <w:p w:rsidR="000656D7" w:rsidRPr="001D7ECC" w:rsidRDefault="000656D7" w:rsidP="001D7ECC">
      <w:pPr>
        <w:ind w:left="5387"/>
        <w:rPr>
          <w:rFonts w:ascii="Arial" w:hAnsi="Arial" w:cs="Arial"/>
          <w:b/>
        </w:rPr>
      </w:pPr>
      <w:r w:rsidRPr="001D7ECC">
        <w:rPr>
          <w:rFonts w:ascii="Arial" w:hAnsi="Arial" w:cs="Arial"/>
          <w:b/>
        </w:rPr>
        <w:t xml:space="preserve">муниципального образования </w:t>
      </w:r>
    </w:p>
    <w:p w:rsidR="000656D7" w:rsidRPr="001D7ECC" w:rsidRDefault="000656D7" w:rsidP="001D7ECC">
      <w:pPr>
        <w:ind w:left="5387"/>
        <w:rPr>
          <w:rFonts w:ascii="Arial" w:hAnsi="Arial" w:cs="Arial"/>
          <w:b/>
        </w:rPr>
      </w:pPr>
      <w:r w:rsidRPr="001D7ECC">
        <w:rPr>
          <w:rFonts w:ascii="Arial" w:hAnsi="Arial" w:cs="Arial"/>
          <w:b/>
        </w:rPr>
        <w:t>поселок Заполярный</w:t>
      </w:r>
    </w:p>
    <w:p w:rsidR="000656D7" w:rsidRPr="001D7ECC" w:rsidRDefault="000656D7" w:rsidP="001D7ECC">
      <w:pPr>
        <w:ind w:left="5387"/>
        <w:rPr>
          <w:rFonts w:ascii="Arial" w:hAnsi="Arial" w:cs="Arial"/>
          <w:b/>
        </w:rPr>
      </w:pPr>
      <w:r w:rsidRPr="001D7ECC">
        <w:rPr>
          <w:rFonts w:ascii="Arial" w:hAnsi="Arial" w:cs="Arial"/>
          <w:b/>
        </w:rPr>
        <w:t>от 28 декабря 2017</w:t>
      </w:r>
      <w:r w:rsidR="00F74C27" w:rsidRPr="001D7ECC">
        <w:rPr>
          <w:rFonts w:ascii="Arial" w:hAnsi="Arial" w:cs="Arial"/>
          <w:b/>
        </w:rPr>
        <w:t xml:space="preserve"> </w:t>
      </w:r>
      <w:r w:rsidRPr="001D7ECC">
        <w:rPr>
          <w:rFonts w:ascii="Arial" w:hAnsi="Arial" w:cs="Arial"/>
          <w:b/>
        </w:rPr>
        <w:t>года № 166</w:t>
      </w:r>
    </w:p>
    <w:p w:rsidR="000656D7" w:rsidRPr="001D7ECC" w:rsidRDefault="000656D7" w:rsidP="001D7ECC">
      <w:pPr>
        <w:ind w:left="5387"/>
        <w:rPr>
          <w:rFonts w:ascii="Arial" w:hAnsi="Arial" w:cs="Arial"/>
          <w:b/>
        </w:rPr>
      </w:pPr>
      <w:r w:rsidRPr="001D7ECC">
        <w:rPr>
          <w:rFonts w:ascii="Arial" w:hAnsi="Arial" w:cs="Arial"/>
          <w:b/>
        </w:rPr>
        <w:t xml:space="preserve">(в редакции постановления Администрации муниципального образования поселок Заполярный </w:t>
      </w:r>
    </w:p>
    <w:p w:rsidR="000656D7" w:rsidRPr="001D7ECC" w:rsidRDefault="003225A0" w:rsidP="001D7ECC">
      <w:pPr>
        <w:ind w:left="5387"/>
        <w:rPr>
          <w:rFonts w:ascii="Arial" w:hAnsi="Arial" w:cs="Arial"/>
          <w:b/>
        </w:rPr>
      </w:pPr>
      <w:r w:rsidRPr="001D7ECC">
        <w:rPr>
          <w:rFonts w:ascii="Arial" w:hAnsi="Arial" w:cs="Arial"/>
          <w:b/>
        </w:rPr>
        <w:t xml:space="preserve">от </w:t>
      </w:r>
      <w:r w:rsidR="001520E7" w:rsidRPr="001D7ECC">
        <w:rPr>
          <w:rFonts w:ascii="Arial" w:hAnsi="Arial" w:cs="Arial"/>
          <w:b/>
        </w:rPr>
        <w:t xml:space="preserve"> </w:t>
      </w:r>
      <w:r w:rsidR="000C7918" w:rsidRPr="001D7ECC">
        <w:rPr>
          <w:rFonts w:ascii="Arial" w:hAnsi="Arial" w:cs="Arial"/>
          <w:b/>
        </w:rPr>
        <w:t xml:space="preserve">08 июля </w:t>
      </w:r>
      <w:r w:rsidR="008910A0" w:rsidRPr="001D7ECC">
        <w:rPr>
          <w:rFonts w:ascii="Arial" w:hAnsi="Arial" w:cs="Arial"/>
          <w:b/>
        </w:rPr>
        <w:t>2019 года №</w:t>
      </w:r>
      <w:r w:rsidR="000C7918" w:rsidRPr="001D7ECC">
        <w:rPr>
          <w:rFonts w:ascii="Arial" w:hAnsi="Arial" w:cs="Arial"/>
          <w:b/>
        </w:rPr>
        <w:t>114</w:t>
      </w:r>
      <w:bookmarkStart w:id="0" w:name="_GoBack"/>
      <w:bookmarkEnd w:id="0"/>
      <w:r w:rsidR="00510F34" w:rsidRPr="001D7ECC">
        <w:rPr>
          <w:rFonts w:ascii="Arial" w:hAnsi="Arial" w:cs="Arial"/>
          <w:b/>
        </w:rPr>
        <w:t>)</w:t>
      </w:r>
    </w:p>
    <w:p w:rsidR="000656D7" w:rsidRPr="001D7ECC" w:rsidRDefault="000656D7" w:rsidP="00F74C27">
      <w:pPr>
        <w:tabs>
          <w:tab w:val="left" w:pos="3969"/>
        </w:tabs>
        <w:spacing w:line="360" w:lineRule="auto"/>
        <w:ind w:left="5670"/>
        <w:rPr>
          <w:rFonts w:ascii="Arial" w:hAnsi="Arial" w:cs="Arial"/>
          <w:b/>
        </w:rPr>
      </w:pPr>
    </w:p>
    <w:p w:rsidR="00160C15" w:rsidRPr="001D7ECC" w:rsidRDefault="00160C15" w:rsidP="00160C15">
      <w:pPr>
        <w:rPr>
          <w:rFonts w:ascii="Arial" w:hAnsi="Arial" w:cs="Arial"/>
        </w:rPr>
      </w:pPr>
    </w:p>
    <w:p w:rsidR="00160C15" w:rsidRPr="001D7ECC" w:rsidRDefault="00160C15" w:rsidP="00962A6C">
      <w:pPr>
        <w:shd w:val="clear" w:color="auto" w:fill="FFFFFF"/>
        <w:rPr>
          <w:rFonts w:ascii="Arial" w:hAnsi="Arial" w:cs="Arial"/>
        </w:rPr>
      </w:pPr>
    </w:p>
    <w:p w:rsidR="00601F5A" w:rsidRPr="001D7ECC" w:rsidRDefault="00601F5A" w:rsidP="00601F5A">
      <w:pPr>
        <w:jc w:val="center"/>
        <w:rPr>
          <w:rFonts w:ascii="Arial" w:hAnsi="Arial" w:cs="Arial"/>
          <w:b/>
        </w:rPr>
      </w:pPr>
      <w:r w:rsidRPr="001D7ECC">
        <w:rPr>
          <w:rFonts w:ascii="Arial" w:hAnsi="Arial" w:cs="Arial"/>
          <w:b/>
        </w:rPr>
        <w:t>Нормативные затраты</w:t>
      </w:r>
    </w:p>
    <w:p w:rsidR="00601F5A" w:rsidRPr="001D7ECC" w:rsidRDefault="00601F5A" w:rsidP="00601F5A">
      <w:pPr>
        <w:jc w:val="center"/>
        <w:rPr>
          <w:rFonts w:ascii="Arial" w:hAnsi="Arial" w:cs="Arial"/>
          <w:b/>
        </w:rPr>
      </w:pPr>
      <w:r w:rsidRPr="001D7ECC">
        <w:rPr>
          <w:rFonts w:ascii="Arial" w:hAnsi="Arial" w:cs="Arial"/>
          <w:b/>
        </w:rPr>
        <w:t xml:space="preserve">на обеспечение функций </w:t>
      </w:r>
    </w:p>
    <w:p w:rsidR="00601F5A" w:rsidRPr="001D7ECC" w:rsidRDefault="00601F5A" w:rsidP="00601F5A">
      <w:pPr>
        <w:jc w:val="center"/>
        <w:rPr>
          <w:rFonts w:ascii="Arial" w:hAnsi="Arial" w:cs="Arial"/>
          <w:b/>
        </w:rPr>
      </w:pPr>
      <w:r w:rsidRPr="001D7ECC">
        <w:rPr>
          <w:rFonts w:ascii="Arial" w:hAnsi="Arial" w:cs="Arial"/>
          <w:b/>
        </w:rPr>
        <w:t>Администрации муни</w:t>
      </w:r>
      <w:r w:rsidR="00F74C27" w:rsidRPr="001D7ECC">
        <w:rPr>
          <w:rFonts w:ascii="Arial" w:hAnsi="Arial" w:cs="Arial"/>
          <w:b/>
        </w:rPr>
        <w:t>ципального образования поселок З</w:t>
      </w:r>
      <w:r w:rsidRPr="001D7ECC">
        <w:rPr>
          <w:rFonts w:ascii="Arial" w:hAnsi="Arial" w:cs="Arial"/>
          <w:b/>
        </w:rPr>
        <w:t>аполярный</w:t>
      </w:r>
    </w:p>
    <w:p w:rsidR="00601F5A" w:rsidRPr="001D7ECC" w:rsidRDefault="00601F5A" w:rsidP="00601F5A">
      <w:pPr>
        <w:jc w:val="center"/>
        <w:rPr>
          <w:rFonts w:ascii="Arial" w:hAnsi="Arial" w:cs="Arial"/>
          <w:b/>
        </w:rPr>
      </w:pPr>
      <w:r w:rsidRPr="001D7ECC">
        <w:rPr>
          <w:rFonts w:ascii="Arial" w:hAnsi="Arial" w:cs="Arial"/>
          <w:b/>
        </w:rPr>
        <w:t>в части закупок товаров, работ, услуг</w:t>
      </w:r>
    </w:p>
    <w:p w:rsidR="00601F5A" w:rsidRPr="001D7ECC" w:rsidRDefault="00601F5A" w:rsidP="00601F5A">
      <w:pPr>
        <w:jc w:val="center"/>
        <w:rPr>
          <w:rFonts w:ascii="Arial" w:hAnsi="Arial" w:cs="Arial"/>
        </w:rPr>
      </w:pPr>
    </w:p>
    <w:p w:rsidR="00601F5A" w:rsidRPr="001D7ECC" w:rsidRDefault="00601F5A" w:rsidP="00601F5A">
      <w:pPr>
        <w:pStyle w:val="af2"/>
        <w:widowControl w:val="0"/>
        <w:numPr>
          <w:ilvl w:val="0"/>
          <w:numId w:val="13"/>
        </w:numPr>
        <w:tabs>
          <w:tab w:val="left" w:pos="0"/>
        </w:tabs>
        <w:autoSpaceDE w:val="0"/>
        <w:autoSpaceDN w:val="0"/>
        <w:adjustRightInd w:val="0"/>
        <w:jc w:val="center"/>
        <w:rPr>
          <w:rFonts w:ascii="Arial" w:hAnsi="Arial" w:cs="Arial"/>
          <w:b/>
          <w:sz w:val="24"/>
          <w:szCs w:val="24"/>
        </w:rPr>
      </w:pPr>
      <w:r w:rsidRPr="001D7ECC">
        <w:rPr>
          <w:rFonts w:ascii="Arial" w:hAnsi="Arial" w:cs="Arial"/>
          <w:b/>
          <w:sz w:val="24"/>
          <w:szCs w:val="24"/>
        </w:rPr>
        <w:t>Общие положения</w:t>
      </w:r>
    </w:p>
    <w:p w:rsidR="00601F5A" w:rsidRPr="001D7ECC" w:rsidRDefault="00601F5A" w:rsidP="00601F5A">
      <w:pPr>
        <w:ind w:firstLine="708"/>
        <w:jc w:val="both"/>
        <w:rPr>
          <w:rFonts w:ascii="Arial" w:hAnsi="Arial" w:cs="Arial"/>
        </w:rPr>
      </w:pPr>
      <w:r w:rsidRPr="001D7ECC">
        <w:rPr>
          <w:rFonts w:ascii="Arial" w:hAnsi="Arial" w:cs="Arial"/>
        </w:rPr>
        <w:t>1.1. Настоящий документ устанавливает порядок определения нормативных затрат на обеспечение функций  Администрации муниципального образования поселок Заполярный в части закупок товаров, работ, услуг (далее – нормативные затраты).</w:t>
      </w:r>
    </w:p>
    <w:p w:rsidR="00601F5A" w:rsidRPr="001D7ECC" w:rsidRDefault="00601F5A" w:rsidP="00601F5A">
      <w:pPr>
        <w:pStyle w:val="ConsPlusNormal"/>
        <w:ind w:firstLine="708"/>
        <w:jc w:val="both"/>
        <w:rPr>
          <w:sz w:val="24"/>
          <w:szCs w:val="24"/>
        </w:rPr>
      </w:pPr>
      <w:r w:rsidRPr="001D7ECC">
        <w:rPr>
          <w:sz w:val="24"/>
          <w:szCs w:val="24"/>
        </w:rPr>
        <w:t>1.2. Нормативные затраты применяются для обоснования объекта и (или) объектов закупки Администрации муниципального образования поселок Заполярный.</w:t>
      </w:r>
    </w:p>
    <w:p w:rsidR="00601F5A" w:rsidRPr="001D7ECC" w:rsidRDefault="00601F5A" w:rsidP="00601F5A">
      <w:pPr>
        <w:pStyle w:val="ConsPlusNormal"/>
        <w:ind w:firstLine="708"/>
        <w:jc w:val="both"/>
        <w:rPr>
          <w:sz w:val="24"/>
          <w:szCs w:val="24"/>
        </w:rPr>
      </w:pPr>
      <w:r w:rsidRPr="001D7ECC">
        <w:rPr>
          <w:sz w:val="24"/>
          <w:szCs w:val="24"/>
        </w:rPr>
        <w:t>1.3. При определении нормативных затрат (в случае, если максимальная цена не установлена настоящим документом) применяется цена товара, работы, услуги, которая определяется в соответствии со статьями 19 и 22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01F5A" w:rsidRPr="001D7ECC" w:rsidRDefault="00601F5A" w:rsidP="00601F5A">
      <w:pPr>
        <w:pStyle w:val="ConsPlusNormal"/>
        <w:ind w:firstLine="708"/>
        <w:jc w:val="both"/>
        <w:rPr>
          <w:sz w:val="24"/>
          <w:szCs w:val="24"/>
        </w:rPr>
      </w:pPr>
      <w:r w:rsidRPr="001D7ECC">
        <w:rPr>
          <w:sz w:val="24"/>
          <w:szCs w:val="24"/>
        </w:rPr>
        <w:t>1.4. Общий объем затрат, связанных с закупкой товаров, работ, услуг, рассчитанный на основе нормативных затрат, не может превышать объем доведенных до Администрации муниципального образования поселок Заполярный, как получателя бюджетных средств, лимитов бюджетных обязательств на закупку товаров, работ, услуг в рамках исполнения бюджета муниципального образования поселок Заполярный.</w:t>
      </w:r>
    </w:p>
    <w:p w:rsidR="00601F5A" w:rsidRPr="001D7ECC" w:rsidRDefault="00601F5A" w:rsidP="00601F5A">
      <w:pPr>
        <w:pStyle w:val="ConsPlusNormal"/>
        <w:ind w:firstLine="708"/>
        <w:jc w:val="both"/>
        <w:rPr>
          <w:sz w:val="24"/>
          <w:szCs w:val="24"/>
        </w:rPr>
      </w:pPr>
      <w:r w:rsidRPr="001D7ECC">
        <w:rPr>
          <w:sz w:val="24"/>
          <w:szCs w:val="24"/>
        </w:rPr>
        <w:t>1.5. При определении нормативных затрат используется показатель расчетной численности основных работников.</w:t>
      </w:r>
    </w:p>
    <w:p w:rsidR="00C74174" w:rsidRPr="001D7ECC" w:rsidRDefault="00C74174" w:rsidP="00C74174">
      <w:pPr>
        <w:jc w:val="both"/>
        <w:rPr>
          <w:rFonts w:ascii="Arial" w:hAnsi="Arial" w:cs="Arial"/>
        </w:rPr>
      </w:pPr>
      <w:r w:rsidRPr="001D7ECC">
        <w:rPr>
          <w:rFonts w:ascii="Arial" w:hAnsi="Arial" w:cs="Arial"/>
        </w:rPr>
        <w:t xml:space="preserve">                                                        Чоп = Чс х 1,1,</w:t>
      </w:r>
    </w:p>
    <w:p w:rsidR="00C74174" w:rsidRPr="001D7ECC" w:rsidRDefault="00C74174" w:rsidP="00C74174">
      <w:pPr>
        <w:jc w:val="both"/>
        <w:rPr>
          <w:rFonts w:ascii="Arial" w:hAnsi="Arial" w:cs="Arial"/>
        </w:rPr>
      </w:pPr>
      <w:r w:rsidRPr="001D7ECC">
        <w:rPr>
          <w:rFonts w:ascii="Arial" w:hAnsi="Arial" w:cs="Arial"/>
        </w:rPr>
        <w:t>где:</w:t>
      </w:r>
    </w:p>
    <w:p w:rsidR="00C74174" w:rsidRPr="001D7ECC" w:rsidRDefault="00C74174" w:rsidP="00C74174">
      <w:pPr>
        <w:ind w:firstLine="708"/>
        <w:jc w:val="both"/>
        <w:rPr>
          <w:rFonts w:ascii="Arial" w:hAnsi="Arial" w:cs="Arial"/>
        </w:rPr>
      </w:pPr>
      <w:r w:rsidRPr="001D7ECC">
        <w:rPr>
          <w:rFonts w:ascii="Arial" w:hAnsi="Arial" w:cs="Arial"/>
        </w:rPr>
        <w:t>Чс – фактическая численность работников;</w:t>
      </w:r>
    </w:p>
    <w:p w:rsidR="00C74174" w:rsidRPr="001D7ECC" w:rsidRDefault="00C74174" w:rsidP="00C74174">
      <w:pPr>
        <w:ind w:firstLine="709"/>
        <w:jc w:val="both"/>
        <w:rPr>
          <w:rFonts w:ascii="Arial" w:hAnsi="Arial" w:cs="Arial"/>
        </w:rPr>
      </w:pPr>
      <w:r w:rsidRPr="001D7ECC">
        <w:rPr>
          <w:rFonts w:ascii="Arial" w:hAnsi="Arial" w:cs="Arial"/>
        </w:rPr>
        <w:t>1,1 – коэффициент, который может быть использован на случай замещения вакантных должностей.</w:t>
      </w:r>
    </w:p>
    <w:p w:rsidR="00C74174" w:rsidRPr="001D7ECC" w:rsidRDefault="00C74174" w:rsidP="00C74174">
      <w:pPr>
        <w:ind w:firstLine="709"/>
        <w:jc w:val="both"/>
        <w:rPr>
          <w:rFonts w:ascii="Arial" w:hAnsi="Arial" w:cs="Arial"/>
        </w:rPr>
      </w:pPr>
      <w:r w:rsidRPr="001D7ECC">
        <w:rPr>
          <w:rFonts w:ascii="Arial" w:hAnsi="Arial" w:cs="Arial"/>
        </w:rPr>
        <w:lastRenderedPageBreak/>
        <w:t>В случае, если полученное значение расчётной численности превышает значение предельной численности, при определении нормативных затрат используется значение предельной численности.</w:t>
      </w:r>
    </w:p>
    <w:p w:rsidR="00601F5A" w:rsidRPr="001D7ECC" w:rsidRDefault="00601F5A" w:rsidP="00601F5A">
      <w:pPr>
        <w:pStyle w:val="Default"/>
        <w:ind w:firstLine="708"/>
        <w:jc w:val="both"/>
        <w:rPr>
          <w:rFonts w:ascii="Arial" w:hAnsi="Arial" w:cs="Arial"/>
          <w:color w:val="auto"/>
        </w:rPr>
      </w:pPr>
      <w:r w:rsidRPr="001D7ECC">
        <w:rPr>
          <w:rFonts w:ascii="Arial" w:hAnsi="Arial" w:cs="Arial"/>
          <w:color w:val="auto"/>
        </w:rPr>
        <w:t xml:space="preserve">1.6.  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w:t>
      </w:r>
      <w:r w:rsidR="00C74174" w:rsidRPr="001D7ECC">
        <w:rPr>
          <w:rFonts w:ascii="Arial" w:hAnsi="Arial" w:cs="Arial"/>
        </w:rPr>
        <w:t>Администрации муниципального образования поселок Заполярный</w:t>
      </w:r>
      <w:r w:rsidRPr="001D7ECC">
        <w:rPr>
          <w:rFonts w:ascii="Arial" w:hAnsi="Arial" w:cs="Arial"/>
          <w:color w:val="auto"/>
        </w:rPr>
        <w:t xml:space="preserve">. </w:t>
      </w:r>
    </w:p>
    <w:p w:rsidR="00601F5A" w:rsidRPr="001D7ECC" w:rsidRDefault="00601F5A" w:rsidP="00601F5A">
      <w:pPr>
        <w:widowControl w:val="0"/>
        <w:ind w:firstLine="708"/>
        <w:jc w:val="both"/>
        <w:rPr>
          <w:rFonts w:ascii="Arial" w:hAnsi="Arial" w:cs="Arial"/>
        </w:rPr>
      </w:pPr>
      <w:r w:rsidRPr="001D7ECC">
        <w:rPr>
          <w:rFonts w:ascii="Arial" w:hAnsi="Arial" w:cs="Arial"/>
        </w:rPr>
        <w:t>1.7.  Периодичность приобретения товаров, относящихся к основным средствам, определяется исходя из установленных в соответствии с требованиями законодательства Российской Федерации о бухгалтерском учете сроков их полезного использования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267E73" w:rsidRPr="001D7ECC" w:rsidRDefault="00267E73" w:rsidP="00BB0672">
      <w:pPr>
        <w:pStyle w:val="ConsPlusNormal"/>
        <w:ind w:firstLine="709"/>
        <w:jc w:val="both"/>
        <w:rPr>
          <w:rFonts w:eastAsia="Times New Roman"/>
          <w:bCs/>
          <w:sz w:val="24"/>
          <w:szCs w:val="24"/>
          <w:lang w:eastAsia="ru-RU"/>
        </w:rPr>
      </w:pPr>
    </w:p>
    <w:p w:rsidR="000017B8" w:rsidRPr="001D7ECC" w:rsidRDefault="000017B8" w:rsidP="00C74174">
      <w:pPr>
        <w:pStyle w:val="ConsPlusNormal"/>
        <w:numPr>
          <w:ilvl w:val="0"/>
          <w:numId w:val="13"/>
        </w:numPr>
        <w:jc w:val="center"/>
        <w:outlineLvl w:val="3"/>
        <w:rPr>
          <w:b/>
          <w:sz w:val="24"/>
          <w:szCs w:val="24"/>
        </w:rPr>
      </w:pPr>
      <w:bookmarkStart w:id="1" w:name="Par90"/>
      <w:bookmarkEnd w:id="1"/>
      <w:r w:rsidRPr="001D7ECC">
        <w:rPr>
          <w:b/>
          <w:sz w:val="24"/>
          <w:szCs w:val="24"/>
        </w:rPr>
        <w:t>Затраты на услуги связи</w:t>
      </w:r>
    </w:p>
    <w:p w:rsidR="000017B8" w:rsidRPr="001D7ECC" w:rsidRDefault="000017B8" w:rsidP="00885562">
      <w:pPr>
        <w:pStyle w:val="ConsPlusNormal"/>
        <w:ind w:firstLine="540"/>
        <w:jc w:val="both"/>
        <w:rPr>
          <w:sz w:val="24"/>
          <w:szCs w:val="24"/>
        </w:rPr>
      </w:pPr>
    </w:p>
    <w:p w:rsidR="000017B8" w:rsidRPr="001D7ECC" w:rsidRDefault="00A62090" w:rsidP="00885562">
      <w:pPr>
        <w:pStyle w:val="ConsPlusNormal"/>
        <w:ind w:firstLine="709"/>
        <w:jc w:val="both"/>
        <w:rPr>
          <w:sz w:val="24"/>
          <w:szCs w:val="24"/>
        </w:rPr>
      </w:pPr>
      <w:r w:rsidRPr="001D7ECC">
        <w:rPr>
          <w:sz w:val="24"/>
          <w:szCs w:val="24"/>
        </w:rPr>
        <w:t>2.1</w:t>
      </w:r>
      <w:r w:rsidR="00AE51B4" w:rsidRPr="001D7ECC">
        <w:rPr>
          <w:sz w:val="24"/>
          <w:szCs w:val="24"/>
        </w:rPr>
        <w:t>. </w:t>
      </w:r>
      <w:r w:rsidR="000017B8" w:rsidRPr="001D7ECC">
        <w:rPr>
          <w:sz w:val="24"/>
          <w:szCs w:val="24"/>
        </w:rPr>
        <w:t xml:space="preserve">Затраты на </w:t>
      </w:r>
      <w:r w:rsidR="00E81B2A" w:rsidRPr="001D7ECC">
        <w:rPr>
          <w:sz w:val="24"/>
          <w:szCs w:val="24"/>
        </w:rPr>
        <w:t>услуги местной телефонной связи</w:t>
      </w:r>
      <w:r w:rsidR="000017B8" w:rsidRPr="001D7ECC">
        <w:rPr>
          <w:sz w:val="24"/>
          <w:szCs w:val="24"/>
        </w:rPr>
        <w:t xml:space="preserve"> (</w:t>
      </w:r>
      <w:r w:rsidR="005A797D" w:rsidRPr="001D7ECC">
        <w:rPr>
          <w:noProof/>
          <w:position w:val="-12"/>
          <w:sz w:val="24"/>
          <w:szCs w:val="24"/>
          <w:lang w:eastAsia="ru-RU"/>
        </w:rPr>
        <w:drawing>
          <wp:inline distT="0" distB="0" distL="0" distR="0">
            <wp:extent cx="225425" cy="225425"/>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757680" cy="42735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757680" cy="427355"/>
                    </a:xfrm>
                    <a:prstGeom prst="rect">
                      <a:avLst/>
                    </a:prstGeom>
                    <a:noFill/>
                    <a:ln w="9525">
                      <a:noFill/>
                      <a:miter lim="800000"/>
                      <a:headEnd/>
                      <a:tailEnd/>
                    </a:ln>
                  </pic:spPr>
                </pic:pic>
              </a:graphicData>
            </a:graphic>
          </wp:inline>
        </w:drawing>
      </w:r>
      <w:r w:rsidR="000017B8" w:rsidRPr="001D7ECC">
        <w:rPr>
          <w:sz w:val="24"/>
          <w:szCs w:val="24"/>
        </w:rPr>
        <w:t>,</w:t>
      </w:r>
    </w:p>
    <w:p w:rsidR="00FD0AD3" w:rsidRPr="001D7ECC" w:rsidRDefault="000017B8" w:rsidP="0054399B">
      <w:pPr>
        <w:widowControl w:val="0"/>
        <w:autoSpaceDE w:val="0"/>
        <w:autoSpaceDN w:val="0"/>
        <w:adjustRightInd w:val="0"/>
        <w:rPr>
          <w:rFonts w:ascii="Arial" w:hAnsi="Arial" w:cs="Arial"/>
        </w:rPr>
      </w:pPr>
      <w:r w:rsidRPr="001D7ECC">
        <w:rPr>
          <w:rFonts w:ascii="Arial" w:hAnsi="Arial" w:cs="Arial"/>
        </w:rPr>
        <w:t>где:</w:t>
      </w:r>
      <w:r w:rsidR="00FD0AD3" w:rsidRPr="001D7ECC">
        <w:rPr>
          <w:rFonts w:ascii="Arial" w:hAnsi="Arial" w:cs="Arial"/>
        </w:rPr>
        <w:t xml:space="preserve"> </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0" t="0" r="63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C02999" w:rsidRPr="001D7ECC">
        <w:rPr>
          <w:sz w:val="24"/>
          <w:szCs w:val="24"/>
        </w:rPr>
        <w:t> –</w:t>
      </w:r>
      <w:r w:rsidR="00AE51B4" w:rsidRPr="001D7ECC">
        <w:rPr>
          <w:sz w:val="24"/>
          <w:szCs w:val="24"/>
        </w:rPr>
        <w:t> </w:t>
      </w:r>
      <w:r w:rsidR="000017B8" w:rsidRPr="001D7ECC">
        <w:rPr>
          <w:sz w:val="24"/>
          <w:szCs w:val="24"/>
        </w:rPr>
        <w:t xml:space="preserve">количество </w:t>
      </w:r>
      <w:r w:rsidR="00E81B2A" w:rsidRPr="001D7ECC">
        <w:rPr>
          <w:sz w:val="24"/>
          <w:szCs w:val="24"/>
        </w:rPr>
        <w:t>местных телефонных соединений</w:t>
      </w:r>
      <w:r w:rsidR="000017B8" w:rsidRPr="001D7ECC">
        <w:rPr>
          <w:sz w:val="24"/>
          <w:szCs w:val="24"/>
        </w:rPr>
        <w:t>, подключенн</w:t>
      </w:r>
      <w:r w:rsidR="00E81B2A" w:rsidRPr="001D7ECC">
        <w:rPr>
          <w:sz w:val="24"/>
          <w:szCs w:val="24"/>
        </w:rPr>
        <w:t>ых</w:t>
      </w:r>
      <w:r w:rsidR="000017B8" w:rsidRPr="001D7ECC">
        <w:rPr>
          <w:sz w:val="24"/>
          <w:szCs w:val="24"/>
        </w:rPr>
        <w:t xml:space="preserve"> к сети местной телефонной связи, используемых для передачи голосовой информации</w:t>
      </w:r>
      <w:r w:rsidR="00E81B2A" w:rsidRPr="001D7ECC">
        <w:rPr>
          <w:sz w:val="24"/>
          <w:szCs w:val="24"/>
        </w:rPr>
        <w:t>, факсимильных сообщений, передачи данных</w:t>
      </w:r>
      <w:r w:rsidR="000017B8" w:rsidRPr="001D7ECC">
        <w:rPr>
          <w:sz w:val="24"/>
          <w:szCs w:val="24"/>
        </w:rPr>
        <w:t xml:space="preserve"> (далее </w:t>
      </w:r>
      <w:r w:rsidR="005C2760" w:rsidRPr="001D7ECC">
        <w:rPr>
          <w:sz w:val="24"/>
          <w:szCs w:val="24"/>
        </w:rPr>
        <w:t>–</w:t>
      </w:r>
      <w:r w:rsidR="000017B8" w:rsidRPr="001D7ECC">
        <w:rPr>
          <w:sz w:val="24"/>
          <w:szCs w:val="24"/>
        </w:rPr>
        <w:t xml:space="preserve"> абонентск</w:t>
      </w:r>
      <w:r w:rsidR="005C2760" w:rsidRPr="001D7ECC">
        <w:rPr>
          <w:sz w:val="24"/>
          <w:szCs w:val="24"/>
        </w:rPr>
        <w:t>ая линия</w:t>
      </w:r>
      <w:r w:rsidR="000017B8" w:rsidRPr="001D7ECC">
        <w:rPr>
          <w:sz w:val="24"/>
          <w:szCs w:val="24"/>
        </w:rPr>
        <w:t>)</w:t>
      </w:r>
      <w:r w:rsidR="00263C1E" w:rsidRPr="001D7ECC">
        <w:rPr>
          <w:sz w:val="24"/>
          <w:szCs w:val="24"/>
        </w:rPr>
        <w:t>,</w:t>
      </w:r>
      <w:r w:rsidR="0038316F" w:rsidRPr="001D7ECC">
        <w:rPr>
          <w:sz w:val="24"/>
          <w:szCs w:val="24"/>
        </w:rPr>
        <w:t xml:space="preserve">  </w:t>
      </w:r>
      <w:r w:rsidR="000017B8" w:rsidRPr="001D7ECC">
        <w:rPr>
          <w:sz w:val="24"/>
          <w:szCs w:val="24"/>
        </w:rPr>
        <w:t xml:space="preserve"> с i-й </w:t>
      </w:r>
      <w:r w:rsidR="005C2760" w:rsidRPr="001D7ECC">
        <w:rPr>
          <w:sz w:val="24"/>
          <w:szCs w:val="24"/>
        </w:rPr>
        <w:t xml:space="preserve">ежемесячной </w:t>
      </w:r>
      <w:r w:rsidR="000017B8" w:rsidRPr="001D7ECC">
        <w:rPr>
          <w:sz w:val="24"/>
          <w:szCs w:val="24"/>
        </w:rPr>
        <w:t>платой;</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19050" t="0" r="63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BB0672" w:rsidRPr="001D7ECC">
        <w:rPr>
          <w:sz w:val="24"/>
          <w:szCs w:val="24"/>
        </w:rPr>
        <w:t> –</w:t>
      </w:r>
      <w:r w:rsidR="005C2760" w:rsidRPr="001D7ECC">
        <w:rPr>
          <w:sz w:val="24"/>
          <w:szCs w:val="24"/>
        </w:rPr>
        <w:t xml:space="preserve"> размер </w:t>
      </w:r>
      <w:r w:rsidR="000017B8" w:rsidRPr="001D7ECC">
        <w:rPr>
          <w:sz w:val="24"/>
          <w:szCs w:val="24"/>
        </w:rPr>
        <w:t>i-</w:t>
      </w:r>
      <w:r w:rsidR="005C2760" w:rsidRPr="001D7ECC">
        <w:rPr>
          <w:sz w:val="24"/>
          <w:szCs w:val="24"/>
        </w:rPr>
        <w:t>й</w:t>
      </w:r>
      <w:r w:rsidR="000017B8" w:rsidRPr="001D7ECC">
        <w:rPr>
          <w:sz w:val="24"/>
          <w:szCs w:val="24"/>
        </w:rPr>
        <w:t xml:space="preserve"> </w:t>
      </w:r>
      <w:r w:rsidR="005C2760" w:rsidRPr="001D7ECC">
        <w:rPr>
          <w:sz w:val="24"/>
          <w:szCs w:val="24"/>
        </w:rPr>
        <w:t>ежемесячной платы за предоставлени</w:t>
      </w:r>
      <w:r w:rsidR="00263C1E" w:rsidRPr="001D7ECC">
        <w:rPr>
          <w:sz w:val="24"/>
          <w:szCs w:val="24"/>
        </w:rPr>
        <w:t>е</w:t>
      </w:r>
      <w:r w:rsidR="005C2760" w:rsidRPr="001D7ECC">
        <w:rPr>
          <w:sz w:val="24"/>
          <w:szCs w:val="24"/>
        </w:rPr>
        <w:t xml:space="preserve"> абоненту в постоянное пользование абонентской линии</w:t>
      </w:r>
      <w:r w:rsidR="000017B8" w:rsidRPr="001D7ECC">
        <w:rPr>
          <w:sz w:val="24"/>
          <w:szCs w:val="24"/>
        </w:rPr>
        <w:t>;</w:t>
      </w:r>
    </w:p>
    <w:p w:rsidR="000017B8" w:rsidRPr="001D7ECC" w:rsidRDefault="00C02999" w:rsidP="00C74174">
      <w:pPr>
        <w:pStyle w:val="ConsPlusNormal"/>
        <w:numPr>
          <w:ilvl w:val="0"/>
          <w:numId w:val="14"/>
        </w:numPr>
        <w:jc w:val="both"/>
        <w:rPr>
          <w:sz w:val="24"/>
          <w:szCs w:val="24"/>
        </w:rPr>
      </w:pPr>
      <w:r w:rsidRPr="001D7ECC">
        <w:rPr>
          <w:sz w:val="24"/>
          <w:szCs w:val="24"/>
        </w:rPr>
        <w:t>–</w:t>
      </w:r>
      <w:r w:rsidR="00AE51B4" w:rsidRPr="001D7ECC">
        <w:rPr>
          <w:sz w:val="24"/>
          <w:szCs w:val="24"/>
        </w:rPr>
        <w:t> </w:t>
      </w:r>
      <w:r w:rsidR="000017B8" w:rsidRPr="001D7ECC">
        <w:rPr>
          <w:sz w:val="24"/>
          <w:szCs w:val="24"/>
        </w:rPr>
        <w:t xml:space="preserve">количество месяцев предоставления </w:t>
      </w:r>
      <w:r w:rsidR="005C2760" w:rsidRPr="001D7ECC">
        <w:rPr>
          <w:sz w:val="24"/>
          <w:szCs w:val="24"/>
        </w:rPr>
        <w:t>абонентской линии</w:t>
      </w:r>
      <w:r w:rsidR="0054399B" w:rsidRPr="001D7ECC">
        <w:rPr>
          <w:sz w:val="24"/>
          <w:szCs w:val="24"/>
        </w:rPr>
        <w:t xml:space="preserve"> </w:t>
      </w:r>
      <w:r w:rsidR="000017B8" w:rsidRPr="001D7ECC">
        <w:rPr>
          <w:sz w:val="24"/>
          <w:szCs w:val="24"/>
        </w:rPr>
        <w:t xml:space="preserve">с i-й </w:t>
      </w:r>
      <w:r w:rsidR="005C2760" w:rsidRPr="001D7ECC">
        <w:rPr>
          <w:sz w:val="24"/>
          <w:szCs w:val="24"/>
        </w:rPr>
        <w:t>ежемесячной платой</w:t>
      </w:r>
      <w:r w:rsidR="000017B8" w:rsidRPr="001D7ECC">
        <w:rPr>
          <w:sz w:val="24"/>
          <w:szCs w:val="24"/>
        </w:rPr>
        <w:t>.</w:t>
      </w:r>
    </w:p>
    <w:tbl>
      <w:tblPr>
        <w:tblStyle w:val="a7"/>
        <w:tblW w:w="0" w:type="auto"/>
        <w:tblInd w:w="108" w:type="dxa"/>
        <w:tblLook w:val="04A0"/>
      </w:tblPr>
      <w:tblGrid>
        <w:gridCol w:w="573"/>
        <w:gridCol w:w="2960"/>
        <w:gridCol w:w="1838"/>
        <w:gridCol w:w="2184"/>
        <w:gridCol w:w="2191"/>
      </w:tblGrid>
      <w:tr w:rsidR="00F26D7D" w:rsidRPr="001D7ECC" w:rsidTr="001B4187">
        <w:tc>
          <w:tcPr>
            <w:tcW w:w="567" w:type="dxa"/>
          </w:tcPr>
          <w:p w:rsidR="00F26D7D" w:rsidRPr="001D7ECC" w:rsidRDefault="00F26D7D" w:rsidP="00D80BDE">
            <w:pPr>
              <w:widowControl w:val="0"/>
              <w:autoSpaceDE w:val="0"/>
              <w:autoSpaceDN w:val="0"/>
              <w:adjustRightInd w:val="0"/>
              <w:jc w:val="center"/>
              <w:rPr>
                <w:rFonts w:ascii="Arial" w:hAnsi="Arial" w:cs="Arial"/>
                <w:b/>
                <w:lang w:eastAsia="en-US"/>
              </w:rPr>
            </w:pPr>
          </w:p>
          <w:p w:rsidR="00F26D7D" w:rsidRPr="001D7ECC" w:rsidRDefault="00F26D7D"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 п/п</w:t>
            </w:r>
          </w:p>
        </w:tc>
        <w:tc>
          <w:tcPr>
            <w:tcW w:w="3746" w:type="dxa"/>
          </w:tcPr>
          <w:p w:rsidR="00F26D7D" w:rsidRPr="001D7ECC" w:rsidRDefault="00F26D7D" w:rsidP="00D80BDE">
            <w:pPr>
              <w:widowControl w:val="0"/>
              <w:autoSpaceDE w:val="0"/>
              <w:autoSpaceDN w:val="0"/>
              <w:adjustRightInd w:val="0"/>
              <w:jc w:val="center"/>
              <w:rPr>
                <w:rFonts w:ascii="Arial" w:hAnsi="Arial" w:cs="Arial"/>
                <w:b/>
                <w:lang w:eastAsia="en-US"/>
              </w:rPr>
            </w:pPr>
          </w:p>
          <w:p w:rsidR="00F26D7D" w:rsidRPr="001D7ECC" w:rsidRDefault="00F26D7D"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Наименование услуг</w:t>
            </w:r>
          </w:p>
        </w:tc>
        <w:tc>
          <w:tcPr>
            <w:tcW w:w="1933" w:type="dxa"/>
          </w:tcPr>
          <w:p w:rsidR="00F26D7D" w:rsidRPr="001D7ECC" w:rsidRDefault="00F26D7D"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 xml:space="preserve">Количество </w:t>
            </w:r>
          </w:p>
          <w:p w:rsidR="00F26D7D" w:rsidRPr="001D7ECC" w:rsidRDefault="00F26D7D"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абонентских линий</w:t>
            </w:r>
          </w:p>
        </w:tc>
        <w:tc>
          <w:tcPr>
            <w:tcW w:w="1750" w:type="dxa"/>
          </w:tcPr>
          <w:p w:rsidR="00F26D7D" w:rsidRPr="001D7ECC" w:rsidRDefault="00F26D7D" w:rsidP="00D80BDE">
            <w:pPr>
              <w:widowControl w:val="0"/>
              <w:autoSpaceDE w:val="0"/>
              <w:autoSpaceDN w:val="0"/>
              <w:adjustRightInd w:val="0"/>
              <w:jc w:val="center"/>
              <w:rPr>
                <w:rFonts w:ascii="Arial" w:hAnsi="Arial" w:cs="Arial"/>
                <w:b/>
              </w:rPr>
            </w:pPr>
            <w:r w:rsidRPr="001D7ECC">
              <w:rPr>
                <w:rFonts w:ascii="Arial" w:hAnsi="Arial" w:cs="Arial"/>
                <w:b/>
              </w:rPr>
              <w:t>Ежемесячная плата</w:t>
            </w:r>
            <w:r w:rsidRPr="001D7ECC">
              <w:rPr>
                <w:rFonts w:ascii="Arial" w:hAnsi="Arial" w:cs="Arial"/>
                <w:b/>
                <w:lang w:eastAsia="en-US"/>
              </w:rPr>
              <w:t xml:space="preserve"> за</w:t>
            </w:r>
            <w:r w:rsidRPr="001D7ECC">
              <w:rPr>
                <w:rFonts w:ascii="Arial" w:hAnsi="Arial" w:cs="Arial"/>
                <w:b/>
              </w:rPr>
              <w:t xml:space="preserve"> предоставление  </w:t>
            </w:r>
          </w:p>
          <w:p w:rsidR="00F26D7D" w:rsidRPr="001D7ECC" w:rsidRDefault="00F26D7D"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 xml:space="preserve">1 абонентской линии, </w:t>
            </w:r>
          </w:p>
          <w:p w:rsidR="00F26D7D" w:rsidRPr="001D7ECC" w:rsidRDefault="00F26D7D"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 xml:space="preserve">руб. </w:t>
            </w:r>
          </w:p>
          <w:p w:rsidR="00F26D7D" w:rsidRPr="001D7ECC" w:rsidRDefault="00F26D7D"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(с учетом НДС)</w:t>
            </w:r>
          </w:p>
        </w:tc>
        <w:tc>
          <w:tcPr>
            <w:tcW w:w="1668" w:type="dxa"/>
          </w:tcPr>
          <w:p w:rsidR="00F26D7D" w:rsidRPr="001D7ECC" w:rsidRDefault="00F26D7D"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Количество месяцев предоставления                           1 абонентской линии</w:t>
            </w:r>
          </w:p>
        </w:tc>
      </w:tr>
      <w:tr w:rsidR="00F26D7D" w:rsidRPr="001D7ECC" w:rsidTr="001B4187">
        <w:tc>
          <w:tcPr>
            <w:tcW w:w="567" w:type="dxa"/>
          </w:tcPr>
          <w:p w:rsidR="00F26D7D" w:rsidRPr="001D7ECC" w:rsidRDefault="00F26D7D"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1</w:t>
            </w:r>
          </w:p>
        </w:tc>
        <w:tc>
          <w:tcPr>
            <w:tcW w:w="3746" w:type="dxa"/>
          </w:tcPr>
          <w:p w:rsidR="00F26D7D" w:rsidRPr="001D7ECC" w:rsidRDefault="00F26D7D"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2</w:t>
            </w:r>
          </w:p>
        </w:tc>
        <w:tc>
          <w:tcPr>
            <w:tcW w:w="1933" w:type="dxa"/>
          </w:tcPr>
          <w:p w:rsidR="00F26D7D" w:rsidRPr="001D7ECC" w:rsidRDefault="00F26D7D"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3</w:t>
            </w:r>
          </w:p>
        </w:tc>
        <w:tc>
          <w:tcPr>
            <w:tcW w:w="1750" w:type="dxa"/>
          </w:tcPr>
          <w:p w:rsidR="00F26D7D" w:rsidRPr="001D7ECC" w:rsidRDefault="00F26D7D" w:rsidP="00D80BDE">
            <w:pPr>
              <w:widowControl w:val="0"/>
              <w:autoSpaceDE w:val="0"/>
              <w:autoSpaceDN w:val="0"/>
              <w:adjustRightInd w:val="0"/>
              <w:jc w:val="center"/>
              <w:rPr>
                <w:rFonts w:ascii="Arial" w:hAnsi="Arial" w:cs="Arial"/>
                <w:b/>
              </w:rPr>
            </w:pPr>
            <w:r w:rsidRPr="001D7ECC">
              <w:rPr>
                <w:rFonts w:ascii="Arial" w:hAnsi="Arial" w:cs="Arial"/>
                <w:b/>
              </w:rPr>
              <w:t>4</w:t>
            </w:r>
          </w:p>
        </w:tc>
        <w:tc>
          <w:tcPr>
            <w:tcW w:w="1668" w:type="dxa"/>
          </w:tcPr>
          <w:p w:rsidR="00F26D7D" w:rsidRPr="001D7ECC" w:rsidRDefault="00F26D7D"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5</w:t>
            </w:r>
          </w:p>
        </w:tc>
      </w:tr>
      <w:tr w:rsidR="00F26D7D" w:rsidRPr="001D7ECC" w:rsidTr="001B4187">
        <w:tc>
          <w:tcPr>
            <w:tcW w:w="567" w:type="dxa"/>
            <w:vAlign w:val="center"/>
          </w:tcPr>
          <w:p w:rsidR="00F26D7D" w:rsidRPr="001D7ECC" w:rsidRDefault="00F26D7D" w:rsidP="00D80BDE">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3746" w:type="dxa"/>
            <w:vAlign w:val="center"/>
          </w:tcPr>
          <w:p w:rsidR="00F26D7D" w:rsidRPr="001D7ECC" w:rsidRDefault="00F26D7D" w:rsidP="00845055">
            <w:pPr>
              <w:widowControl w:val="0"/>
              <w:autoSpaceDE w:val="0"/>
              <w:autoSpaceDN w:val="0"/>
              <w:adjustRightInd w:val="0"/>
              <w:jc w:val="center"/>
              <w:rPr>
                <w:rFonts w:ascii="Arial" w:hAnsi="Arial" w:cs="Arial"/>
                <w:b/>
                <w:i/>
                <w:lang w:eastAsia="en-US"/>
              </w:rPr>
            </w:pPr>
            <w:r w:rsidRPr="001D7ECC">
              <w:rPr>
                <w:rFonts w:ascii="Arial" w:hAnsi="Arial" w:cs="Arial"/>
              </w:rPr>
              <w:t>Оказание услуг связи</w:t>
            </w:r>
          </w:p>
        </w:tc>
        <w:tc>
          <w:tcPr>
            <w:tcW w:w="1933" w:type="dxa"/>
          </w:tcPr>
          <w:p w:rsidR="00F26D7D" w:rsidRPr="001D7ECC" w:rsidRDefault="00F26D7D" w:rsidP="00E57D87">
            <w:pPr>
              <w:widowControl w:val="0"/>
              <w:autoSpaceDE w:val="0"/>
              <w:autoSpaceDN w:val="0"/>
              <w:adjustRightInd w:val="0"/>
              <w:jc w:val="center"/>
              <w:rPr>
                <w:rFonts w:ascii="Arial" w:hAnsi="Arial" w:cs="Arial"/>
                <w:lang w:eastAsia="en-US"/>
              </w:rPr>
            </w:pPr>
            <w:r w:rsidRPr="001D7ECC">
              <w:rPr>
                <w:rFonts w:ascii="Arial" w:hAnsi="Arial" w:cs="Arial"/>
                <w:lang w:eastAsia="en-US"/>
              </w:rPr>
              <w:t>10</w:t>
            </w:r>
          </w:p>
        </w:tc>
        <w:tc>
          <w:tcPr>
            <w:tcW w:w="1750" w:type="dxa"/>
          </w:tcPr>
          <w:p w:rsidR="00F26D7D" w:rsidRPr="001D7ECC" w:rsidRDefault="00DF519C" w:rsidP="00E57D87">
            <w:pPr>
              <w:widowControl w:val="0"/>
              <w:autoSpaceDE w:val="0"/>
              <w:autoSpaceDN w:val="0"/>
              <w:adjustRightInd w:val="0"/>
              <w:jc w:val="center"/>
              <w:rPr>
                <w:rFonts w:ascii="Arial" w:hAnsi="Arial" w:cs="Arial"/>
              </w:rPr>
            </w:pPr>
            <w:r w:rsidRPr="001D7ECC">
              <w:rPr>
                <w:rFonts w:ascii="Arial" w:hAnsi="Arial" w:cs="Arial"/>
              </w:rPr>
              <w:t>582,00</w:t>
            </w:r>
          </w:p>
        </w:tc>
        <w:tc>
          <w:tcPr>
            <w:tcW w:w="1668" w:type="dxa"/>
          </w:tcPr>
          <w:p w:rsidR="00F26D7D" w:rsidRPr="001D7ECC" w:rsidRDefault="00F26D7D" w:rsidP="00E57D87">
            <w:pPr>
              <w:widowControl w:val="0"/>
              <w:autoSpaceDE w:val="0"/>
              <w:autoSpaceDN w:val="0"/>
              <w:adjustRightInd w:val="0"/>
              <w:jc w:val="center"/>
              <w:rPr>
                <w:rFonts w:ascii="Arial" w:hAnsi="Arial" w:cs="Arial"/>
                <w:lang w:eastAsia="en-US"/>
              </w:rPr>
            </w:pPr>
            <w:r w:rsidRPr="001D7ECC">
              <w:rPr>
                <w:rFonts w:ascii="Arial" w:hAnsi="Arial" w:cs="Arial"/>
                <w:lang w:eastAsia="en-US"/>
              </w:rPr>
              <w:t>12</w:t>
            </w:r>
          </w:p>
        </w:tc>
      </w:tr>
    </w:tbl>
    <w:p w:rsidR="00C74174" w:rsidRPr="001D7ECC" w:rsidRDefault="00C74174" w:rsidP="00C74174">
      <w:pPr>
        <w:pStyle w:val="ConsPlusNormal"/>
        <w:ind w:left="720"/>
        <w:jc w:val="both"/>
        <w:rPr>
          <w:sz w:val="24"/>
          <w:szCs w:val="24"/>
        </w:rPr>
      </w:pPr>
    </w:p>
    <w:p w:rsidR="000017B8" w:rsidRPr="001D7ECC" w:rsidRDefault="00A62090" w:rsidP="00885562">
      <w:pPr>
        <w:pStyle w:val="ConsPlusNormal"/>
        <w:ind w:firstLine="709"/>
        <w:jc w:val="both"/>
        <w:rPr>
          <w:sz w:val="24"/>
          <w:szCs w:val="24"/>
        </w:rPr>
      </w:pPr>
      <w:r w:rsidRPr="001D7ECC">
        <w:rPr>
          <w:sz w:val="24"/>
          <w:szCs w:val="24"/>
        </w:rPr>
        <w:t>2.2</w:t>
      </w:r>
      <w:r w:rsidR="000017B8" w:rsidRPr="001D7ECC">
        <w:rPr>
          <w:sz w:val="24"/>
          <w:szCs w:val="24"/>
        </w:rPr>
        <w:t>.</w:t>
      </w:r>
      <w:r w:rsidR="00AE51B4" w:rsidRPr="001D7ECC">
        <w:rPr>
          <w:sz w:val="24"/>
          <w:szCs w:val="24"/>
        </w:rPr>
        <w:t> </w:t>
      </w:r>
      <w:r w:rsidR="000017B8" w:rsidRPr="001D7ECC">
        <w:rPr>
          <w:sz w:val="24"/>
          <w:szCs w:val="24"/>
        </w:rPr>
        <w:t xml:space="preserve">Затраты на оплату </w:t>
      </w:r>
      <w:r w:rsidR="00E81B2A" w:rsidRPr="001D7ECC">
        <w:rPr>
          <w:sz w:val="24"/>
          <w:szCs w:val="24"/>
        </w:rPr>
        <w:t>услуг внутризоновой</w:t>
      </w:r>
      <w:r w:rsidR="000017B8" w:rsidRPr="001D7ECC">
        <w:rPr>
          <w:sz w:val="24"/>
          <w:szCs w:val="24"/>
        </w:rPr>
        <w:t>, междугородн</w:t>
      </w:r>
      <w:r w:rsidR="00E81B2A" w:rsidRPr="001D7ECC">
        <w:rPr>
          <w:sz w:val="24"/>
          <w:szCs w:val="24"/>
        </w:rPr>
        <w:t>ой</w:t>
      </w:r>
      <w:r w:rsidR="000017B8" w:rsidRPr="001D7ECC">
        <w:rPr>
          <w:sz w:val="24"/>
          <w:szCs w:val="24"/>
        </w:rPr>
        <w:t xml:space="preserve"> и международн</w:t>
      </w:r>
      <w:r w:rsidR="00E81B2A" w:rsidRPr="001D7ECC">
        <w:rPr>
          <w:sz w:val="24"/>
          <w:szCs w:val="24"/>
        </w:rPr>
        <w:t>ой связи</w:t>
      </w:r>
      <w:r w:rsidR="000017B8" w:rsidRPr="001D7ECC">
        <w:rPr>
          <w:sz w:val="24"/>
          <w:szCs w:val="24"/>
        </w:rPr>
        <w:t xml:space="preserve"> </w:t>
      </w:r>
      <w:r w:rsidR="00C27F25" w:rsidRPr="001D7ECC">
        <w:rPr>
          <w:sz w:val="24"/>
          <w:szCs w:val="24"/>
        </w:rPr>
        <w:t>(З</w:t>
      </w:r>
      <w:r w:rsidR="00C27F25" w:rsidRPr="001D7ECC">
        <w:rPr>
          <w:sz w:val="24"/>
          <w:szCs w:val="24"/>
          <w:vertAlign w:val="subscript"/>
        </w:rPr>
        <w:t>пов</w:t>
      </w:r>
      <w:r w:rsidR="00C27F25" w:rsidRPr="001D7ECC">
        <w:rPr>
          <w:sz w:val="24"/>
          <w:szCs w:val="24"/>
        </w:rPr>
        <w:t>)</w:t>
      </w:r>
      <w:r w:rsidR="000017B8" w:rsidRPr="001D7ECC">
        <w:rPr>
          <w:sz w:val="24"/>
          <w:szCs w:val="24"/>
        </w:rPr>
        <w:t xml:space="preserve"> определяются по формуле:</w:t>
      </w:r>
    </w:p>
    <w:p w:rsidR="00C27F25" w:rsidRPr="001D7ECC" w:rsidRDefault="00C27F25" w:rsidP="00885562">
      <w:pPr>
        <w:pStyle w:val="ConsPlusNormal"/>
        <w:ind w:firstLine="709"/>
        <w:jc w:val="both"/>
        <w:rPr>
          <w:sz w:val="24"/>
          <w:szCs w:val="24"/>
          <w:vertAlign w:val="subscript"/>
        </w:rPr>
      </w:pPr>
      <w:r w:rsidRPr="001D7ECC">
        <w:rPr>
          <w:sz w:val="24"/>
          <w:szCs w:val="24"/>
        </w:rPr>
        <w:tab/>
        <w:t xml:space="preserve"> </w:t>
      </w:r>
      <w:r w:rsidR="00932DDA" w:rsidRPr="001D7ECC">
        <w:rPr>
          <w:sz w:val="24"/>
          <w:szCs w:val="24"/>
        </w:rPr>
        <w:tab/>
      </w:r>
      <w:r w:rsidR="00932DDA" w:rsidRPr="001D7ECC">
        <w:rPr>
          <w:sz w:val="24"/>
          <w:szCs w:val="24"/>
        </w:rPr>
        <w:tab/>
      </w:r>
      <w:r w:rsidR="00932DDA" w:rsidRPr="001D7ECC">
        <w:rPr>
          <w:sz w:val="24"/>
          <w:szCs w:val="24"/>
        </w:rPr>
        <w:tab/>
      </w:r>
      <w:r w:rsidR="00932DDA" w:rsidRPr="001D7ECC">
        <w:rPr>
          <w:sz w:val="24"/>
          <w:szCs w:val="24"/>
        </w:rPr>
        <w:tab/>
        <w:t xml:space="preserve"> </w:t>
      </w:r>
      <w:r w:rsidRPr="001D7ECC">
        <w:rPr>
          <w:sz w:val="24"/>
          <w:szCs w:val="24"/>
          <w:vertAlign w:val="subscript"/>
          <w:lang w:val="en-US"/>
        </w:rPr>
        <w:t>n</w:t>
      </w:r>
    </w:p>
    <w:p w:rsidR="00C27F25" w:rsidRPr="001D7ECC" w:rsidRDefault="00C27F25" w:rsidP="00932DDA">
      <w:pPr>
        <w:pStyle w:val="ConsPlusNormal"/>
        <w:ind w:firstLine="709"/>
        <w:jc w:val="center"/>
        <w:rPr>
          <w:sz w:val="24"/>
          <w:szCs w:val="24"/>
        </w:rPr>
      </w:pPr>
      <w:r w:rsidRPr="001D7ECC">
        <w:rPr>
          <w:sz w:val="24"/>
          <w:szCs w:val="24"/>
        </w:rPr>
        <w:t>З</w:t>
      </w:r>
      <w:r w:rsidRPr="001D7ECC">
        <w:rPr>
          <w:sz w:val="24"/>
          <w:szCs w:val="24"/>
          <w:vertAlign w:val="subscript"/>
        </w:rPr>
        <w:t xml:space="preserve">пов </w:t>
      </w:r>
      <w:r w:rsidRPr="001D7ECC">
        <w:rPr>
          <w:sz w:val="24"/>
          <w:szCs w:val="24"/>
        </w:rPr>
        <w:t xml:space="preserve">= ∑ </w:t>
      </w:r>
      <w:r w:rsidRPr="001D7ECC">
        <w:rPr>
          <w:sz w:val="24"/>
          <w:szCs w:val="24"/>
          <w:lang w:val="en-US"/>
        </w:rPr>
        <w:t>Q</w:t>
      </w:r>
      <w:r w:rsidRPr="001D7ECC">
        <w:rPr>
          <w:sz w:val="24"/>
          <w:szCs w:val="24"/>
          <w:vertAlign w:val="subscript"/>
          <w:lang w:val="en-US"/>
        </w:rPr>
        <w:t>i</w:t>
      </w:r>
      <w:r w:rsidRPr="001D7ECC">
        <w:rPr>
          <w:sz w:val="24"/>
          <w:szCs w:val="24"/>
          <w:vertAlign w:val="subscript"/>
        </w:rPr>
        <w:t>мм</w:t>
      </w:r>
      <w:r w:rsidR="00932DDA" w:rsidRPr="001D7ECC">
        <w:rPr>
          <w:sz w:val="24"/>
          <w:szCs w:val="24"/>
          <w:vertAlign w:val="subscript"/>
        </w:rPr>
        <w:t>м</w:t>
      </w:r>
      <w:r w:rsidR="00932DDA" w:rsidRPr="001D7ECC">
        <w:rPr>
          <w:sz w:val="24"/>
          <w:szCs w:val="24"/>
          <w:vertAlign w:val="subscript"/>
          <w:lang w:val="en-US"/>
        </w:rPr>
        <w:t> </w:t>
      </w:r>
      <w:r w:rsidR="00932DDA" w:rsidRPr="001D7ECC">
        <w:rPr>
          <w:sz w:val="24"/>
          <w:szCs w:val="24"/>
        </w:rPr>
        <w:t>×</w:t>
      </w:r>
      <w:r w:rsidR="00932DDA" w:rsidRPr="001D7ECC">
        <w:rPr>
          <w:sz w:val="24"/>
          <w:szCs w:val="24"/>
          <w:lang w:val="en-US"/>
        </w:rPr>
        <w:t> </w:t>
      </w:r>
      <w:r w:rsidR="00932DDA" w:rsidRPr="001D7ECC">
        <w:rPr>
          <w:sz w:val="24"/>
          <w:szCs w:val="24"/>
        </w:rPr>
        <w:t>Н</w:t>
      </w:r>
      <w:r w:rsidR="00932DDA" w:rsidRPr="001D7ECC">
        <w:rPr>
          <w:sz w:val="24"/>
          <w:szCs w:val="24"/>
          <w:vertAlign w:val="subscript"/>
          <w:lang w:val="en-US"/>
        </w:rPr>
        <w:t>i</w:t>
      </w:r>
      <w:r w:rsidR="00932DDA" w:rsidRPr="001D7ECC">
        <w:rPr>
          <w:sz w:val="24"/>
          <w:szCs w:val="24"/>
          <w:vertAlign w:val="subscript"/>
        </w:rPr>
        <w:t>ммм</w:t>
      </w:r>
      <w:r w:rsidR="00932DDA" w:rsidRPr="001D7ECC">
        <w:rPr>
          <w:sz w:val="24"/>
          <w:szCs w:val="24"/>
          <w:lang w:val="en-US"/>
        </w:rPr>
        <w:t> </w:t>
      </w:r>
      <w:r w:rsidR="00932DDA" w:rsidRPr="001D7ECC">
        <w:rPr>
          <w:sz w:val="24"/>
          <w:szCs w:val="24"/>
        </w:rPr>
        <w:t>×</w:t>
      </w:r>
      <w:r w:rsidR="00932DDA" w:rsidRPr="001D7ECC">
        <w:rPr>
          <w:sz w:val="24"/>
          <w:szCs w:val="24"/>
          <w:lang w:val="en-US"/>
        </w:rPr>
        <w:t> N</w:t>
      </w:r>
      <w:r w:rsidR="00932DDA" w:rsidRPr="001D7ECC">
        <w:rPr>
          <w:sz w:val="24"/>
          <w:szCs w:val="24"/>
          <w:vertAlign w:val="subscript"/>
          <w:lang w:val="en-US"/>
        </w:rPr>
        <w:t>i</w:t>
      </w:r>
      <w:r w:rsidR="00932DDA" w:rsidRPr="001D7ECC">
        <w:rPr>
          <w:sz w:val="24"/>
          <w:szCs w:val="24"/>
          <w:vertAlign w:val="subscript"/>
        </w:rPr>
        <w:t xml:space="preserve">ммм </w:t>
      </w:r>
      <w:r w:rsidR="00932DDA" w:rsidRPr="001D7ECC">
        <w:rPr>
          <w:sz w:val="24"/>
          <w:szCs w:val="24"/>
        </w:rPr>
        <w:t>,</w:t>
      </w:r>
    </w:p>
    <w:p w:rsidR="000017B8" w:rsidRPr="001D7ECC" w:rsidRDefault="00C27F25" w:rsidP="00885562">
      <w:pPr>
        <w:pStyle w:val="ConsPlusNormal"/>
        <w:ind w:firstLine="709"/>
        <w:jc w:val="both"/>
        <w:rPr>
          <w:sz w:val="24"/>
          <w:szCs w:val="24"/>
          <w:vertAlign w:val="superscript"/>
        </w:rPr>
      </w:pPr>
      <w:r w:rsidRPr="001D7ECC">
        <w:rPr>
          <w:sz w:val="24"/>
          <w:szCs w:val="24"/>
        </w:rPr>
        <w:tab/>
      </w:r>
      <w:r w:rsidR="00932DDA" w:rsidRPr="001D7ECC">
        <w:rPr>
          <w:sz w:val="24"/>
          <w:szCs w:val="24"/>
        </w:rPr>
        <w:tab/>
      </w:r>
      <w:r w:rsidR="00932DDA" w:rsidRPr="001D7ECC">
        <w:rPr>
          <w:sz w:val="24"/>
          <w:szCs w:val="24"/>
        </w:rPr>
        <w:tab/>
      </w:r>
      <w:r w:rsidR="00932DDA" w:rsidRPr="001D7ECC">
        <w:rPr>
          <w:sz w:val="24"/>
          <w:szCs w:val="24"/>
        </w:rPr>
        <w:tab/>
      </w:r>
      <w:r w:rsidR="00932DDA" w:rsidRPr="001D7ECC">
        <w:rPr>
          <w:sz w:val="24"/>
          <w:szCs w:val="24"/>
        </w:rPr>
        <w:tab/>
      </w:r>
      <w:r w:rsidRPr="001D7ECC">
        <w:rPr>
          <w:sz w:val="24"/>
          <w:szCs w:val="24"/>
          <w:vertAlign w:val="superscript"/>
          <w:lang w:val="en-US"/>
        </w:rPr>
        <w:t>i</w:t>
      </w:r>
      <w:r w:rsidRPr="001D7ECC">
        <w:rPr>
          <w:sz w:val="24"/>
          <w:szCs w:val="24"/>
          <w:vertAlign w:val="superscript"/>
        </w:rPr>
        <w:t>=1</w:t>
      </w:r>
    </w:p>
    <w:p w:rsidR="000017B8" w:rsidRPr="001D7ECC" w:rsidRDefault="000017B8" w:rsidP="0054399B">
      <w:pPr>
        <w:pStyle w:val="ConsPlusNormal"/>
        <w:jc w:val="both"/>
        <w:rPr>
          <w:sz w:val="24"/>
          <w:szCs w:val="24"/>
        </w:rPr>
      </w:pPr>
      <w:r w:rsidRPr="001D7ECC">
        <w:rPr>
          <w:sz w:val="24"/>
          <w:szCs w:val="24"/>
        </w:rPr>
        <w:t>где:</w:t>
      </w:r>
    </w:p>
    <w:p w:rsidR="000017B8" w:rsidRPr="001D7ECC" w:rsidRDefault="00C27F25" w:rsidP="00885562">
      <w:pPr>
        <w:pStyle w:val="ConsPlusNormal"/>
        <w:ind w:firstLine="709"/>
        <w:jc w:val="both"/>
        <w:rPr>
          <w:sz w:val="24"/>
          <w:szCs w:val="24"/>
        </w:rPr>
      </w:pPr>
      <w:r w:rsidRPr="001D7ECC">
        <w:rPr>
          <w:sz w:val="24"/>
          <w:szCs w:val="24"/>
          <w:lang w:val="en-US"/>
        </w:rPr>
        <w:t>Q</w:t>
      </w:r>
      <w:r w:rsidRPr="001D7ECC">
        <w:rPr>
          <w:sz w:val="24"/>
          <w:szCs w:val="24"/>
          <w:vertAlign w:val="subscript"/>
          <w:lang w:val="en-US"/>
        </w:rPr>
        <w:t>i</w:t>
      </w:r>
      <w:r w:rsidRPr="001D7ECC">
        <w:rPr>
          <w:sz w:val="24"/>
          <w:szCs w:val="24"/>
          <w:vertAlign w:val="subscript"/>
        </w:rPr>
        <w:t>мм</w:t>
      </w:r>
      <w:r w:rsidR="00932DDA" w:rsidRPr="001D7ECC">
        <w:rPr>
          <w:sz w:val="24"/>
          <w:szCs w:val="24"/>
          <w:vertAlign w:val="subscript"/>
        </w:rPr>
        <w:t>м</w:t>
      </w:r>
      <w:r w:rsidRPr="001D7ECC">
        <w:rPr>
          <w:sz w:val="24"/>
          <w:szCs w:val="24"/>
        </w:rPr>
        <w:t> </w:t>
      </w:r>
      <w:r w:rsidR="00BB0672" w:rsidRPr="001D7ECC">
        <w:rPr>
          <w:sz w:val="24"/>
          <w:szCs w:val="24"/>
        </w:rPr>
        <w:t>–</w:t>
      </w:r>
      <w:r w:rsidRPr="001D7ECC">
        <w:rPr>
          <w:sz w:val="24"/>
          <w:szCs w:val="24"/>
        </w:rPr>
        <w:t xml:space="preserve"> количество </w:t>
      </w:r>
      <w:r w:rsidR="00AE75DA" w:rsidRPr="001D7ECC">
        <w:rPr>
          <w:sz w:val="24"/>
          <w:szCs w:val="24"/>
        </w:rPr>
        <w:t xml:space="preserve">предоставленных </w:t>
      </w:r>
      <w:r w:rsidR="00E81B2A" w:rsidRPr="001D7ECC">
        <w:rPr>
          <w:sz w:val="24"/>
          <w:szCs w:val="24"/>
        </w:rPr>
        <w:t xml:space="preserve">внутризоновых, междугородних и международных телефонных соединений </w:t>
      </w:r>
      <w:r w:rsidR="00AE75DA" w:rsidRPr="001D7ECC">
        <w:rPr>
          <w:sz w:val="24"/>
          <w:szCs w:val="24"/>
        </w:rPr>
        <w:t xml:space="preserve">для передачи голосовой информации, факсимильных сообщений, передачи данных </w:t>
      </w:r>
      <w:r w:rsidR="00932DDA" w:rsidRPr="001D7ECC">
        <w:rPr>
          <w:sz w:val="24"/>
          <w:szCs w:val="24"/>
        </w:rPr>
        <w:t xml:space="preserve">с </w:t>
      </w:r>
      <w:r w:rsidRPr="001D7ECC">
        <w:rPr>
          <w:sz w:val="24"/>
          <w:szCs w:val="24"/>
        </w:rPr>
        <w:t xml:space="preserve">i-й </w:t>
      </w:r>
      <w:r w:rsidR="00932DDA" w:rsidRPr="001D7ECC">
        <w:rPr>
          <w:sz w:val="24"/>
          <w:szCs w:val="24"/>
        </w:rPr>
        <w:t xml:space="preserve">ежемесячной </w:t>
      </w:r>
      <w:r w:rsidRPr="001D7ECC">
        <w:rPr>
          <w:sz w:val="24"/>
          <w:szCs w:val="24"/>
        </w:rPr>
        <w:t>платой</w:t>
      </w:r>
      <w:r w:rsidR="00932DDA" w:rsidRPr="001D7ECC">
        <w:rPr>
          <w:sz w:val="24"/>
          <w:szCs w:val="24"/>
        </w:rPr>
        <w:t xml:space="preserve"> </w:t>
      </w:r>
      <w:r w:rsidR="00AE75DA" w:rsidRPr="001D7ECC">
        <w:rPr>
          <w:sz w:val="24"/>
          <w:szCs w:val="24"/>
        </w:rPr>
        <w:t>за предоставление местного, междугороднего, международного телефонного соединения</w:t>
      </w:r>
      <w:r w:rsidR="000017B8" w:rsidRPr="001D7ECC">
        <w:rPr>
          <w:sz w:val="24"/>
          <w:szCs w:val="24"/>
        </w:rPr>
        <w:t>;</w:t>
      </w:r>
    </w:p>
    <w:p w:rsidR="00932DDA" w:rsidRPr="001D7ECC" w:rsidRDefault="00932DDA" w:rsidP="00885562">
      <w:pPr>
        <w:pStyle w:val="ConsPlusNormal"/>
        <w:ind w:firstLine="709"/>
        <w:jc w:val="both"/>
        <w:rPr>
          <w:sz w:val="24"/>
          <w:szCs w:val="24"/>
        </w:rPr>
      </w:pPr>
      <w:r w:rsidRPr="001D7ECC">
        <w:rPr>
          <w:sz w:val="24"/>
          <w:szCs w:val="24"/>
        </w:rPr>
        <w:lastRenderedPageBreak/>
        <w:t>Н</w:t>
      </w:r>
      <w:r w:rsidRPr="001D7ECC">
        <w:rPr>
          <w:sz w:val="24"/>
          <w:szCs w:val="24"/>
          <w:vertAlign w:val="subscript"/>
          <w:lang w:val="en-US"/>
        </w:rPr>
        <w:t>i</w:t>
      </w:r>
      <w:r w:rsidRPr="001D7ECC">
        <w:rPr>
          <w:sz w:val="24"/>
          <w:szCs w:val="24"/>
          <w:vertAlign w:val="subscript"/>
        </w:rPr>
        <w:t>ммм</w:t>
      </w:r>
      <w:r w:rsidRPr="001D7ECC">
        <w:rPr>
          <w:sz w:val="24"/>
          <w:szCs w:val="24"/>
          <w:lang w:val="en-US"/>
        </w:rPr>
        <w:t> </w:t>
      </w:r>
      <w:r w:rsidRPr="001D7ECC">
        <w:rPr>
          <w:sz w:val="24"/>
          <w:szCs w:val="24"/>
        </w:rPr>
        <w:t>–</w:t>
      </w:r>
      <w:r w:rsidRPr="001D7ECC">
        <w:rPr>
          <w:sz w:val="24"/>
          <w:szCs w:val="24"/>
          <w:lang w:val="en-US"/>
        </w:rPr>
        <w:t> </w:t>
      </w:r>
      <w:r w:rsidR="005C2760" w:rsidRPr="001D7ECC">
        <w:rPr>
          <w:sz w:val="24"/>
          <w:szCs w:val="24"/>
        </w:rPr>
        <w:t xml:space="preserve">размер i-й ежемесячной платы </w:t>
      </w:r>
      <w:r w:rsidR="008D48A8" w:rsidRPr="001D7ECC">
        <w:rPr>
          <w:sz w:val="24"/>
          <w:szCs w:val="24"/>
        </w:rPr>
        <w:t xml:space="preserve">за </w:t>
      </w:r>
      <w:r w:rsidR="00AE75DA" w:rsidRPr="001D7ECC">
        <w:rPr>
          <w:sz w:val="24"/>
          <w:szCs w:val="24"/>
        </w:rPr>
        <w:t xml:space="preserve">предоставление </w:t>
      </w:r>
      <w:r w:rsidR="008D48A8" w:rsidRPr="001D7ECC">
        <w:rPr>
          <w:sz w:val="24"/>
          <w:szCs w:val="24"/>
        </w:rPr>
        <w:t>местн</w:t>
      </w:r>
      <w:r w:rsidR="00AE75DA" w:rsidRPr="001D7ECC">
        <w:rPr>
          <w:sz w:val="24"/>
          <w:szCs w:val="24"/>
        </w:rPr>
        <w:t>ого</w:t>
      </w:r>
      <w:r w:rsidR="008D48A8" w:rsidRPr="001D7ECC">
        <w:rPr>
          <w:sz w:val="24"/>
          <w:szCs w:val="24"/>
        </w:rPr>
        <w:t>, междугородн</w:t>
      </w:r>
      <w:r w:rsidR="00AE75DA" w:rsidRPr="001D7ECC">
        <w:rPr>
          <w:sz w:val="24"/>
          <w:szCs w:val="24"/>
        </w:rPr>
        <w:t>его</w:t>
      </w:r>
      <w:r w:rsidR="008D48A8" w:rsidRPr="001D7ECC">
        <w:rPr>
          <w:sz w:val="24"/>
          <w:szCs w:val="24"/>
        </w:rPr>
        <w:t>, международн</w:t>
      </w:r>
      <w:r w:rsidR="00AE75DA" w:rsidRPr="001D7ECC">
        <w:rPr>
          <w:sz w:val="24"/>
          <w:szCs w:val="24"/>
        </w:rPr>
        <w:t>ого</w:t>
      </w:r>
      <w:r w:rsidR="008D48A8" w:rsidRPr="001D7ECC">
        <w:rPr>
          <w:sz w:val="24"/>
          <w:szCs w:val="24"/>
        </w:rPr>
        <w:t xml:space="preserve"> телефонн</w:t>
      </w:r>
      <w:r w:rsidR="00AE75DA" w:rsidRPr="001D7ECC">
        <w:rPr>
          <w:sz w:val="24"/>
          <w:szCs w:val="24"/>
        </w:rPr>
        <w:t>ого</w:t>
      </w:r>
      <w:r w:rsidR="008D48A8" w:rsidRPr="001D7ECC">
        <w:rPr>
          <w:sz w:val="24"/>
          <w:szCs w:val="24"/>
        </w:rPr>
        <w:t xml:space="preserve"> соединения;</w:t>
      </w:r>
    </w:p>
    <w:p w:rsidR="000017B8" w:rsidRPr="001D7ECC" w:rsidRDefault="008D48A8" w:rsidP="00885562">
      <w:pPr>
        <w:pStyle w:val="ConsPlusNormal"/>
        <w:ind w:firstLine="709"/>
        <w:jc w:val="both"/>
        <w:rPr>
          <w:sz w:val="24"/>
          <w:szCs w:val="24"/>
        </w:rPr>
      </w:pPr>
      <w:r w:rsidRPr="001D7ECC">
        <w:rPr>
          <w:sz w:val="24"/>
          <w:szCs w:val="24"/>
          <w:lang w:val="en-US"/>
        </w:rPr>
        <w:t>N</w:t>
      </w:r>
      <w:r w:rsidRPr="001D7ECC">
        <w:rPr>
          <w:sz w:val="24"/>
          <w:szCs w:val="24"/>
          <w:vertAlign w:val="subscript"/>
          <w:lang w:val="en-US"/>
        </w:rPr>
        <w:t>i</w:t>
      </w:r>
      <w:r w:rsidRPr="001D7ECC">
        <w:rPr>
          <w:sz w:val="24"/>
          <w:szCs w:val="24"/>
          <w:vertAlign w:val="subscript"/>
        </w:rPr>
        <w:t>ммм</w:t>
      </w:r>
      <w:r w:rsidRPr="001D7ECC">
        <w:rPr>
          <w:sz w:val="24"/>
          <w:szCs w:val="24"/>
        </w:rPr>
        <w:t xml:space="preserve"> – количество месяцев </w:t>
      </w:r>
      <w:r w:rsidR="00AE75DA" w:rsidRPr="001D7ECC">
        <w:rPr>
          <w:sz w:val="24"/>
          <w:szCs w:val="24"/>
        </w:rPr>
        <w:t>оказани</w:t>
      </w:r>
      <w:r w:rsidR="00263C1E" w:rsidRPr="001D7ECC">
        <w:rPr>
          <w:sz w:val="24"/>
          <w:szCs w:val="24"/>
        </w:rPr>
        <w:t>я</w:t>
      </w:r>
      <w:r w:rsidRPr="001D7ECC">
        <w:rPr>
          <w:sz w:val="24"/>
          <w:szCs w:val="24"/>
        </w:rPr>
        <w:t xml:space="preserve"> услуги </w:t>
      </w:r>
      <w:r w:rsidR="00AE75DA" w:rsidRPr="001D7ECC">
        <w:rPr>
          <w:sz w:val="24"/>
          <w:szCs w:val="24"/>
        </w:rPr>
        <w:t>внутризоновой, междугородной и международной связи</w:t>
      </w:r>
      <w:r w:rsidRPr="001D7ECC">
        <w:rPr>
          <w:sz w:val="24"/>
          <w:szCs w:val="24"/>
        </w:rPr>
        <w:t xml:space="preserve"> с i-й</w:t>
      </w:r>
      <w:r w:rsidR="00D14639" w:rsidRPr="001D7ECC">
        <w:rPr>
          <w:sz w:val="24"/>
          <w:szCs w:val="24"/>
        </w:rPr>
        <w:t xml:space="preserve"> ежемесячной платой </w:t>
      </w:r>
      <w:r w:rsidR="00AE75DA" w:rsidRPr="001D7ECC">
        <w:rPr>
          <w:sz w:val="24"/>
          <w:szCs w:val="24"/>
        </w:rPr>
        <w:t>за предоставление местного, междугороднего, международного телефонного соединения</w:t>
      </w:r>
      <w:r w:rsidR="000017B8" w:rsidRPr="001D7ECC">
        <w:rPr>
          <w:sz w:val="24"/>
          <w:szCs w:val="24"/>
        </w:rPr>
        <w:t>.</w:t>
      </w:r>
    </w:p>
    <w:p w:rsidR="00E65F45" w:rsidRPr="001D7ECC" w:rsidRDefault="00E65F45" w:rsidP="00885562">
      <w:pPr>
        <w:pStyle w:val="ConsPlusNormal"/>
        <w:ind w:firstLine="709"/>
        <w:jc w:val="both"/>
        <w:rPr>
          <w:sz w:val="24"/>
          <w:szCs w:val="24"/>
        </w:rPr>
      </w:pPr>
    </w:p>
    <w:tbl>
      <w:tblPr>
        <w:tblW w:w="489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6"/>
        <w:gridCol w:w="1562"/>
        <w:gridCol w:w="1983"/>
        <w:gridCol w:w="3686"/>
        <w:gridCol w:w="1848"/>
      </w:tblGrid>
      <w:tr w:rsidR="00E65F45" w:rsidRPr="001D7ECC" w:rsidTr="00E57D87">
        <w:trPr>
          <w:trHeight w:val="1350"/>
        </w:trPr>
        <w:tc>
          <w:tcPr>
            <w:tcW w:w="293" w:type="pct"/>
            <w:tcBorders>
              <w:top w:val="single" w:sz="4" w:space="0" w:color="auto"/>
              <w:bottom w:val="single" w:sz="4" w:space="0" w:color="auto"/>
              <w:right w:val="single" w:sz="4" w:space="0" w:color="auto"/>
            </w:tcBorders>
          </w:tcPr>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 п/п</w:t>
            </w:r>
          </w:p>
        </w:tc>
        <w:tc>
          <w:tcPr>
            <w:tcW w:w="810" w:type="pct"/>
            <w:tcBorders>
              <w:bottom w:val="single" w:sz="4" w:space="0" w:color="auto"/>
            </w:tcBorders>
          </w:tcPr>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Наименование должности</w:t>
            </w:r>
          </w:p>
        </w:tc>
        <w:tc>
          <w:tcPr>
            <w:tcW w:w="1028" w:type="pct"/>
            <w:tcBorders>
              <w:left w:val="single" w:sz="4" w:space="0" w:color="auto"/>
              <w:bottom w:val="single" w:sz="4" w:space="0" w:color="auto"/>
            </w:tcBorders>
          </w:tcPr>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 xml:space="preserve">Количество </w:t>
            </w:r>
          </w:p>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телефонных соединений</w:t>
            </w:r>
          </w:p>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(минут в месяц)</w:t>
            </w:r>
          </w:p>
        </w:tc>
        <w:tc>
          <w:tcPr>
            <w:tcW w:w="1911" w:type="pct"/>
            <w:tcBorders>
              <w:bottom w:val="single" w:sz="4" w:space="0" w:color="auto"/>
            </w:tcBorders>
          </w:tcPr>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rPr>
              <w:t>Плата</w:t>
            </w:r>
            <w:r w:rsidRPr="001D7ECC">
              <w:rPr>
                <w:rFonts w:ascii="Arial" w:hAnsi="Arial" w:cs="Arial"/>
                <w:b/>
                <w:lang w:eastAsia="en-US"/>
              </w:rPr>
              <w:t xml:space="preserve"> за </w:t>
            </w:r>
            <w:r w:rsidRPr="001D7ECC">
              <w:rPr>
                <w:rFonts w:ascii="Arial" w:hAnsi="Arial" w:cs="Arial"/>
                <w:b/>
              </w:rPr>
              <w:t xml:space="preserve"> предоставление местных, внутризоновых, междугородних и международных телефонных соединений</w:t>
            </w:r>
            <w:r w:rsidRPr="001D7ECC">
              <w:rPr>
                <w:rFonts w:ascii="Arial" w:hAnsi="Arial" w:cs="Arial"/>
                <w:b/>
                <w:lang w:eastAsia="en-US"/>
              </w:rPr>
              <w:t xml:space="preserve">, </w:t>
            </w:r>
          </w:p>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руб.</w:t>
            </w:r>
          </w:p>
        </w:tc>
        <w:tc>
          <w:tcPr>
            <w:tcW w:w="958" w:type="pct"/>
            <w:tcBorders>
              <w:bottom w:val="single" w:sz="4" w:space="0" w:color="auto"/>
            </w:tcBorders>
          </w:tcPr>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Количество месяцев оказания услуг связи</w:t>
            </w:r>
          </w:p>
        </w:tc>
      </w:tr>
      <w:tr w:rsidR="00E65F45" w:rsidRPr="001D7ECC" w:rsidTr="00E57D87">
        <w:trPr>
          <w:trHeight w:val="131"/>
        </w:trPr>
        <w:tc>
          <w:tcPr>
            <w:tcW w:w="293" w:type="pct"/>
            <w:tcBorders>
              <w:top w:val="single" w:sz="4" w:space="0" w:color="auto"/>
              <w:bottom w:val="single" w:sz="4" w:space="0" w:color="auto"/>
              <w:right w:val="single" w:sz="4" w:space="0" w:color="auto"/>
            </w:tcBorders>
          </w:tcPr>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1</w:t>
            </w:r>
          </w:p>
        </w:tc>
        <w:tc>
          <w:tcPr>
            <w:tcW w:w="810" w:type="pct"/>
            <w:tcBorders>
              <w:bottom w:val="single" w:sz="4" w:space="0" w:color="auto"/>
            </w:tcBorders>
          </w:tcPr>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2</w:t>
            </w:r>
          </w:p>
        </w:tc>
        <w:tc>
          <w:tcPr>
            <w:tcW w:w="1028" w:type="pct"/>
            <w:tcBorders>
              <w:left w:val="single" w:sz="4" w:space="0" w:color="auto"/>
              <w:bottom w:val="single" w:sz="4" w:space="0" w:color="auto"/>
            </w:tcBorders>
          </w:tcPr>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3</w:t>
            </w:r>
          </w:p>
        </w:tc>
        <w:tc>
          <w:tcPr>
            <w:tcW w:w="1911" w:type="pct"/>
            <w:tcBorders>
              <w:bottom w:val="single" w:sz="4" w:space="0" w:color="auto"/>
            </w:tcBorders>
          </w:tcPr>
          <w:p w:rsidR="00E65F45" w:rsidRPr="001D7ECC" w:rsidRDefault="00E65F45" w:rsidP="00D80BDE">
            <w:pPr>
              <w:widowControl w:val="0"/>
              <w:autoSpaceDE w:val="0"/>
              <w:autoSpaceDN w:val="0"/>
              <w:adjustRightInd w:val="0"/>
              <w:jc w:val="center"/>
              <w:rPr>
                <w:rFonts w:ascii="Arial" w:hAnsi="Arial" w:cs="Arial"/>
                <w:b/>
              </w:rPr>
            </w:pPr>
            <w:r w:rsidRPr="001D7ECC">
              <w:rPr>
                <w:rFonts w:ascii="Arial" w:hAnsi="Arial" w:cs="Arial"/>
                <w:b/>
              </w:rPr>
              <w:t>4</w:t>
            </w:r>
          </w:p>
        </w:tc>
        <w:tc>
          <w:tcPr>
            <w:tcW w:w="958" w:type="pct"/>
            <w:tcBorders>
              <w:bottom w:val="single" w:sz="4" w:space="0" w:color="auto"/>
            </w:tcBorders>
          </w:tcPr>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5</w:t>
            </w:r>
          </w:p>
        </w:tc>
      </w:tr>
      <w:tr w:rsidR="004F235D" w:rsidRPr="001D7ECC" w:rsidTr="00E57D87">
        <w:trPr>
          <w:trHeight w:val="529"/>
        </w:trPr>
        <w:tc>
          <w:tcPr>
            <w:tcW w:w="293" w:type="pct"/>
            <w:vMerge w:val="restart"/>
            <w:tcBorders>
              <w:top w:val="single" w:sz="4" w:space="0" w:color="auto"/>
              <w:bottom w:val="single" w:sz="4" w:space="0" w:color="auto"/>
              <w:right w:val="single" w:sz="4" w:space="0" w:color="auto"/>
            </w:tcBorders>
            <w:vAlign w:val="center"/>
          </w:tcPr>
          <w:p w:rsidR="004F235D" w:rsidRPr="001D7ECC" w:rsidRDefault="004F235D" w:rsidP="00D80BDE">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810" w:type="pct"/>
            <w:vMerge w:val="restart"/>
            <w:tcBorders>
              <w:top w:val="single" w:sz="4" w:space="0" w:color="auto"/>
              <w:bottom w:val="single" w:sz="4" w:space="0" w:color="auto"/>
            </w:tcBorders>
            <w:vAlign w:val="center"/>
          </w:tcPr>
          <w:p w:rsidR="004F235D" w:rsidRPr="001D7ECC" w:rsidRDefault="004F235D" w:rsidP="00E57D87">
            <w:pPr>
              <w:widowControl w:val="0"/>
              <w:autoSpaceDE w:val="0"/>
              <w:autoSpaceDN w:val="0"/>
              <w:adjustRightInd w:val="0"/>
              <w:jc w:val="center"/>
              <w:rPr>
                <w:rFonts w:ascii="Arial" w:hAnsi="Arial" w:cs="Arial"/>
                <w:lang w:eastAsia="en-US"/>
              </w:rPr>
            </w:pPr>
          </w:p>
          <w:p w:rsidR="004F235D" w:rsidRPr="001D7ECC" w:rsidRDefault="004F235D" w:rsidP="00E57D87">
            <w:pPr>
              <w:pStyle w:val="ConsPlusNormal"/>
              <w:jc w:val="center"/>
              <w:rPr>
                <w:b/>
                <w:i/>
                <w:sz w:val="24"/>
                <w:szCs w:val="24"/>
              </w:rPr>
            </w:pPr>
            <w:r w:rsidRPr="001D7ECC">
              <w:rPr>
                <w:rFonts w:eastAsia="Times New Roman"/>
                <w:sz w:val="24"/>
                <w:szCs w:val="24"/>
                <w:lang w:eastAsia="ru-RU"/>
              </w:rPr>
              <w:t>Все группы должностей</w:t>
            </w:r>
          </w:p>
        </w:tc>
        <w:tc>
          <w:tcPr>
            <w:tcW w:w="1028" w:type="pct"/>
            <w:tcBorders>
              <w:top w:val="single" w:sz="4" w:space="0" w:color="auto"/>
              <w:left w:val="single" w:sz="4" w:space="0" w:color="auto"/>
              <w:bottom w:val="single" w:sz="4" w:space="0" w:color="auto"/>
            </w:tcBorders>
            <w:vAlign w:val="center"/>
          </w:tcPr>
          <w:p w:rsidR="004F235D" w:rsidRPr="001D7ECC" w:rsidRDefault="00DF519C" w:rsidP="00E57D87">
            <w:pPr>
              <w:widowControl w:val="0"/>
              <w:autoSpaceDE w:val="0"/>
              <w:autoSpaceDN w:val="0"/>
              <w:adjustRightInd w:val="0"/>
              <w:jc w:val="center"/>
              <w:rPr>
                <w:rFonts w:ascii="Arial" w:hAnsi="Arial" w:cs="Arial"/>
                <w:lang w:eastAsia="en-US"/>
              </w:rPr>
            </w:pPr>
            <w:r w:rsidRPr="001D7ECC">
              <w:rPr>
                <w:rFonts w:ascii="Arial" w:hAnsi="Arial" w:cs="Arial"/>
                <w:lang w:eastAsia="en-US"/>
              </w:rPr>
              <w:t>1500</w:t>
            </w:r>
          </w:p>
          <w:p w:rsidR="004F235D" w:rsidRPr="001D7ECC" w:rsidRDefault="004F235D" w:rsidP="00E57D87">
            <w:pPr>
              <w:widowControl w:val="0"/>
              <w:autoSpaceDE w:val="0"/>
              <w:autoSpaceDN w:val="0"/>
              <w:adjustRightInd w:val="0"/>
              <w:jc w:val="center"/>
              <w:rPr>
                <w:rFonts w:ascii="Arial" w:hAnsi="Arial" w:cs="Arial"/>
                <w:lang w:eastAsia="en-US"/>
              </w:rPr>
            </w:pPr>
            <w:r w:rsidRPr="001D7ECC">
              <w:rPr>
                <w:rFonts w:ascii="Arial" w:hAnsi="Arial" w:cs="Arial"/>
                <w:lang w:eastAsia="en-US"/>
              </w:rPr>
              <w:t>(местных,</w:t>
            </w:r>
            <w:r w:rsidR="00E57D87" w:rsidRPr="001D7ECC">
              <w:rPr>
                <w:rFonts w:ascii="Arial" w:hAnsi="Arial" w:cs="Arial"/>
                <w:lang w:eastAsia="en-US"/>
              </w:rPr>
              <w:t xml:space="preserve"> внутризоновы</w:t>
            </w:r>
            <w:r w:rsidRPr="001D7ECC">
              <w:rPr>
                <w:rFonts w:ascii="Arial" w:hAnsi="Arial" w:cs="Arial"/>
                <w:lang w:eastAsia="en-US"/>
              </w:rPr>
              <w:t>)</w:t>
            </w:r>
          </w:p>
        </w:tc>
        <w:tc>
          <w:tcPr>
            <w:tcW w:w="1911" w:type="pct"/>
            <w:tcBorders>
              <w:top w:val="single" w:sz="4" w:space="0" w:color="auto"/>
              <w:bottom w:val="single" w:sz="4" w:space="0" w:color="auto"/>
            </w:tcBorders>
            <w:vAlign w:val="center"/>
          </w:tcPr>
          <w:p w:rsidR="004F235D" w:rsidRPr="001D7ECC" w:rsidRDefault="004F235D" w:rsidP="00E57D87">
            <w:pPr>
              <w:jc w:val="center"/>
              <w:rPr>
                <w:rFonts w:ascii="Arial" w:hAnsi="Arial" w:cs="Arial"/>
              </w:rPr>
            </w:pPr>
            <w:r w:rsidRPr="001D7ECC">
              <w:rPr>
                <w:rFonts w:ascii="Arial" w:hAnsi="Arial" w:cs="Arial"/>
              </w:rPr>
              <w:t>6,10</w:t>
            </w:r>
          </w:p>
        </w:tc>
        <w:tc>
          <w:tcPr>
            <w:tcW w:w="958" w:type="pct"/>
            <w:vMerge w:val="restart"/>
            <w:tcBorders>
              <w:top w:val="single" w:sz="4" w:space="0" w:color="auto"/>
              <w:bottom w:val="single" w:sz="4" w:space="0" w:color="auto"/>
            </w:tcBorders>
            <w:vAlign w:val="center"/>
          </w:tcPr>
          <w:p w:rsidR="004F235D" w:rsidRPr="001D7ECC" w:rsidRDefault="004F235D" w:rsidP="00E57D87">
            <w:pPr>
              <w:widowControl w:val="0"/>
              <w:autoSpaceDE w:val="0"/>
              <w:autoSpaceDN w:val="0"/>
              <w:adjustRightInd w:val="0"/>
              <w:jc w:val="center"/>
              <w:rPr>
                <w:rFonts w:ascii="Arial" w:hAnsi="Arial" w:cs="Arial"/>
                <w:lang w:eastAsia="en-US"/>
              </w:rPr>
            </w:pPr>
          </w:p>
          <w:p w:rsidR="004F235D" w:rsidRPr="001D7ECC" w:rsidRDefault="004F235D" w:rsidP="00E57D87">
            <w:pPr>
              <w:widowControl w:val="0"/>
              <w:autoSpaceDE w:val="0"/>
              <w:autoSpaceDN w:val="0"/>
              <w:adjustRightInd w:val="0"/>
              <w:jc w:val="center"/>
              <w:rPr>
                <w:rFonts w:ascii="Arial" w:hAnsi="Arial" w:cs="Arial"/>
                <w:lang w:eastAsia="en-US"/>
              </w:rPr>
            </w:pPr>
          </w:p>
          <w:p w:rsidR="004F235D" w:rsidRPr="001D7ECC" w:rsidRDefault="004F235D" w:rsidP="00E57D87">
            <w:pPr>
              <w:widowControl w:val="0"/>
              <w:autoSpaceDE w:val="0"/>
              <w:autoSpaceDN w:val="0"/>
              <w:adjustRightInd w:val="0"/>
              <w:jc w:val="center"/>
              <w:rPr>
                <w:rFonts w:ascii="Arial" w:hAnsi="Arial" w:cs="Arial"/>
                <w:lang w:eastAsia="en-US"/>
              </w:rPr>
            </w:pPr>
            <w:r w:rsidRPr="001D7ECC">
              <w:rPr>
                <w:rFonts w:ascii="Arial" w:hAnsi="Arial" w:cs="Arial"/>
                <w:lang w:eastAsia="en-US"/>
              </w:rPr>
              <w:t>12</w:t>
            </w:r>
          </w:p>
          <w:p w:rsidR="004F235D" w:rsidRPr="001D7ECC" w:rsidRDefault="004F235D" w:rsidP="00E57D87">
            <w:pPr>
              <w:widowControl w:val="0"/>
              <w:autoSpaceDE w:val="0"/>
              <w:autoSpaceDN w:val="0"/>
              <w:adjustRightInd w:val="0"/>
              <w:jc w:val="center"/>
              <w:rPr>
                <w:rFonts w:ascii="Arial" w:hAnsi="Arial" w:cs="Arial"/>
                <w:lang w:eastAsia="en-US"/>
              </w:rPr>
            </w:pPr>
          </w:p>
          <w:p w:rsidR="004F235D" w:rsidRPr="001D7ECC" w:rsidRDefault="004F235D" w:rsidP="00E57D87">
            <w:pPr>
              <w:widowControl w:val="0"/>
              <w:autoSpaceDE w:val="0"/>
              <w:autoSpaceDN w:val="0"/>
              <w:adjustRightInd w:val="0"/>
              <w:jc w:val="center"/>
              <w:rPr>
                <w:rFonts w:ascii="Arial" w:hAnsi="Arial" w:cs="Arial"/>
                <w:lang w:eastAsia="en-US"/>
              </w:rPr>
            </w:pPr>
          </w:p>
          <w:p w:rsidR="004F235D" w:rsidRPr="001D7ECC" w:rsidRDefault="004F235D" w:rsidP="00E57D87">
            <w:pPr>
              <w:widowControl w:val="0"/>
              <w:autoSpaceDE w:val="0"/>
              <w:autoSpaceDN w:val="0"/>
              <w:adjustRightInd w:val="0"/>
              <w:jc w:val="center"/>
              <w:rPr>
                <w:rFonts w:ascii="Arial" w:hAnsi="Arial" w:cs="Arial"/>
                <w:lang w:eastAsia="en-US"/>
              </w:rPr>
            </w:pPr>
          </w:p>
        </w:tc>
      </w:tr>
      <w:tr w:rsidR="00E57D87" w:rsidRPr="001D7ECC" w:rsidTr="00E57D87">
        <w:trPr>
          <w:trHeight w:val="957"/>
        </w:trPr>
        <w:tc>
          <w:tcPr>
            <w:tcW w:w="293" w:type="pct"/>
            <w:vMerge/>
            <w:tcBorders>
              <w:top w:val="single" w:sz="4" w:space="0" w:color="auto"/>
              <w:right w:val="single" w:sz="4" w:space="0" w:color="auto"/>
            </w:tcBorders>
          </w:tcPr>
          <w:p w:rsidR="00E57D87" w:rsidRPr="001D7ECC" w:rsidRDefault="00E57D87" w:rsidP="00D80BDE">
            <w:pPr>
              <w:widowControl w:val="0"/>
              <w:autoSpaceDE w:val="0"/>
              <w:autoSpaceDN w:val="0"/>
              <w:adjustRightInd w:val="0"/>
              <w:jc w:val="center"/>
              <w:rPr>
                <w:rFonts w:ascii="Arial" w:hAnsi="Arial" w:cs="Arial"/>
                <w:color w:val="FF0000"/>
                <w:lang w:eastAsia="en-US"/>
              </w:rPr>
            </w:pPr>
          </w:p>
        </w:tc>
        <w:tc>
          <w:tcPr>
            <w:tcW w:w="810" w:type="pct"/>
            <w:vMerge/>
            <w:tcBorders>
              <w:top w:val="single" w:sz="4" w:space="0" w:color="auto"/>
            </w:tcBorders>
          </w:tcPr>
          <w:p w:rsidR="00E57D87" w:rsidRPr="001D7ECC" w:rsidRDefault="00E57D87" w:rsidP="00D80BDE">
            <w:pPr>
              <w:widowControl w:val="0"/>
              <w:autoSpaceDE w:val="0"/>
              <w:autoSpaceDN w:val="0"/>
              <w:adjustRightInd w:val="0"/>
              <w:jc w:val="center"/>
              <w:rPr>
                <w:rFonts w:ascii="Arial" w:hAnsi="Arial" w:cs="Arial"/>
                <w:color w:val="FF0000"/>
                <w:lang w:eastAsia="en-US"/>
              </w:rPr>
            </w:pPr>
          </w:p>
        </w:tc>
        <w:tc>
          <w:tcPr>
            <w:tcW w:w="1028" w:type="pct"/>
            <w:tcBorders>
              <w:top w:val="single" w:sz="4" w:space="0" w:color="auto"/>
              <w:left w:val="single" w:sz="4" w:space="0" w:color="auto"/>
            </w:tcBorders>
            <w:vAlign w:val="center"/>
          </w:tcPr>
          <w:p w:rsidR="00E57D87" w:rsidRPr="001D7ECC" w:rsidRDefault="00DF519C" w:rsidP="00E57D87">
            <w:pPr>
              <w:widowControl w:val="0"/>
              <w:autoSpaceDE w:val="0"/>
              <w:autoSpaceDN w:val="0"/>
              <w:adjustRightInd w:val="0"/>
              <w:jc w:val="center"/>
              <w:rPr>
                <w:rFonts w:ascii="Arial" w:hAnsi="Arial" w:cs="Arial"/>
                <w:lang w:eastAsia="en-US"/>
              </w:rPr>
            </w:pPr>
            <w:r w:rsidRPr="001D7ECC">
              <w:rPr>
                <w:rFonts w:ascii="Arial" w:hAnsi="Arial" w:cs="Arial"/>
                <w:lang w:eastAsia="en-US"/>
              </w:rPr>
              <w:t>500</w:t>
            </w:r>
          </w:p>
          <w:p w:rsidR="00E57D87" w:rsidRPr="001D7ECC" w:rsidRDefault="00E57D87" w:rsidP="00E57D87">
            <w:pPr>
              <w:widowControl w:val="0"/>
              <w:autoSpaceDE w:val="0"/>
              <w:autoSpaceDN w:val="0"/>
              <w:adjustRightInd w:val="0"/>
              <w:jc w:val="center"/>
              <w:rPr>
                <w:rFonts w:ascii="Arial" w:hAnsi="Arial" w:cs="Arial"/>
                <w:lang w:eastAsia="en-US"/>
              </w:rPr>
            </w:pPr>
            <w:r w:rsidRPr="001D7ECC">
              <w:rPr>
                <w:rFonts w:ascii="Arial" w:hAnsi="Arial" w:cs="Arial"/>
                <w:lang w:eastAsia="en-US"/>
              </w:rPr>
              <w:t>(междугородних)</w:t>
            </w:r>
          </w:p>
          <w:p w:rsidR="00E57D87" w:rsidRPr="001D7ECC" w:rsidRDefault="00E57D87" w:rsidP="00E57D87">
            <w:pPr>
              <w:widowControl w:val="0"/>
              <w:autoSpaceDE w:val="0"/>
              <w:autoSpaceDN w:val="0"/>
              <w:adjustRightInd w:val="0"/>
              <w:jc w:val="center"/>
              <w:rPr>
                <w:rFonts w:ascii="Arial" w:hAnsi="Arial" w:cs="Arial"/>
                <w:lang w:eastAsia="en-US"/>
              </w:rPr>
            </w:pPr>
          </w:p>
        </w:tc>
        <w:tc>
          <w:tcPr>
            <w:tcW w:w="1911" w:type="pct"/>
            <w:tcBorders>
              <w:top w:val="single" w:sz="4" w:space="0" w:color="auto"/>
            </w:tcBorders>
            <w:vAlign w:val="center"/>
          </w:tcPr>
          <w:p w:rsidR="00E57D87" w:rsidRPr="001D7ECC" w:rsidRDefault="00E57D87" w:rsidP="00E57D87">
            <w:pPr>
              <w:jc w:val="center"/>
              <w:rPr>
                <w:rFonts w:ascii="Arial" w:hAnsi="Arial" w:cs="Arial"/>
              </w:rPr>
            </w:pPr>
            <w:r w:rsidRPr="001D7ECC">
              <w:rPr>
                <w:rFonts w:ascii="Arial" w:hAnsi="Arial" w:cs="Arial"/>
              </w:rPr>
              <w:t>2,70</w:t>
            </w:r>
          </w:p>
        </w:tc>
        <w:tc>
          <w:tcPr>
            <w:tcW w:w="958" w:type="pct"/>
            <w:vMerge/>
            <w:tcBorders>
              <w:top w:val="single" w:sz="4" w:space="0" w:color="auto"/>
            </w:tcBorders>
          </w:tcPr>
          <w:p w:rsidR="00E57D87" w:rsidRPr="001D7ECC" w:rsidRDefault="00E57D87" w:rsidP="00D80BDE">
            <w:pPr>
              <w:widowControl w:val="0"/>
              <w:autoSpaceDE w:val="0"/>
              <w:autoSpaceDN w:val="0"/>
              <w:adjustRightInd w:val="0"/>
              <w:jc w:val="center"/>
              <w:rPr>
                <w:rFonts w:ascii="Arial" w:hAnsi="Arial" w:cs="Arial"/>
                <w:b/>
                <w:color w:val="FF0000"/>
                <w:lang w:eastAsia="en-US"/>
              </w:rPr>
            </w:pPr>
          </w:p>
        </w:tc>
      </w:tr>
    </w:tbl>
    <w:p w:rsidR="00E65F45" w:rsidRPr="001D7ECC" w:rsidRDefault="00E65F45" w:rsidP="00885562">
      <w:pPr>
        <w:pStyle w:val="ConsPlusNormal"/>
        <w:ind w:firstLine="709"/>
        <w:jc w:val="both"/>
        <w:rPr>
          <w:sz w:val="24"/>
          <w:szCs w:val="24"/>
        </w:rPr>
      </w:pPr>
    </w:p>
    <w:p w:rsidR="000017B8" w:rsidRPr="001D7ECC" w:rsidRDefault="00A62090" w:rsidP="00885562">
      <w:pPr>
        <w:pStyle w:val="ConsPlusNormal"/>
        <w:ind w:firstLine="709"/>
        <w:jc w:val="both"/>
        <w:rPr>
          <w:sz w:val="24"/>
          <w:szCs w:val="24"/>
        </w:rPr>
      </w:pPr>
      <w:r w:rsidRPr="001D7ECC">
        <w:rPr>
          <w:sz w:val="24"/>
          <w:szCs w:val="24"/>
        </w:rPr>
        <w:t>2.3</w:t>
      </w:r>
      <w:r w:rsidR="00AE51B4" w:rsidRPr="001D7ECC">
        <w:rPr>
          <w:sz w:val="24"/>
          <w:szCs w:val="24"/>
        </w:rPr>
        <w:t>. </w:t>
      </w:r>
      <w:r w:rsidR="000017B8" w:rsidRPr="001D7ECC">
        <w:rPr>
          <w:sz w:val="24"/>
          <w:szCs w:val="24"/>
        </w:rPr>
        <w:t xml:space="preserve">Затраты на оплату услуг подвижной </w:t>
      </w:r>
      <w:r w:rsidR="00AE75DA" w:rsidRPr="001D7ECC">
        <w:rPr>
          <w:sz w:val="24"/>
          <w:szCs w:val="24"/>
        </w:rPr>
        <w:t xml:space="preserve">радиотелефонной </w:t>
      </w:r>
      <w:r w:rsidR="000017B8" w:rsidRPr="001D7ECC">
        <w:rPr>
          <w:sz w:val="24"/>
          <w:szCs w:val="24"/>
        </w:rPr>
        <w:t>связи (</w:t>
      </w:r>
      <w:r w:rsidR="005A797D" w:rsidRPr="001D7ECC">
        <w:rPr>
          <w:noProof/>
          <w:position w:val="-12"/>
          <w:sz w:val="24"/>
          <w:szCs w:val="24"/>
          <w:lang w:eastAsia="ru-RU"/>
        </w:rPr>
        <w:drawing>
          <wp:inline distT="0" distB="0" distL="0" distR="0">
            <wp:extent cx="260985" cy="22542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864360" cy="42735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1864360"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54399B">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20675" cy="225425"/>
            <wp:effectExtent l="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320675" cy="225425"/>
                    </a:xfrm>
                    <a:prstGeom prst="rect">
                      <a:avLst/>
                    </a:prstGeom>
                    <a:noFill/>
                    <a:ln w="9525">
                      <a:noFill/>
                      <a:miter lim="800000"/>
                      <a:headEnd/>
                      <a:tailEnd/>
                    </a:ln>
                  </pic:spPr>
                </pic:pic>
              </a:graphicData>
            </a:graphic>
          </wp:inline>
        </w:drawing>
      </w:r>
      <w:r w:rsidR="00AE51B4" w:rsidRPr="001D7ECC">
        <w:rPr>
          <w:sz w:val="24"/>
          <w:szCs w:val="24"/>
        </w:rPr>
        <w:t> </w:t>
      </w:r>
      <w:r w:rsidR="00C02999" w:rsidRPr="001D7ECC">
        <w:rPr>
          <w:sz w:val="24"/>
          <w:szCs w:val="24"/>
        </w:rPr>
        <w:t>–</w:t>
      </w:r>
      <w:r w:rsidR="00AE51B4" w:rsidRPr="001D7ECC">
        <w:rPr>
          <w:sz w:val="24"/>
          <w:szCs w:val="24"/>
        </w:rPr>
        <w:t> </w:t>
      </w:r>
      <w:r w:rsidR="000017B8" w:rsidRPr="001D7ECC">
        <w:rPr>
          <w:sz w:val="24"/>
          <w:szCs w:val="24"/>
        </w:rPr>
        <w:t xml:space="preserve">количество </w:t>
      </w:r>
      <w:r w:rsidR="00AE75DA" w:rsidRPr="001D7ECC">
        <w:rPr>
          <w:sz w:val="24"/>
          <w:szCs w:val="24"/>
        </w:rPr>
        <w:t>предоставленных соединений по</w:t>
      </w:r>
      <w:r w:rsidR="000017B8" w:rsidRPr="001D7ECC">
        <w:rPr>
          <w:sz w:val="24"/>
          <w:szCs w:val="24"/>
        </w:rPr>
        <w:t xml:space="preserve"> сети подвижной </w:t>
      </w:r>
      <w:r w:rsidR="00AE75DA" w:rsidRPr="001D7ECC">
        <w:rPr>
          <w:sz w:val="24"/>
          <w:szCs w:val="24"/>
        </w:rPr>
        <w:t xml:space="preserve">радиотелефонной </w:t>
      </w:r>
      <w:r w:rsidR="000017B8" w:rsidRPr="001D7ECC">
        <w:rPr>
          <w:sz w:val="24"/>
          <w:szCs w:val="24"/>
        </w:rPr>
        <w:t>связи (далее</w:t>
      </w:r>
      <w:r w:rsidR="00EF32B4" w:rsidRPr="001D7ECC">
        <w:rPr>
          <w:sz w:val="24"/>
          <w:szCs w:val="24"/>
        </w:rPr>
        <w:t> – </w:t>
      </w:r>
      <w:r w:rsidR="000017B8" w:rsidRPr="001D7ECC">
        <w:rPr>
          <w:sz w:val="24"/>
          <w:szCs w:val="24"/>
        </w:rPr>
        <w:t xml:space="preserve">номер </w:t>
      </w:r>
      <w:r w:rsidR="002A047B" w:rsidRPr="001D7ECC">
        <w:rPr>
          <w:sz w:val="24"/>
          <w:szCs w:val="24"/>
        </w:rPr>
        <w:t xml:space="preserve">сотовой </w:t>
      </w:r>
      <w:r w:rsidR="00AF4FF0" w:rsidRPr="001D7ECC">
        <w:rPr>
          <w:sz w:val="24"/>
          <w:szCs w:val="24"/>
        </w:rPr>
        <w:t>абонентской станции)</w:t>
      </w:r>
      <w:r w:rsidR="0054399B" w:rsidRPr="001D7ECC">
        <w:rPr>
          <w:sz w:val="24"/>
          <w:szCs w:val="24"/>
        </w:rPr>
        <w:t xml:space="preserve"> </w:t>
      </w:r>
      <w:r w:rsidR="000017B8" w:rsidRPr="001D7ECC">
        <w:rPr>
          <w:sz w:val="24"/>
          <w:szCs w:val="24"/>
        </w:rPr>
        <w:t>по i-й должности в соответств</w:t>
      </w:r>
      <w:r w:rsidR="0056153E" w:rsidRPr="001D7ECC">
        <w:rPr>
          <w:sz w:val="24"/>
          <w:szCs w:val="24"/>
        </w:rPr>
        <w:t xml:space="preserve">ии с нормативами, </w:t>
      </w:r>
      <w:r w:rsidR="00DD49F3" w:rsidRPr="001D7ECC">
        <w:rPr>
          <w:sz w:val="24"/>
          <w:szCs w:val="24"/>
        </w:rPr>
        <w:t>указанными в</w:t>
      </w:r>
      <w:r w:rsidR="000017B8" w:rsidRPr="001D7ECC">
        <w:rPr>
          <w:sz w:val="24"/>
          <w:szCs w:val="24"/>
        </w:rPr>
        <w:t xml:space="preserve"> пункт</w:t>
      </w:r>
      <w:r w:rsidR="00DD49F3" w:rsidRPr="001D7ECC">
        <w:rPr>
          <w:sz w:val="24"/>
          <w:szCs w:val="24"/>
        </w:rPr>
        <w:t>е</w:t>
      </w:r>
      <w:r w:rsidR="000017B8" w:rsidRPr="001D7ECC">
        <w:rPr>
          <w:sz w:val="24"/>
          <w:szCs w:val="24"/>
        </w:rPr>
        <w:t xml:space="preserve"> </w:t>
      </w:r>
      <w:r w:rsidR="00267E73" w:rsidRPr="001D7ECC">
        <w:rPr>
          <w:sz w:val="24"/>
          <w:szCs w:val="24"/>
        </w:rPr>
        <w:t>7</w:t>
      </w:r>
      <w:r w:rsidR="000017B8" w:rsidRPr="001D7ECC">
        <w:rPr>
          <w:color w:val="FF0000"/>
          <w:sz w:val="24"/>
          <w:szCs w:val="24"/>
        </w:rPr>
        <w:t xml:space="preserve"> </w:t>
      </w:r>
      <w:r w:rsidR="001A6CB9" w:rsidRPr="001D7ECC">
        <w:rPr>
          <w:sz w:val="24"/>
          <w:szCs w:val="24"/>
        </w:rPr>
        <w:t xml:space="preserve">настоящих </w:t>
      </w:r>
      <w:r w:rsidR="00ED0C5F" w:rsidRPr="001D7ECC">
        <w:rPr>
          <w:sz w:val="24"/>
          <w:szCs w:val="24"/>
        </w:rPr>
        <w:t>Правил</w:t>
      </w:r>
      <w:r w:rsidR="00DD49F3" w:rsidRPr="001D7ECC">
        <w:rPr>
          <w:sz w:val="24"/>
          <w:szCs w:val="24"/>
        </w:rPr>
        <w:t xml:space="preserve"> (далее</w:t>
      </w:r>
      <w:r w:rsidR="000A7D7D" w:rsidRPr="001D7ECC">
        <w:rPr>
          <w:sz w:val="24"/>
          <w:szCs w:val="24"/>
        </w:rPr>
        <w:t xml:space="preserve"> </w:t>
      </w:r>
      <w:r w:rsidR="00DD49F3" w:rsidRPr="001D7ECC">
        <w:rPr>
          <w:sz w:val="24"/>
          <w:szCs w:val="24"/>
        </w:rPr>
        <w:t>-</w:t>
      </w:r>
      <w:r w:rsidR="000A7D7D" w:rsidRPr="001D7ECC">
        <w:rPr>
          <w:sz w:val="24"/>
          <w:szCs w:val="24"/>
        </w:rPr>
        <w:t xml:space="preserve"> </w:t>
      </w:r>
      <w:r w:rsidR="00DD49F3" w:rsidRPr="001D7ECC">
        <w:rPr>
          <w:sz w:val="24"/>
          <w:szCs w:val="24"/>
        </w:rPr>
        <w:t>нормативы)</w:t>
      </w:r>
      <w:r w:rsidR="000017B8" w:rsidRPr="001D7ECC">
        <w:rPr>
          <w:sz w:val="24"/>
          <w:szCs w:val="24"/>
        </w:rPr>
        <w:t xml:space="preserve">, с учетом </w:t>
      </w:r>
      <w:r w:rsidR="002C041A" w:rsidRPr="001D7ECC">
        <w:rPr>
          <w:sz w:val="24"/>
          <w:szCs w:val="24"/>
        </w:rPr>
        <w:t>предельных цен и нормативов количества товаров, работ, услуг при приобретении средств связи и услуг связи</w:t>
      </w:r>
      <w:r w:rsidR="000017B8" w:rsidRPr="001D7ECC">
        <w:rPr>
          <w:sz w:val="24"/>
          <w:szCs w:val="24"/>
        </w:rPr>
        <w:t xml:space="preserve">, предусмотренных приложением </w:t>
      </w:r>
      <w:r w:rsidR="001E4C35" w:rsidRPr="001D7ECC">
        <w:rPr>
          <w:sz w:val="24"/>
          <w:szCs w:val="24"/>
        </w:rPr>
        <w:t>к настоящим Правилам</w:t>
      </w:r>
      <w:r w:rsidR="000017B8" w:rsidRPr="001D7ECC">
        <w:rPr>
          <w:sz w:val="24"/>
          <w:szCs w:val="24"/>
        </w:rPr>
        <w:t xml:space="preserve"> (далее</w:t>
      </w:r>
      <w:r w:rsidR="00EF32B4" w:rsidRPr="001D7ECC">
        <w:rPr>
          <w:sz w:val="24"/>
          <w:szCs w:val="24"/>
        </w:rPr>
        <w:t> – </w:t>
      </w:r>
      <w:r w:rsidR="000017B8" w:rsidRPr="001D7ECC">
        <w:rPr>
          <w:sz w:val="24"/>
          <w:szCs w:val="24"/>
        </w:rPr>
        <w:t>нормативы затрат на приобретение средств связи</w:t>
      </w:r>
      <w:r w:rsidR="004E4FDC" w:rsidRPr="001D7ECC">
        <w:rPr>
          <w:sz w:val="24"/>
          <w:szCs w:val="24"/>
        </w:rPr>
        <w:t xml:space="preserve"> и услуг связи</w:t>
      </w:r>
      <w:r w:rsidR="000017B8" w:rsidRPr="001D7ECC">
        <w:rPr>
          <w:sz w:val="24"/>
          <w:szCs w:val="24"/>
        </w:rPr>
        <w:t>);</w:t>
      </w:r>
      <w:r w:rsidR="001A6CB9" w:rsidRPr="001D7ECC">
        <w:rPr>
          <w:sz w:val="24"/>
          <w:szCs w:val="24"/>
        </w:rPr>
        <w:t xml:space="preserve"> </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C02999" w:rsidRPr="001D7ECC">
        <w:rPr>
          <w:sz w:val="24"/>
          <w:szCs w:val="24"/>
        </w:rPr>
        <w:t> –</w:t>
      </w:r>
      <w:r w:rsidR="00AE51B4" w:rsidRPr="001D7ECC">
        <w:rPr>
          <w:sz w:val="24"/>
          <w:szCs w:val="24"/>
        </w:rPr>
        <w:t> </w:t>
      </w:r>
      <w:r w:rsidR="000017B8" w:rsidRPr="001D7ECC">
        <w:rPr>
          <w:sz w:val="24"/>
          <w:szCs w:val="24"/>
        </w:rPr>
        <w:t>ежемесячн</w:t>
      </w:r>
      <w:r w:rsidR="004E4FDC" w:rsidRPr="001D7ECC">
        <w:rPr>
          <w:sz w:val="24"/>
          <w:szCs w:val="24"/>
        </w:rPr>
        <w:t>ые расходы на</w:t>
      </w:r>
      <w:r w:rsidR="000017B8" w:rsidRPr="001D7ECC">
        <w:rPr>
          <w:sz w:val="24"/>
          <w:szCs w:val="24"/>
        </w:rPr>
        <w:t xml:space="preserve"> услуги подвижной </w:t>
      </w:r>
      <w:r w:rsidR="002A047B" w:rsidRPr="001D7ECC">
        <w:rPr>
          <w:sz w:val="24"/>
          <w:szCs w:val="24"/>
        </w:rPr>
        <w:t xml:space="preserve">радиотелефонной </w:t>
      </w:r>
      <w:r w:rsidR="000017B8" w:rsidRPr="001D7ECC">
        <w:rPr>
          <w:sz w:val="24"/>
          <w:szCs w:val="24"/>
        </w:rPr>
        <w:t xml:space="preserve">связи в расчете на </w:t>
      </w:r>
      <w:r w:rsidR="001A6CB9" w:rsidRPr="001D7ECC">
        <w:rPr>
          <w:sz w:val="24"/>
          <w:szCs w:val="24"/>
        </w:rPr>
        <w:t>один</w:t>
      </w:r>
      <w:r w:rsidR="000017B8" w:rsidRPr="001D7ECC">
        <w:rPr>
          <w:sz w:val="24"/>
          <w:szCs w:val="24"/>
        </w:rPr>
        <w:t xml:space="preserve"> номер сотовой абонентской станции i-й должности в соответствии с нор</w:t>
      </w:r>
      <w:r w:rsidR="00C328C5" w:rsidRPr="001D7ECC">
        <w:rPr>
          <w:sz w:val="24"/>
          <w:szCs w:val="24"/>
        </w:rPr>
        <w:t>мативами</w:t>
      </w:r>
      <w:r w:rsidR="000017B8" w:rsidRPr="001D7ECC">
        <w:rPr>
          <w:sz w:val="24"/>
          <w:szCs w:val="24"/>
        </w:rPr>
        <w:t>, определенными с учетом нормативов затрат на приобретение средств связи</w:t>
      </w:r>
      <w:r w:rsidR="004E4FDC" w:rsidRPr="001D7ECC">
        <w:rPr>
          <w:sz w:val="24"/>
          <w:szCs w:val="24"/>
        </w:rPr>
        <w:t xml:space="preserve"> и услуг связи</w:t>
      </w:r>
      <w:r w:rsidR="000017B8" w:rsidRPr="001D7ECC">
        <w:rPr>
          <w:sz w:val="24"/>
          <w:szCs w:val="24"/>
        </w:rPr>
        <w:t>;</w:t>
      </w:r>
    </w:p>
    <w:p w:rsidR="000017B8" w:rsidRPr="001D7ECC" w:rsidRDefault="00C02999" w:rsidP="00E460CC">
      <w:pPr>
        <w:pStyle w:val="ConsPlusNormal"/>
        <w:numPr>
          <w:ilvl w:val="0"/>
          <w:numId w:val="15"/>
        </w:numPr>
        <w:tabs>
          <w:tab w:val="clear" w:pos="1070"/>
          <w:tab w:val="num" w:pos="0"/>
        </w:tabs>
        <w:ind w:left="0" w:firstLine="710"/>
        <w:jc w:val="both"/>
        <w:rPr>
          <w:sz w:val="24"/>
          <w:szCs w:val="24"/>
        </w:rPr>
      </w:pPr>
      <w:r w:rsidRPr="001D7ECC">
        <w:rPr>
          <w:sz w:val="24"/>
          <w:szCs w:val="24"/>
        </w:rPr>
        <w:t>–</w:t>
      </w:r>
      <w:r w:rsidR="00AE51B4" w:rsidRPr="001D7ECC">
        <w:rPr>
          <w:sz w:val="24"/>
          <w:szCs w:val="24"/>
        </w:rPr>
        <w:t> </w:t>
      </w:r>
      <w:r w:rsidR="000017B8" w:rsidRPr="001D7ECC">
        <w:rPr>
          <w:sz w:val="24"/>
          <w:szCs w:val="24"/>
        </w:rPr>
        <w:t xml:space="preserve">количество месяцев предоставления услуги подвижной </w:t>
      </w:r>
      <w:r w:rsidR="004E4FDC" w:rsidRPr="001D7ECC">
        <w:rPr>
          <w:sz w:val="24"/>
          <w:szCs w:val="24"/>
        </w:rPr>
        <w:t xml:space="preserve">радиотелефонной </w:t>
      </w:r>
      <w:r w:rsidR="000017B8" w:rsidRPr="001D7ECC">
        <w:rPr>
          <w:sz w:val="24"/>
          <w:szCs w:val="24"/>
        </w:rPr>
        <w:t>связи по i-й должности.</w:t>
      </w:r>
    </w:p>
    <w:p w:rsidR="00E65F45" w:rsidRPr="001D7ECC" w:rsidRDefault="00E65F45" w:rsidP="00E460CC">
      <w:pPr>
        <w:pStyle w:val="ConsPlusNormal"/>
        <w:ind w:left="720"/>
        <w:jc w:val="both"/>
        <w:rPr>
          <w:sz w:val="24"/>
          <w:szCs w:val="24"/>
        </w:rPr>
      </w:pPr>
    </w:p>
    <w:tbl>
      <w:tblPr>
        <w:tblW w:w="489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6"/>
        <w:gridCol w:w="2975"/>
        <w:gridCol w:w="1559"/>
        <w:gridCol w:w="2338"/>
        <w:gridCol w:w="2207"/>
      </w:tblGrid>
      <w:tr w:rsidR="00E65F45" w:rsidRPr="001D7ECC" w:rsidTr="00DF519C">
        <w:trPr>
          <w:trHeight w:val="1396"/>
        </w:trPr>
        <w:tc>
          <w:tcPr>
            <w:tcW w:w="294" w:type="pct"/>
            <w:tcBorders>
              <w:top w:val="single" w:sz="4" w:space="0" w:color="auto"/>
              <w:bottom w:val="single" w:sz="4" w:space="0" w:color="auto"/>
              <w:right w:val="single" w:sz="4" w:space="0" w:color="auto"/>
            </w:tcBorders>
          </w:tcPr>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 п/п</w:t>
            </w:r>
          </w:p>
        </w:tc>
        <w:tc>
          <w:tcPr>
            <w:tcW w:w="1542" w:type="pct"/>
            <w:tcBorders>
              <w:bottom w:val="single" w:sz="4" w:space="0" w:color="auto"/>
            </w:tcBorders>
          </w:tcPr>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Наименование должности</w:t>
            </w:r>
          </w:p>
        </w:tc>
        <w:tc>
          <w:tcPr>
            <w:tcW w:w="808" w:type="pct"/>
            <w:tcBorders>
              <w:left w:val="single" w:sz="4" w:space="0" w:color="auto"/>
              <w:bottom w:val="single" w:sz="4" w:space="0" w:color="auto"/>
            </w:tcBorders>
          </w:tcPr>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 xml:space="preserve">Количество </w:t>
            </w:r>
          </w:p>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номеров сотовой абонентской</w:t>
            </w:r>
          </w:p>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станции</w:t>
            </w:r>
          </w:p>
        </w:tc>
        <w:tc>
          <w:tcPr>
            <w:tcW w:w="1212" w:type="pct"/>
            <w:tcBorders>
              <w:bottom w:val="single" w:sz="4" w:space="0" w:color="auto"/>
            </w:tcBorders>
          </w:tcPr>
          <w:p w:rsidR="00E65F45" w:rsidRPr="001D7ECC" w:rsidRDefault="00E65F45" w:rsidP="00D80BDE">
            <w:pPr>
              <w:widowControl w:val="0"/>
              <w:autoSpaceDE w:val="0"/>
              <w:autoSpaceDN w:val="0"/>
              <w:adjustRightInd w:val="0"/>
              <w:jc w:val="center"/>
              <w:rPr>
                <w:rFonts w:ascii="Arial" w:hAnsi="Arial" w:cs="Arial"/>
                <w:b/>
              </w:rPr>
            </w:pPr>
            <w:r w:rsidRPr="001D7ECC">
              <w:rPr>
                <w:rFonts w:ascii="Arial" w:hAnsi="Arial" w:cs="Arial"/>
                <w:b/>
              </w:rPr>
              <w:t xml:space="preserve">Ежемесячные расходы за предоставление на 1 номер сотовой абонентской станции, </w:t>
            </w:r>
          </w:p>
          <w:p w:rsidR="00E65F45" w:rsidRPr="001D7ECC" w:rsidRDefault="00E65F45" w:rsidP="00D80BDE">
            <w:pPr>
              <w:widowControl w:val="0"/>
              <w:autoSpaceDE w:val="0"/>
              <w:autoSpaceDN w:val="0"/>
              <w:adjustRightInd w:val="0"/>
              <w:jc w:val="center"/>
              <w:rPr>
                <w:rFonts w:ascii="Arial" w:hAnsi="Arial" w:cs="Arial"/>
                <w:b/>
              </w:rPr>
            </w:pPr>
            <w:r w:rsidRPr="001D7ECC">
              <w:rPr>
                <w:rFonts w:ascii="Arial" w:hAnsi="Arial" w:cs="Arial"/>
                <w:b/>
              </w:rPr>
              <w:t xml:space="preserve">руб. </w:t>
            </w:r>
          </w:p>
        </w:tc>
        <w:tc>
          <w:tcPr>
            <w:tcW w:w="1143" w:type="pct"/>
            <w:tcBorders>
              <w:bottom w:val="single" w:sz="4" w:space="0" w:color="auto"/>
            </w:tcBorders>
          </w:tcPr>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Количество месяцев предоставления                           услуги подвижной радиотелефонной связи по                             1 должности</w:t>
            </w:r>
          </w:p>
        </w:tc>
      </w:tr>
      <w:tr w:rsidR="00E65F45" w:rsidRPr="001D7ECC" w:rsidTr="00DF519C">
        <w:trPr>
          <w:trHeight w:val="281"/>
        </w:trPr>
        <w:tc>
          <w:tcPr>
            <w:tcW w:w="294" w:type="pct"/>
            <w:tcBorders>
              <w:top w:val="single" w:sz="4" w:space="0" w:color="auto"/>
              <w:bottom w:val="single" w:sz="4" w:space="0" w:color="auto"/>
              <w:right w:val="single" w:sz="4" w:space="0" w:color="auto"/>
            </w:tcBorders>
          </w:tcPr>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1</w:t>
            </w:r>
          </w:p>
        </w:tc>
        <w:tc>
          <w:tcPr>
            <w:tcW w:w="1542" w:type="pct"/>
            <w:tcBorders>
              <w:bottom w:val="single" w:sz="4" w:space="0" w:color="auto"/>
            </w:tcBorders>
          </w:tcPr>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2</w:t>
            </w:r>
          </w:p>
        </w:tc>
        <w:tc>
          <w:tcPr>
            <w:tcW w:w="808" w:type="pct"/>
            <w:tcBorders>
              <w:left w:val="single" w:sz="4" w:space="0" w:color="auto"/>
              <w:bottom w:val="single" w:sz="4" w:space="0" w:color="auto"/>
            </w:tcBorders>
          </w:tcPr>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3</w:t>
            </w:r>
          </w:p>
        </w:tc>
        <w:tc>
          <w:tcPr>
            <w:tcW w:w="1212" w:type="pct"/>
            <w:tcBorders>
              <w:bottom w:val="single" w:sz="4" w:space="0" w:color="auto"/>
            </w:tcBorders>
          </w:tcPr>
          <w:p w:rsidR="00E65F45" w:rsidRPr="001D7ECC" w:rsidRDefault="00E65F45" w:rsidP="00D80BDE">
            <w:pPr>
              <w:widowControl w:val="0"/>
              <w:autoSpaceDE w:val="0"/>
              <w:autoSpaceDN w:val="0"/>
              <w:adjustRightInd w:val="0"/>
              <w:jc w:val="center"/>
              <w:rPr>
                <w:rFonts w:ascii="Arial" w:hAnsi="Arial" w:cs="Arial"/>
                <w:b/>
              </w:rPr>
            </w:pPr>
            <w:r w:rsidRPr="001D7ECC">
              <w:rPr>
                <w:rFonts w:ascii="Arial" w:hAnsi="Arial" w:cs="Arial"/>
                <w:b/>
              </w:rPr>
              <w:t>4</w:t>
            </w:r>
          </w:p>
        </w:tc>
        <w:tc>
          <w:tcPr>
            <w:tcW w:w="1143" w:type="pct"/>
            <w:tcBorders>
              <w:bottom w:val="single" w:sz="4" w:space="0" w:color="auto"/>
            </w:tcBorders>
          </w:tcPr>
          <w:p w:rsidR="00E65F45" w:rsidRPr="001D7ECC" w:rsidRDefault="00E65F45" w:rsidP="00D80BDE">
            <w:pPr>
              <w:widowControl w:val="0"/>
              <w:autoSpaceDE w:val="0"/>
              <w:autoSpaceDN w:val="0"/>
              <w:adjustRightInd w:val="0"/>
              <w:jc w:val="center"/>
              <w:rPr>
                <w:rFonts w:ascii="Arial" w:hAnsi="Arial" w:cs="Arial"/>
                <w:b/>
                <w:lang w:eastAsia="en-US"/>
              </w:rPr>
            </w:pPr>
            <w:r w:rsidRPr="001D7ECC">
              <w:rPr>
                <w:rFonts w:ascii="Arial" w:hAnsi="Arial" w:cs="Arial"/>
                <w:b/>
                <w:lang w:eastAsia="en-US"/>
              </w:rPr>
              <w:t>5</w:t>
            </w:r>
          </w:p>
        </w:tc>
      </w:tr>
      <w:tr w:rsidR="00E65F45" w:rsidRPr="001D7ECC" w:rsidTr="00DF519C">
        <w:trPr>
          <w:trHeight w:val="400"/>
        </w:trPr>
        <w:tc>
          <w:tcPr>
            <w:tcW w:w="294" w:type="pct"/>
            <w:tcBorders>
              <w:top w:val="single" w:sz="4" w:space="0" w:color="auto"/>
              <w:bottom w:val="single" w:sz="4" w:space="0" w:color="auto"/>
              <w:right w:val="single" w:sz="4" w:space="0" w:color="auto"/>
            </w:tcBorders>
            <w:vAlign w:val="center"/>
          </w:tcPr>
          <w:p w:rsidR="00E65F45" w:rsidRPr="001D7ECC" w:rsidRDefault="00E65F45" w:rsidP="00D80BDE">
            <w:pPr>
              <w:widowControl w:val="0"/>
              <w:autoSpaceDE w:val="0"/>
              <w:autoSpaceDN w:val="0"/>
              <w:adjustRightInd w:val="0"/>
              <w:rPr>
                <w:rFonts w:ascii="Arial" w:hAnsi="Arial" w:cs="Arial"/>
                <w:lang w:eastAsia="en-US"/>
              </w:rPr>
            </w:pPr>
            <w:r w:rsidRPr="001D7ECC">
              <w:rPr>
                <w:rFonts w:ascii="Arial" w:hAnsi="Arial" w:cs="Arial"/>
                <w:lang w:eastAsia="en-US"/>
              </w:rPr>
              <w:t xml:space="preserve">  1</w:t>
            </w:r>
          </w:p>
        </w:tc>
        <w:tc>
          <w:tcPr>
            <w:tcW w:w="4706" w:type="pct"/>
            <w:gridSpan w:val="4"/>
            <w:tcBorders>
              <w:top w:val="single" w:sz="4" w:space="0" w:color="auto"/>
              <w:bottom w:val="single" w:sz="4" w:space="0" w:color="auto"/>
            </w:tcBorders>
            <w:vAlign w:val="center"/>
          </w:tcPr>
          <w:p w:rsidR="00E65F45" w:rsidRPr="001D7ECC" w:rsidRDefault="00E65F45" w:rsidP="0043136E">
            <w:pPr>
              <w:widowControl w:val="0"/>
              <w:autoSpaceDE w:val="0"/>
              <w:autoSpaceDN w:val="0"/>
              <w:adjustRightInd w:val="0"/>
              <w:rPr>
                <w:rFonts w:ascii="Arial" w:hAnsi="Arial" w:cs="Arial"/>
                <w:b/>
                <w:color w:val="FF0000"/>
                <w:lang w:eastAsia="en-US"/>
              </w:rPr>
            </w:pPr>
            <w:r w:rsidRPr="001D7ECC">
              <w:rPr>
                <w:rFonts w:ascii="Arial" w:hAnsi="Arial" w:cs="Arial"/>
              </w:rPr>
              <w:t xml:space="preserve">Оказание услуг подвижной радиотелефонной связи </w:t>
            </w:r>
          </w:p>
        </w:tc>
      </w:tr>
      <w:tr w:rsidR="00E65F45" w:rsidRPr="001D7ECC" w:rsidTr="00DF519C">
        <w:trPr>
          <w:trHeight w:val="421"/>
        </w:trPr>
        <w:tc>
          <w:tcPr>
            <w:tcW w:w="294" w:type="pct"/>
            <w:tcBorders>
              <w:top w:val="single" w:sz="4" w:space="0" w:color="auto"/>
              <w:bottom w:val="single" w:sz="4" w:space="0" w:color="auto"/>
              <w:right w:val="single" w:sz="4" w:space="0" w:color="auto"/>
            </w:tcBorders>
            <w:vAlign w:val="center"/>
          </w:tcPr>
          <w:p w:rsidR="00E65F45" w:rsidRPr="001D7ECC" w:rsidRDefault="00E65F45" w:rsidP="00D80BDE">
            <w:pPr>
              <w:widowControl w:val="0"/>
              <w:autoSpaceDE w:val="0"/>
              <w:autoSpaceDN w:val="0"/>
              <w:adjustRightInd w:val="0"/>
              <w:jc w:val="center"/>
              <w:rPr>
                <w:rFonts w:ascii="Arial" w:hAnsi="Arial" w:cs="Arial"/>
                <w:lang w:eastAsia="en-US"/>
              </w:rPr>
            </w:pPr>
            <w:r w:rsidRPr="001D7ECC">
              <w:rPr>
                <w:rFonts w:ascii="Arial" w:hAnsi="Arial" w:cs="Arial"/>
                <w:lang w:eastAsia="en-US"/>
              </w:rPr>
              <w:lastRenderedPageBreak/>
              <w:t>1.1</w:t>
            </w:r>
          </w:p>
        </w:tc>
        <w:tc>
          <w:tcPr>
            <w:tcW w:w="1542" w:type="pct"/>
            <w:tcBorders>
              <w:top w:val="single" w:sz="4" w:space="0" w:color="auto"/>
              <w:bottom w:val="single" w:sz="4" w:space="0" w:color="auto"/>
            </w:tcBorders>
            <w:vAlign w:val="center"/>
          </w:tcPr>
          <w:p w:rsidR="00E65F45" w:rsidRPr="001D7ECC" w:rsidRDefault="00E65F45" w:rsidP="00D80BDE">
            <w:pPr>
              <w:widowControl w:val="0"/>
              <w:autoSpaceDE w:val="0"/>
              <w:autoSpaceDN w:val="0"/>
              <w:adjustRightInd w:val="0"/>
              <w:rPr>
                <w:rFonts w:ascii="Arial" w:hAnsi="Arial" w:cs="Arial"/>
                <w:b/>
                <w:color w:val="FF0000"/>
                <w:lang w:eastAsia="en-US"/>
              </w:rPr>
            </w:pPr>
            <w:r w:rsidRPr="001D7ECC">
              <w:rPr>
                <w:rFonts w:ascii="Arial" w:hAnsi="Arial" w:cs="Arial"/>
              </w:rPr>
              <w:t>Все группы должностей</w:t>
            </w:r>
            <w:r w:rsidRPr="001D7ECC">
              <w:rPr>
                <w:rFonts w:ascii="Arial" w:hAnsi="Arial" w:cs="Arial"/>
                <w:b/>
                <w:color w:val="FF0000"/>
                <w:lang w:eastAsia="en-US"/>
              </w:rPr>
              <w:t xml:space="preserve">    </w:t>
            </w:r>
          </w:p>
        </w:tc>
        <w:tc>
          <w:tcPr>
            <w:tcW w:w="808" w:type="pct"/>
            <w:tcBorders>
              <w:top w:val="single" w:sz="4" w:space="0" w:color="auto"/>
              <w:left w:val="single" w:sz="4" w:space="0" w:color="auto"/>
              <w:bottom w:val="single" w:sz="4" w:space="0" w:color="auto"/>
            </w:tcBorders>
            <w:vAlign w:val="center"/>
          </w:tcPr>
          <w:p w:rsidR="00E65F45" w:rsidRPr="001D7ECC" w:rsidRDefault="0043136E" w:rsidP="00D80BDE">
            <w:pPr>
              <w:widowControl w:val="0"/>
              <w:autoSpaceDE w:val="0"/>
              <w:autoSpaceDN w:val="0"/>
              <w:adjustRightInd w:val="0"/>
              <w:jc w:val="center"/>
              <w:rPr>
                <w:rFonts w:ascii="Arial" w:hAnsi="Arial" w:cs="Arial"/>
                <w:lang w:eastAsia="en-US"/>
              </w:rPr>
            </w:pPr>
            <w:r w:rsidRPr="001D7ECC">
              <w:rPr>
                <w:rFonts w:ascii="Arial" w:hAnsi="Arial" w:cs="Arial"/>
                <w:lang w:eastAsia="en-US"/>
              </w:rPr>
              <w:t>6</w:t>
            </w:r>
          </w:p>
        </w:tc>
        <w:tc>
          <w:tcPr>
            <w:tcW w:w="1212" w:type="pct"/>
            <w:tcBorders>
              <w:top w:val="single" w:sz="4" w:space="0" w:color="auto"/>
              <w:bottom w:val="single" w:sz="4" w:space="0" w:color="auto"/>
            </w:tcBorders>
            <w:vAlign w:val="center"/>
          </w:tcPr>
          <w:p w:rsidR="00E65F45" w:rsidRPr="001D7ECC" w:rsidRDefault="00DF519C" w:rsidP="00D80BDE">
            <w:pPr>
              <w:widowControl w:val="0"/>
              <w:autoSpaceDE w:val="0"/>
              <w:autoSpaceDN w:val="0"/>
              <w:adjustRightInd w:val="0"/>
              <w:jc w:val="center"/>
              <w:rPr>
                <w:rFonts w:ascii="Arial" w:hAnsi="Arial" w:cs="Arial"/>
                <w:lang w:eastAsia="en-US"/>
              </w:rPr>
            </w:pPr>
            <w:r w:rsidRPr="001D7ECC">
              <w:rPr>
                <w:rFonts w:ascii="Arial" w:hAnsi="Arial" w:cs="Arial"/>
                <w:lang w:eastAsia="en-US"/>
              </w:rPr>
              <w:t>334</w:t>
            </w:r>
          </w:p>
        </w:tc>
        <w:tc>
          <w:tcPr>
            <w:tcW w:w="1143" w:type="pct"/>
            <w:vAlign w:val="center"/>
          </w:tcPr>
          <w:p w:rsidR="00E65F45" w:rsidRPr="001D7ECC" w:rsidRDefault="00E65F45" w:rsidP="00D80BDE">
            <w:pPr>
              <w:widowControl w:val="0"/>
              <w:autoSpaceDE w:val="0"/>
              <w:autoSpaceDN w:val="0"/>
              <w:adjustRightInd w:val="0"/>
              <w:jc w:val="center"/>
              <w:rPr>
                <w:rFonts w:ascii="Arial" w:hAnsi="Arial" w:cs="Arial"/>
                <w:lang w:eastAsia="en-US"/>
              </w:rPr>
            </w:pPr>
            <w:r w:rsidRPr="001D7ECC">
              <w:rPr>
                <w:rFonts w:ascii="Arial" w:hAnsi="Arial" w:cs="Arial"/>
                <w:lang w:eastAsia="en-US"/>
              </w:rPr>
              <w:t>12</w:t>
            </w:r>
          </w:p>
        </w:tc>
      </w:tr>
    </w:tbl>
    <w:p w:rsidR="00E65F45" w:rsidRPr="001D7ECC" w:rsidRDefault="00E65F45" w:rsidP="00E65F45">
      <w:pPr>
        <w:pStyle w:val="ConsPlusNormal"/>
        <w:ind w:left="720"/>
        <w:jc w:val="both"/>
        <w:rPr>
          <w:sz w:val="24"/>
          <w:szCs w:val="24"/>
        </w:rPr>
      </w:pPr>
    </w:p>
    <w:p w:rsidR="000017B8" w:rsidRPr="001D7ECC" w:rsidRDefault="00A62090" w:rsidP="00885562">
      <w:pPr>
        <w:pStyle w:val="ConsPlusNormal"/>
        <w:ind w:firstLine="709"/>
        <w:jc w:val="both"/>
        <w:rPr>
          <w:sz w:val="24"/>
          <w:szCs w:val="24"/>
        </w:rPr>
      </w:pPr>
      <w:r w:rsidRPr="001D7ECC">
        <w:rPr>
          <w:sz w:val="24"/>
          <w:szCs w:val="24"/>
        </w:rPr>
        <w:t>2.4</w:t>
      </w:r>
      <w:r w:rsidR="00AE51B4" w:rsidRPr="001D7ECC">
        <w:rPr>
          <w:sz w:val="24"/>
          <w:szCs w:val="24"/>
        </w:rPr>
        <w:t>. </w:t>
      </w:r>
      <w:r w:rsidR="000017B8" w:rsidRPr="001D7ECC">
        <w:rPr>
          <w:sz w:val="24"/>
          <w:szCs w:val="24"/>
        </w:rPr>
        <w:t>Затраты на сеть Интернет и услуги интернет</w:t>
      </w:r>
      <w:r w:rsidR="00D84EE9" w:rsidRPr="001D7ECC">
        <w:rPr>
          <w:sz w:val="24"/>
          <w:szCs w:val="24"/>
        </w:rPr>
        <w:t xml:space="preserve"> </w:t>
      </w:r>
      <w:r w:rsidR="00C02999" w:rsidRPr="001D7ECC">
        <w:rPr>
          <w:sz w:val="24"/>
          <w:szCs w:val="24"/>
        </w:rPr>
        <w:t>-</w:t>
      </w:r>
      <w:r w:rsidR="00D84EE9" w:rsidRPr="001D7ECC">
        <w:rPr>
          <w:sz w:val="24"/>
          <w:szCs w:val="24"/>
        </w:rPr>
        <w:t xml:space="preserve"> </w:t>
      </w:r>
      <w:r w:rsidR="000017B8" w:rsidRPr="001D7ECC">
        <w:rPr>
          <w:sz w:val="24"/>
          <w:szCs w:val="24"/>
        </w:rPr>
        <w:t>провайдеров (</w:t>
      </w:r>
      <w:r w:rsidR="005A797D" w:rsidRPr="001D7ECC">
        <w:rPr>
          <w:noProof/>
          <w:position w:val="-12"/>
          <w:sz w:val="24"/>
          <w:szCs w:val="24"/>
          <w:lang w:eastAsia="ru-RU"/>
        </w:rPr>
        <w:drawing>
          <wp:inline distT="0" distB="0" distL="0" distR="0">
            <wp:extent cx="178435" cy="225425"/>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cstate="print"/>
                    <a:srcRect/>
                    <a:stretch>
                      <a:fillRect/>
                    </a:stretch>
                  </pic:blipFill>
                  <pic:spPr bwMode="auto">
                    <a:xfrm>
                      <a:off x="0" y="0"/>
                      <a:ext cx="17843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567815" cy="42735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srcRect/>
                    <a:stretch>
                      <a:fillRect/>
                    </a:stretch>
                  </pic:blipFill>
                  <pic:spPr bwMode="auto">
                    <a:xfrm>
                      <a:off x="0" y="0"/>
                      <a:ext cx="1567815"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54399B">
      <w:pPr>
        <w:pStyle w:val="ConsPlusNormal"/>
        <w:jc w:val="both"/>
        <w:rPr>
          <w:sz w:val="24"/>
          <w:szCs w:val="24"/>
        </w:rPr>
      </w:pPr>
      <w:r w:rsidRPr="001D7ECC">
        <w:rPr>
          <w:sz w:val="24"/>
          <w:szCs w:val="24"/>
        </w:rPr>
        <w:t>где:</w:t>
      </w:r>
    </w:p>
    <w:p w:rsidR="000017B8" w:rsidRPr="001D7ECC" w:rsidRDefault="005A797D" w:rsidP="00E460CC">
      <w:pPr>
        <w:pStyle w:val="ConsPlusNormal"/>
        <w:ind w:firstLine="709"/>
        <w:jc w:val="both"/>
        <w:rPr>
          <w:sz w:val="24"/>
          <w:szCs w:val="24"/>
        </w:rPr>
      </w:pPr>
      <w:r w:rsidRPr="001D7ECC">
        <w:rPr>
          <w:noProof/>
          <w:position w:val="-12"/>
          <w:sz w:val="24"/>
          <w:szCs w:val="24"/>
          <w:lang w:eastAsia="ru-RU"/>
        </w:rPr>
        <w:drawing>
          <wp:inline distT="0" distB="0" distL="0" distR="0">
            <wp:extent cx="260985" cy="225425"/>
            <wp:effectExtent l="0" t="0" r="571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C02999" w:rsidRPr="001D7ECC">
        <w:rPr>
          <w:sz w:val="24"/>
          <w:szCs w:val="24"/>
        </w:rPr>
        <w:t> –</w:t>
      </w:r>
      <w:r w:rsidR="00AE51B4" w:rsidRPr="001D7ECC">
        <w:rPr>
          <w:sz w:val="24"/>
          <w:szCs w:val="24"/>
        </w:rPr>
        <w:t> </w:t>
      </w:r>
      <w:r w:rsidR="000017B8" w:rsidRPr="001D7ECC">
        <w:rPr>
          <w:sz w:val="24"/>
          <w:szCs w:val="24"/>
        </w:rPr>
        <w:t>количество каналов передачи дан</w:t>
      </w:r>
      <w:r w:rsidR="00AF4FF0" w:rsidRPr="001D7ECC">
        <w:rPr>
          <w:sz w:val="24"/>
          <w:szCs w:val="24"/>
        </w:rPr>
        <w:t>ных сети Интернет</w:t>
      </w:r>
      <w:r w:rsidR="0054399B" w:rsidRPr="001D7ECC">
        <w:rPr>
          <w:sz w:val="24"/>
          <w:szCs w:val="24"/>
        </w:rPr>
        <w:t xml:space="preserve"> </w:t>
      </w:r>
      <w:r w:rsidR="000017B8" w:rsidRPr="001D7ECC">
        <w:rPr>
          <w:sz w:val="24"/>
          <w:szCs w:val="24"/>
        </w:rPr>
        <w:t>с i-й пропускной способностью;</w:t>
      </w:r>
    </w:p>
    <w:p w:rsidR="000017B8" w:rsidRPr="001D7ECC" w:rsidRDefault="005A797D" w:rsidP="00E460CC">
      <w:pPr>
        <w:pStyle w:val="ConsPlusNormal"/>
        <w:ind w:firstLine="709"/>
        <w:jc w:val="both"/>
        <w:rPr>
          <w:sz w:val="24"/>
          <w:szCs w:val="24"/>
        </w:rPr>
      </w:pPr>
      <w:r w:rsidRPr="001D7ECC">
        <w:rPr>
          <w:noProof/>
          <w:position w:val="-12"/>
          <w:sz w:val="24"/>
          <w:szCs w:val="24"/>
          <w:lang w:eastAsia="ru-RU"/>
        </w:rPr>
        <w:drawing>
          <wp:inline distT="0" distB="0" distL="0" distR="0">
            <wp:extent cx="225425" cy="225425"/>
            <wp:effectExtent l="19050" t="0" r="317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C02999" w:rsidRPr="001D7ECC">
        <w:rPr>
          <w:sz w:val="24"/>
          <w:szCs w:val="24"/>
        </w:rPr>
        <w:t> –</w:t>
      </w:r>
      <w:r w:rsidR="00AE51B4" w:rsidRPr="001D7ECC">
        <w:rPr>
          <w:sz w:val="24"/>
          <w:szCs w:val="24"/>
        </w:rPr>
        <w:t> </w:t>
      </w:r>
      <w:r w:rsidR="000017B8" w:rsidRPr="001D7ECC">
        <w:rPr>
          <w:sz w:val="24"/>
          <w:szCs w:val="24"/>
        </w:rPr>
        <w:t>месячная цена аренды канала передачи данных сети Интернет</w:t>
      </w:r>
      <w:r w:rsidR="00AF4FF0" w:rsidRPr="001D7ECC">
        <w:rPr>
          <w:sz w:val="24"/>
          <w:szCs w:val="24"/>
        </w:rPr>
        <w:t xml:space="preserve">  </w:t>
      </w:r>
      <w:r w:rsidR="000017B8" w:rsidRPr="001D7ECC">
        <w:rPr>
          <w:sz w:val="24"/>
          <w:szCs w:val="24"/>
        </w:rPr>
        <w:t>с i-й пропускной способностью;</w:t>
      </w:r>
    </w:p>
    <w:p w:rsidR="000017B8" w:rsidRPr="001D7ECC" w:rsidRDefault="00AE51B4" w:rsidP="00E460CC">
      <w:pPr>
        <w:pStyle w:val="ConsPlusNormal"/>
        <w:numPr>
          <w:ilvl w:val="0"/>
          <w:numId w:val="17"/>
        </w:numPr>
        <w:tabs>
          <w:tab w:val="clear" w:pos="720"/>
          <w:tab w:val="num" w:pos="0"/>
        </w:tabs>
        <w:ind w:left="0" w:firstLine="709"/>
        <w:jc w:val="both"/>
        <w:rPr>
          <w:sz w:val="24"/>
          <w:szCs w:val="24"/>
        </w:rPr>
      </w:pPr>
      <w:r w:rsidRPr="001D7ECC">
        <w:rPr>
          <w:sz w:val="24"/>
          <w:szCs w:val="24"/>
        </w:rPr>
        <w:t>– </w:t>
      </w:r>
      <w:r w:rsidR="000017B8" w:rsidRPr="001D7ECC">
        <w:rPr>
          <w:sz w:val="24"/>
          <w:szCs w:val="24"/>
        </w:rPr>
        <w:t>количество месяцев аренды канала передачи данных сети Интернет с i-й пропускной способностью.</w:t>
      </w:r>
    </w:p>
    <w:tbl>
      <w:tblPr>
        <w:tblpPr w:leftFromText="180" w:rightFromText="180" w:vertAnchor="text" w:tblpX="108"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539"/>
        <w:gridCol w:w="1523"/>
        <w:gridCol w:w="1452"/>
        <w:gridCol w:w="1525"/>
      </w:tblGrid>
      <w:tr w:rsidR="00AF3612" w:rsidRPr="001D7ECC" w:rsidTr="001B4187">
        <w:trPr>
          <w:trHeight w:val="979"/>
        </w:trPr>
        <w:tc>
          <w:tcPr>
            <w:tcW w:w="567" w:type="dxa"/>
            <w:tcBorders>
              <w:top w:val="single" w:sz="4" w:space="0" w:color="auto"/>
              <w:left w:val="single" w:sz="4" w:space="0" w:color="auto"/>
              <w:bottom w:val="single" w:sz="4" w:space="0" w:color="auto"/>
              <w:right w:val="single" w:sz="4" w:space="0" w:color="auto"/>
            </w:tcBorders>
          </w:tcPr>
          <w:p w:rsidR="00AF3612" w:rsidRPr="001D7ECC" w:rsidRDefault="00AF3612" w:rsidP="00D80BDE">
            <w:pPr>
              <w:jc w:val="center"/>
              <w:rPr>
                <w:rFonts w:ascii="Arial" w:hAnsi="Arial" w:cs="Arial"/>
                <w:b/>
                <w:lang w:eastAsia="en-US"/>
              </w:rPr>
            </w:pPr>
          </w:p>
          <w:p w:rsidR="00AF3612" w:rsidRPr="001D7ECC" w:rsidRDefault="00AF3612" w:rsidP="00D80BDE">
            <w:pPr>
              <w:jc w:val="center"/>
              <w:rPr>
                <w:rFonts w:ascii="Arial" w:hAnsi="Arial" w:cs="Arial"/>
                <w:b/>
                <w:lang w:eastAsia="en-US"/>
              </w:rPr>
            </w:pPr>
            <w:r w:rsidRPr="001D7ECC">
              <w:rPr>
                <w:rFonts w:ascii="Arial" w:hAnsi="Arial" w:cs="Arial"/>
                <w:b/>
                <w:lang w:eastAsia="en-US"/>
              </w:rPr>
              <w:t>№ п/п</w:t>
            </w:r>
          </w:p>
          <w:p w:rsidR="00AF3612" w:rsidRPr="001D7ECC" w:rsidRDefault="00AF3612" w:rsidP="00D80BDE">
            <w:pPr>
              <w:rPr>
                <w:rFonts w:ascii="Arial" w:hAnsi="Arial" w:cs="Arial"/>
                <w:b/>
                <w:lang w:eastAsia="en-US"/>
              </w:rPr>
            </w:pPr>
          </w:p>
        </w:tc>
        <w:tc>
          <w:tcPr>
            <w:tcW w:w="4539" w:type="dxa"/>
            <w:tcBorders>
              <w:top w:val="single" w:sz="4" w:space="0" w:color="auto"/>
              <w:left w:val="single" w:sz="4" w:space="0" w:color="auto"/>
              <w:bottom w:val="single" w:sz="4" w:space="0" w:color="auto"/>
              <w:right w:val="single" w:sz="4" w:space="0" w:color="auto"/>
            </w:tcBorders>
          </w:tcPr>
          <w:p w:rsidR="00AF3612" w:rsidRPr="001D7ECC" w:rsidRDefault="00AF3612" w:rsidP="00D80BDE">
            <w:pPr>
              <w:jc w:val="center"/>
              <w:rPr>
                <w:rFonts w:ascii="Arial" w:hAnsi="Arial" w:cs="Arial"/>
                <w:b/>
                <w:lang w:eastAsia="en-US"/>
              </w:rPr>
            </w:pPr>
          </w:p>
          <w:p w:rsidR="00AF3612" w:rsidRPr="001D7ECC" w:rsidRDefault="00AF3612" w:rsidP="00D80BDE">
            <w:pPr>
              <w:jc w:val="center"/>
              <w:rPr>
                <w:rFonts w:ascii="Arial" w:hAnsi="Arial" w:cs="Arial"/>
                <w:b/>
                <w:lang w:eastAsia="en-US"/>
              </w:rPr>
            </w:pPr>
            <w:r w:rsidRPr="001D7ECC">
              <w:rPr>
                <w:rFonts w:ascii="Arial" w:hAnsi="Arial" w:cs="Arial"/>
                <w:b/>
                <w:lang w:eastAsia="en-US"/>
              </w:rPr>
              <w:t>Наименование услуги</w:t>
            </w:r>
          </w:p>
        </w:tc>
        <w:tc>
          <w:tcPr>
            <w:tcW w:w="1523" w:type="dxa"/>
            <w:tcBorders>
              <w:top w:val="single" w:sz="4" w:space="0" w:color="auto"/>
              <w:left w:val="single" w:sz="4" w:space="0" w:color="auto"/>
              <w:bottom w:val="single" w:sz="4" w:space="0" w:color="auto"/>
              <w:right w:val="single" w:sz="4" w:space="0" w:color="auto"/>
            </w:tcBorders>
            <w:vAlign w:val="center"/>
          </w:tcPr>
          <w:p w:rsidR="00AF3612" w:rsidRPr="001D7ECC" w:rsidRDefault="00AF3612" w:rsidP="00D80BDE">
            <w:pPr>
              <w:jc w:val="center"/>
              <w:rPr>
                <w:rFonts w:ascii="Arial" w:hAnsi="Arial" w:cs="Arial"/>
                <w:b/>
                <w:lang w:eastAsia="en-US"/>
              </w:rPr>
            </w:pPr>
            <w:r w:rsidRPr="001D7ECC">
              <w:rPr>
                <w:rFonts w:ascii="Arial" w:hAnsi="Arial" w:cs="Arial"/>
                <w:b/>
                <w:lang w:eastAsia="en-US"/>
              </w:rPr>
              <w:t>Количество каналов передачи данных</w:t>
            </w:r>
          </w:p>
        </w:tc>
        <w:tc>
          <w:tcPr>
            <w:tcW w:w="1452" w:type="dxa"/>
            <w:tcBorders>
              <w:top w:val="single" w:sz="4" w:space="0" w:color="auto"/>
              <w:left w:val="single" w:sz="4" w:space="0" w:color="auto"/>
              <w:bottom w:val="single" w:sz="4" w:space="0" w:color="auto"/>
              <w:right w:val="single" w:sz="4" w:space="0" w:color="auto"/>
            </w:tcBorders>
            <w:vAlign w:val="center"/>
          </w:tcPr>
          <w:p w:rsidR="00AF3612" w:rsidRPr="001D7ECC" w:rsidRDefault="00AF3612" w:rsidP="00D80BDE">
            <w:pPr>
              <w:widowControl w:val="0"/>
              <w:autoSpaceDE w:val="0"/>
              <w:autoSpaceDN w:val="0"/>
              <w:adjustRightInd w:val="0"/>
              <w:jc w:val="center"/>
              <w:rPr>
                <w:rFonts w:ascii="Arial" w:hAnsi="Arial" w:cs="Arial"/>
                <w:b/>
              </w:rPr>
            </w:pPr>
            <w:r w:rsidRPr="001D7ECC">
              <w:rPr>
                <w:rFonts w:ascii="Arial" w:hAnsi="Arial" w:cs="Arial"/>
                <w:b/>
              </w:rPr>
              <w:t>Месячная цена аренды канала,</w:t>
            </w:r>
          </w:p>
          <w:p w:rsidR="00AF3612" w:rsidRPr="001D7ECC" w:rsidRDefault="00AF3612" w:rsidP="00D80BDE">
            <w:pPr>
              <w:widowControl w:val="0"/>
              <w:autoSpaceDE w:val="0"/>
              <w:autoSpaceDN w:val="0"/>
              <w:adjustRightInd w:val="0"/>
              <w:jc w:val="center"/>
              <w:rPr>
                <w:rFonts w:ascii="Arial" w:hAnsi="Arial" w:cs="Arial"/>
                <w:b/>
                <w:lang w:eastAsia="en-US"/>
              </w:rPr>
            </w:pPr>
            <w:r w:rsidRPr="001D7ECC">
              <w:rPr>
                <w:rFonts w:ascii="Arial" w:hAnsi="Arial" w:cs="Arial"/>
                <w:b/>
              </w:rPr>
              <w:t>руб.</w:t>
            </w:r>
          </w:p>
        </w:tc>
        <w:tc>
          <w:tcPr>
            <w:tcW w:w="1525" w:type="dxa"/>
            <w:tcBorders>
              <w:top w:val="single" w:sz="4" w:space="0" w:color="auto"/>
              <w:left w:val="single" w:sz="4" w:space="0" w:color="auto"/>
              <w:bottom w:val="single" w:sz="4" w:space="0" w:color="auto"/>
              <w:right w:val="single" w:sz="4" w:space="0" w:color="auto"/>
            </w:tcBorders>
            <w:vAlign w:val="center"/>
          </w:tcPr>
          <w:p w:rsidR="00AF3612" w:rsidRPr="001D7ECC" w:rsidRDefault="00AF3612" w:rsidP="00D80BDE">
            <w:pPr>
              <w:widowControl w:val="0"/>
              <w:autoSpaceDE w:val="0"/>
              <w:autoSpaceDN w:val="0"/>
              <w:adjustRightInd w:val="0"/>
              <w:jc w:val="center"/>
              <w:rPr>
                <w:rFonts w:ascii="Arial" w:hAnsi="Arial" w:cs="Arial"/>
                <w:b/>
                <w:lang w:eastAsia="en-US"/>
              </w:rPr>
            </w:pPr>
            <w:r w:rsidRPr="001D7ECC">
              <w:rPr>
                <w:rFonts w:ascii="Arial" w:hAnsi="Arial" w:cs="Arial"/>
                <w:b/>
              </w:rPr>
              <w:t>Количество месяцев аренды канала</w:t>
            </w:r>
          </w:p>
        </w:tc>
      </w:tr>
      <w:tr w:rsidR="00AF3612" w:rsidRPr="001D7ECC" w:rsidTr="001B4187">
        <w:trPr>
          <w:trHeight w:val="268"/>
        </w:trPr>
        <w:tc>
          <w:tcPr>
            <w:tcW w:w="567" w:type="dxa"/>
            <w:tcBorders>
              <w:top w:val="single" w:sz="4" w:space="0" w:color="auto"/>
              <w:left w:val="single" w:sz="4" w:space="0" w:color="auto"/>
              <w:bottom w:val="single" w:sz="4" w:space="0" w:color="auto"/>
              <w:right w:val="single" w:sz="4" w:space="0" w:color="auto"/>
            </w:tcBorders>
          </w:tcPr>
          <w:p w:rsidR="00AF3612" w:rsidRPr="001D7ECC" w:rsidRDefault="00AF3612" w:rsidP="00D80BDE">
            <w:pPr>
              <w:jc w:val="center"/>
              <w:rPr>
                <w:rFonts w:ascii="Arial" w:hAnsi="Arial" w:cs="Arial"/>
                <w:b/>
                <w:lang w:eastAsia="en-US"/>
              </w:rPr>
            </w:pPr>
            <w:r w:rsidRPr="001D7ECC">
              <w:rPr>
                <w:rFonts w:ascii="Arial" w:hAnsi="Arial" w:cs="Arial"/>
                <w:b/>
                <w:lang w:eastAsia="en-US"/>
              </w:rPr>
              <w:t>1</w:t>
            </w:r>
          </w:p>
        </w:tc>
        <w:tc>
          <w:tcPr>
            <w:tcW w:w="4539" w:type="dxa"/>
            <w:tcBorders>
              <w:top w:val="single" w:sz="4" w:space="0" w:color="auto"/>
              <w:left w:val="single" w:sz="4" w:space="0" w:color="auto"/>
              <w:bottom w:val="single" w:sz="4" w:space="0" w:color="auto"/>
              <w:right w:val="single" w:sz="4" w:space="0" w:color="auto"/>
            </w:tcBorders>
          </w:tcPr>
          <w:p w:rsidR="00AF3612" w:rsidRPr="001D7ECC" w:rsidRDefault="00AF3612" w:rsidP="00D80BDE">
            <w:pPr>
              <w:jc w:val="center"/>
              <w:rPr>
                <w:rFonts w:ascii="Arial" w:hAnsi="Arial" w:cs="Arial"/>
                <w:b/>
                <w:lang w:eastAsia="en-US"/>
              </w:rPr>
            </w:pPr>
            <w:r w:rsidRPr="001D7ECC">
              <w:rPr>
                <w:rFonts w:ascii="Arial" w:hAnsi="Arial" w:cs="Arial"/>
                <w:b/>
                <w:lang w:eastAsia="en-US"/>
              </w:rPr>
              <w:t>2</w:t>
            </w:r>
          </w:p>
        </w:tc>
        <w:tc>
          <w:tcPr>
            <w:tcW w:w="1523" w:type="dxa"/>
            <w:tcBorders>
              <w:top w:val="single" w:sz="4" w:space="0" w:color="auto"/>
              <w:left w:val="single" w:sz="4" w:space="0" w:color="auto"/>
              <w:bottom w:val="single" w:sz="4" w:space="0" w:color="auto"/>
              <w:right w:val="single" w:sz="4" w:space="0" w:color="auto"/>
            </w:tcBorders>
            <w:vAlign w:val="center"/>
          </w:tcPr>
          <w:p w:rsidR="00AF3612" w:rsidRPr="001D7ECC" w:rsidRDefault="00AF3612" w:rsidP="00D80BDE">
            <w:pPr>
              <w:jc w:val="center"/>
              <w:rPr>
                <w:rFonts w:ascii="Arial" w:hAnsi="Arial" w:cs="Arial"/>
                <w:b/>
                <w:lang w:eastAsia="en-US"/>
              </w:rPr>
            </w:pPr>
            <w:r w:rsidRPr="001D7ECC">
              <w:rPr>
                <w:rFonts w:ascii="Arial" w:hAnsi="Arial" w:cs="Arial"/>
                <w:b/>
                <w:lang w:eastAsia="en-US"/>
              </w:rPr>
              <w:t>3</w:t>
            </w:r>
          </w:p>
        </w:tc>
        <w:tc>
          <w:tcPr>
            <w:tcW w:w="1452" w:type="dxa"/>
            <w:tcBorders>
              <w:top w:val="single" w:sz="4" w:space="0" w:color="auto"/>
              <w:left w:val="single" w:sz="4" w:space="0" w:color="auto"/>
              <w:bottom w:val="single" w:sz="4" w:space="0" w:color="auto"/>
              <w:right w:val="single" w:sz="4" w:space="0" w:color="auto"/>
            </w:tcBorders>
            <w:vAlign w:val="center"/>
          </w:tcPr>
          <w:p w:rsidR="00AF3612" w:rsidRPr="001D7ECC" w:rsidRDefault="00AF3612" w:rsidP="00D80BDE">
            <w:pPr>
              <w:widowControl w:val="0"/>
              <w:autoSpaceDE w:val="0"/>
              <w:autoSpaceDN w:val="0"/>
              <w:adjustRightInd w:val="0"/>
              <w:jc w:val="center"/>
              <w:rPr>
                <w:rFonts w:ascii="Arial" w:hAnsi="Arial" w:cs="Arial"/>
                <w:b/>
              </w:rPr>
            </w:pPr>
            <w:r w:rsidRPr="001D7ECC">
              <w:rPr>
                <w:rFonts w:ascii="Arial" w:hAnsi="Arial" w:cs="Arial"/>
                <w:b/>
              </w:rPr>
              <w:t>4</w:t>
            </w:r>
          </w:p>
        </w:tc>
        <w:tc>
          <w:tcPr>
            <w:tcW w:w="1525" w:type="dxa"/>
            <w:tcBorders>
              <w:top w:val="single" w:sz="4" w:space="0" w:color="auto"/>
              <w:left w:val="single" w:sz="4" w:space="0" w:color="auto"/>
              <w:bottom w:val="single" w:sz="4" w:space="0" w:color="auto"/>
              <w:right w:val="single" w:sz="4" w:space="0" w:color="auto"/>
            </w:tcBorders>
          </w:tcPr>
          <w:p w:rsidR="00AF3612" w:rsidRPr="001D7ECC" w:rsidRDefault="00AF3612" w:rsidP="00D80BDE">
            <w:pPr>
              <w:widowControl w:val="0"/>
              <w:autoSpaceDE w:val="0"/>
              <w:autoSpaceDN w:val="0"/>
              <w:adjustRightInd w:val="0"/>
              <w:jc w:val="center"/>
              <w:rPr>
                <w:rFonts w:ascii="Arial" w:hAnsi="Arial" w:cs="Arial"/>
                <w:b/>
              </w:rPr>
            </w:pPr>
            <w:r w:rsidRPr="001D7ECC">
              <w:rPr>
                <w:rFonts w:ascii="Arial" w:hAnsi="Arial" w:cs="Arial"/>
                <w:b/>
              </w:rPr>
              <w:t>5</w:t>
            </w:r>
          </w:p>
        </w:tc>
      </w:tr>
      <w:tr w:rsidR="00AF3612" w:rsidRPr="001D7ECC" w:rsidTr="001B4187">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AF3612" w:rsidRPr="001D7ECC" w:rsidRDefault="00AF3612" w:rsidP="00D80BDE">
            <w:pPr>
              <w:widowControl w:val="0"/>
              <w:autoSpaceDE w:val="0"/>
              <w:autoSpaceDN w:val="0"/>
              <w:adjustRightInd w:val="0"/>
              <w:ind w:left="426"/>
              <w:jc w:val="center"/>
              <w:rPr>
                <w:rFonts w:ascii="Arial" w:hAnsi="Arial" w:cs="Arial"/>
                <w:lang w:eastAsia="en-US"/>
              </w:rPr>
            </w:pPr>
          </w:p>
          <w:p w:rsidR="00AF3612" w:rsidRPr="001D7ECC" w:rsidRDefault="00AF3612" w:rsidP="00D80BDE">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4539" w:type="dxa"/>
            <w:tcBorders>
              <w:top w:val="single" w:sz="4" w:space="0" w:color="auto"/>
              <w:left w:val="single" w:sz="4" w:space="0" w:color="auto"/>
              <w:bottom w:val="single" w:sz="4" w:space="0" w:color="auto"/>
              <w:right w:val="single" w:sz="4" w:space="0" w:color="auto"/>
            </w:tcBorders>
            <w:vAlign w:val="center"/>
          </w:tcPr>
          <w:p w:rsidR="00AF3612" w:rsidRPr="001D7ECC" w:rsidRDefault="00AF3612" w:rsidP="00D80BDE">
            <w:pPr>
              <w:widowControl w:val="0"/>
              <w:autoSpaceDE w:val="0"/>
              <w:autoSpaceDN w:val="0"/>
              <w:adjustRightInd w:val="0"/>
              <w:rPr>
                <w:rFonts w:ascii="Arial" w:hAnsi="Arial" w:cs="Arial"/>
                <w:lang w:eastAsia="en-US"/>
              </w:rPr>
            </w:pPr>
            <w:r w:rsidRPr="001D7ECC">
              <w:rPr>
                <w:rFonts w:ascii="Arial" w:hAnsi="Arial" w:cs="Arial"/>
                <w:lang w:eastAsia="en-US"/>
              </w:rPr>
              <w:t xml:space="preserve">Предоставление телематических услуг связи по пакетной передаче данных с </w:t>
            </w:r>
          </w:p>
          <w:p w:rsidR="00AF3612" w:rsidRPr="001D7ECC" w:rsidRDefault="00AF3612" w:rsidP="00E460CC">
            <w:pPr>
              <w:widowControl w:val="0"/>
              <w:autoSpaceDE w:val="0"/>
              <w:autoSpaceDN w:val="0"/>
              <w:adjustRightInd w:val="0"/>
              <w:rPr>
                <w:rFonts w:ascii="Arial" w:hAnsi="Arial" w:cs="Arial"/>
                <w:lang w:eastAsia="en-US"/>
              </w:rPr>
            </w:pPr>
            <w:r w:rsidRPr="001D7ECC">
              <w:rPr>
                <w:rFonts w:ascii="Arial" w:hAnsi="Arial" w:cs="Arial"/>
                <w:lang w:eastAsia="en-US"/>
              </w:rPr>
              <w:t xml:space="preserve">использованием глобальной  сети Интернет (не менее </w:t>
            </w:r>
            <w:r w:rsidR="00E460CC" w:rsidRPr="001D7ECC">
              <w:rPr>
                <w:rFonts w:ascii="Arial" w:hAnsi="Arial" w:cs="Arial"/>
                <w:lang w:eastAsia="en-US"/>
              </w:rPr>
              <w:t>2</w:t>
            </w:r>
            <w:r w:rsidRPr="001D7ECC">
              <w:rPr>
                <w:rFonts w:ascii="Arial" w:hAnsi="Arial" w:cs="Arial"/>
                <w:lang w:eastAsia="en-US"/>
              </w:rPr>
              <w:t xml:space="preserve"> Мбит/сек (на прием и передачу)</w:t>
            </w:r>
          </w:p>
        </w:tc>
        <w:tc>
          <w:tcPr>
            <w:tcW w:w="1523" w:type="dxa"/>
            <w:tcBorders>
              <w:top w:val="single" w:sz="4" w:space="0" w:color="auto"/>
              <w:left w:val="single" w:sz="4" w:space="0" w:color="auto"/>
              <w:bottom w:val="single" w:sz="4" w:space="0" w:color="auto"/>
              <w:right w:val="single" w:sz="4" w:space="0" w:color="auto"/>
            </w:tcBorders>
            <w:vAlign w:val="center"/>
          </w:tcPr>
          <w:p w:rsidR="00AF3612" w:rsidRPr="001D7ECC" w:rsidRDefault="00AF3612" w:rsidP="00D80BDE">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1452" w:type="dxa"/>
            <w:tcBorders>
              <w:top w:val="single" w:sz="4" w:space="0" w:color="auto"/>
              <w:left w:val="single" w:sz="4" w:space="0" w:color="auto"/>
              <w:bottom w:val="single" w:sz="4" w:space="0" w:color="auto"/>
              <w:right w:val="single" w:sz="4" w:space="0" w:color="auto"/>
            </w:tcBorders>
            <w:vAlign w:val="center"/>
          </w:tcPr>
          <w:p w:rsidR="00AF3612" w:rsidRPr="001D7ECC" w:rsidRDefault="00DF519C" w:rsidP="00D80BDE">
            <w:pPr>
              <w:jc w:val="center"/>
              <w:rPr>
                <w:rFonts w:ascii="Arial" w:hAnsi="Arial" w:cs="Arial"/>
                <w:lang w:eastAsia="en-US"/>
              </w:rPr>
            </w:pPr>
            <w:r w:rsidRPr="001D7ECC">
              <w:rPr>
                <w:rFonts w:ascii="Arial" w:hAnsi="Arial" w:cs="Arial"/>
                <w:lang w:eastAsia="en-US"/>
              </w:rPr>
              <w:t>2000,00</w:t>
            </w:r>
          </w:p>
        </w:tc>
        <w:tc>
          <w:tcPr>
            <w:tcW w:w="1525" w:type="dxa"/>
            <w:tcBorders>
              <w:top w:val="single" w:sz="4" w:space="0" w:color="auto"/>
              <w:left w:val="single" w:sz="4" w:space="0" w:color="auto"/>
              <w:bottom w:val="single" w:sz="4" w:space="0" w:color="auto"/>
              <w:right w:val="single" w:sz="4" w:space="0" w:color="auto"/>
            </w:tcBorders>
            <w:vAlign w:val="center"/>
          </w:tcPr>
          <w:p w:rsidR="00AF3612" w:rsidRPr="001D7ECC" w:rsidRDefault="00AF3612" w:rsidP="00D80BDE">
            <w:pPr>
              <w:jc w:val="center"/>
              <w:rPr>
                <w:rFonts w:ascii="Arial" w:hAnsi="Arial" w:cs="Arial"/>
                <w:lang w:eastAsia="en-US"/>
              </w:rPr>
            </w:pPr>
            <w:r w:rsidRPr="001D7ECC">
              <w:rPr>
                <w:rFonts w:ascii="Arial" w:hAnsi="Arial" w:cs="Arial"/>
                <w:lang w:eastAsia="en-US"/>
              </w:rPr>
              <w:t>12</w:t>
            </w:r>
          </w:p>
        </w:tc>
      </w:tr>
    </w:tbl>
    <w:p w:rsidR="00AF3612" w:rsidRPr="001D7ECC" w:rsidRDefault="00AF3612" w:rsidP="00AF3612">
      <w:pPr>
        <w:pStyle w:val="ConsPlusNormal"/>
        <w:ind w:left="720"/>
        <w:jc w:val="both"/>
        <w:rPr>
          <w:sz w:val="24"/>
          <w:szCs w:val="24"/>
        </w:rPr>
      </w:pPr>
    </w:p>
    <w:p w:rsidR="000017B8" w:rsidRPr="001D7ECC" w:rsidRDefault="00A62090" w:rsidP="00885562">
      <w:pPr>
        <w:pStyle w:val="ConsPlusNormal"/>
        <w:ind w:firstLine="709"/>
        <w:jc w:val="both"/>
        <w:rPr>
          <w:sz w:val="24"/>
          <w:szCs w:val="24"/>
        </w:rPr>
      </w:pPr>
      <w:r w:rsidRPr="001D7ECC">
        <w:rPr>
          <w:sz w:val="24"/>
          <w:szCs w:val="24"/>
        </w:rPr>
        <w:t>2.5</w:t>
      </w:r>
      <w:r w:rsidR="000017B8" w:rsidRPr="001D7ECC">
        <w:rPr>
          <w:sz w:val="24"/>
          <w:szCs w:val="24"/>
        </w:rPr>
        <w:t>.</w:t>
      </w:r>
      <w:r w:rsidR="00AE51B4" w:rsidRPr="001D7ECC">
        <w:rPr>
          <w:sz w:val="24"/>
          <w:szCs w:val="24"/>
        </w:rPr>
        <w:t> </w:t>
      </w:r>
      <w:r w:rsidR="000017B8" w:rsidRPr="001D7ECC">
        <w:rPr>
          <w:sz w:val="24"/>
          <w:szCs w:val="24"/>
        </w:rPr>
        <w:t>Затраты на оплату услуг по предоставлению цифровых потоков для коммутируемых телефонных соединений (</w:t>
      </w:r>
      <w:r w:rsidR="005A797D" w:rsidRPr="001D7ECC">
        <w:rPr>
          <w:noProof/>
          <w:position w:val="-12"/>
          <w:sz w:val="24"/>
          <w:szCs w:val="24"/>
          <w:lang w:eastAsia="ru-RU"/>
        </w:rPr>
        <w:drawing>
          <wp:inline distT="0" distB="0" distL="0" distR="0">
            <wp:extent cx="225425" cy="225425"/>
            <wp:effectExtent l="19050" t="0" r="317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757680" cy="42735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1" cstate="print"/>
                    <a:srcRect/>
                    <a:stretch>
                      <a:fillRect/>
                    </a:stretch>
                  </pic:blipFill>
                  <pic:spPr bwMode="auto">
                    <a:xfrm>
                      <a:off x="0" y="0"/>
                      <a:ext cx="1757680"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54399B">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08610" cy="225425"/>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cstate="print"/>
                    <a:srcRect/>
                    <a:stretch>
                      <a:fillRect/>
                    </a:stretch>
                  </pic:blipFill>
                  <pic:spPr bwMode="auto">
                    <a:xfrm>
                      <a:off x="0" y="0"/>
                      <a:ext cx="308610" cy="225425"/>
                    </a:xfrm>
                    <a:prstGeom prst="rect">
                      <a:avLst/>
                    </a:prstGeom>
                    <a:noFill/>
                    <a:ln w="9525">
                      <a:noFill/>
                      <a:miter lim="800000"/>
                      <a:headEnd/>
                      <a:tailEnd/>
                    </a:ln>
                  </pic:spPr>
                </pic:pic>
              </a:graphicData>
            </a:graphic>
          </wp:inline>
        </w:drawing>
      </w:r>
      <w:r w:rsidR="00C02999" w:rsidRPr="001D7ECC">
        <w:rPr>
          <w:sz w:val="24"/>
          <w:szCs w:val="24"/>
        </w:rPr>
        <w:t> –</w:t>
      </w:r>
      <w:r w:rsidR="00AE51B4" w:rsidRPr="001D7ECC">
        <w:rPr>
          <w:sz w:val="24"/>
          <w:szCs w:val="24"/>
        </w:rPr>
        <w:t> </w:t>
      </w:r>
      <w:r w:rsidR="000017B8" w:rsidRPr="001D7ECC">
        <w:rPr>
          <w:sz w:val="24"/>
          <w:szCs w:val="24"/>
        </w:rPr>
        <w:t xml:space="preserve">количество организованных цифровых потоков с i-й </w:t>
      </w:r>
      <w:r w:rsidR="005F0980" w:rsidRPr="001D7ECC">
        <w:rPr>
          <w:sz w:val="24"/>
          <w:szCs w:val="24"/>
        </w:rPr>
        <w:t>ежемесячной</w:t>
      </w:r>
      <w:r w:rsidR="000017B8" w:rsidRPr="001D7ECC">
        <w:rPr>
          <w:sz w:val="24"/>
          <w:szCs w:val="24"/>
        </w:rPr>
        <w:t xml:space="preserve"> платой</w:t>
      </w:r>
      <w:r w:rsidR="005F0980" w:rsidRPr="001D7ECC">
        <w:rPr>
          <w:sz w:val="24"/>
          <w:szCs w:val="24"/>
        </w:rPr>
        <w:t xml:space="preserve"> за предоставление цифрового потока для коммутируемого телефонного соединения</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73050" cy="225425"/>
            <wp:effectExtent l="1905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3" cstate="print"/>
                    <a:srcRect/>
                    <a:stretch>
                      <a:fillRect/>
                    </a:stretch>
                  </pic:blipFill>
                  <pic:spPr bwMode="auto">
                    <a:xfrm>
                      <a:off x="0" y="0"/>
                      <a:ext cx="273050" cy="225425"/>
                    </a:xfrm>
                    <a:prstGeom prst="rect">
                      <a:avLst/>
                    </a:prstGeom>
                    <a:noFill/>
                    <a:ln w="9525">
                      <a:noFill/>
                      <a:miter lim="800000"/>
                      <a:headEnd/>
                      <a:tailEnd/>
                    </a:ln>
                  </pic:spPr>
                </pic:pic>
              </a:graphicData>
            </a:graphic>
          </wp:inline>
        </w:drawing>
      </w:r>
      <w:r w:rsidR="00C02999" w:rsidRPr="001D7ECC">
        <w:rPr>
          <w:sz w:val="24"/>
          <w:szCs w:val="24"/>
        </w:rPr>
        <w:t> –</w:t>
      </w:r>
      <w:r w:rsidR="00AE51B4" w:rsidRPr="001D7ECC">
        <w:rPr>
          <w:sz w:val="24"/>
          <w:szCs w:val="24"/>
        </w:rPr>
        <w:t> </w:t>
      </w:r>
      <w:r w:rsidR="005F0980" w:rsidRPr="001D7ECC">
        <w:rPr>
          <w:sz w:val="24"/>
          <w:szCs w:val="24"/>
        </w:rPr>
        <w:t>размер i-й ежемесячной платы за предоставление цифрового потока для коммутируемого телефонного соединения</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20675" cy="225425"/>
            <wp:effectExtent l="19050" t="0" r="3175"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4" cstate="print"/>
                    <a:srcRect/>
                    <a:stretch>
                      <a:fillRect/>
                    </a:stretch>
                  </pic:blipFill>
                  <pic:spPr bwMode="auto">
                    <a:xfrm>
                      <a:off x="0" y="0"/>
                      <a:ext cx="320675" cy="225425"/>
                    </a:xfrm>
                    <a:prstGeom prst="rect">
                      <a:avLst/>
                    </a:prstGeom>
                    <a:noFill/>
                    <a:ln w="9525">
                      <a:noFill/>
                      <a:miter lim="800000"/>
                      <a:headEnd/>
                      <a:tailEnd/>
                    </a:ln>
                  </pic:spPr>
                </pic:pic>
              </a:graphicData>
            </a:graphic>
          </wp:inline>
        </w:drawing>
      </w:r>
      <w:r w:rsidR="00C02999" w:rsidRPr="001D7ECC">
        <w:rPr>
          <w:sz w:val="24"/>
          <w:szCs w:val="24"/>
        </w:rPr>
        <w:t> –</w:t>
      </w:r>
      <w:r w:rsidR="00AE51B4" w:rsidRPr="001D7ECC">
        <w:rPr>
          <w:sz w:val="24"/>
          <w:szCs w:val="24"/>
        </w:rPr>
        <w:t> </w:t>
      </w:r>
      <w:r w:rsidR="000017B8" w:rsidRPr="001D7ECC">
        <w:rPr>
          <w:sz w:val="24"/>
          <w:szCs w:val="24"/>
        </w:rPr>
        <w:t xml:space="preserve">количество месяцев предоставления услуги с </w:t>
      </w:r>
      <w:r w:rsidR="005F0980" w:rsidRPr="001D7ECC">
        <w:rPr>
          <w:sz w:val="24"/>
          <w:szCs w:val="24"/>
        </w:rPr>
        <w:t>i-й ежемесячной платой за предоставление цифрового потока для коммутируемого телефонного соединения</w:t>
      </w:r>
      <w:r w:rsidR="000017B8" w:rsidRPr="001D7ECC">
        <w:rPr>
          <w:sz w:val="24"/>
          <w:szCs w:val="24"/>
        </w:rPr>
        <w:t>.</w:t>
      </w:r>
    </w:p>
    <w:p w:rsidR="000017B8" w:rsidRPr="001D7ECC" w:rsidRDefault="00A62090" w:rsidP="00885562">
      <w:pPr>
        <w:pStyle w:val="ConsPlusNormal"/>
        <w:ind w:firstLine="709"/>
        <w:jc w:val="both"/>
        <w:rPr>
          <w:sz w:val="24"/>
          <w:szCs w:val="24"/>
        </w:rPr>
      </w:pPr>
      <w:r w:rsidRPr="001D7ECC">
        <w:rPr>
          <w:sz w:val="24"/>
          <w:szCs w:val="24"/>
        </w:rPr>
        <w:t>2.6</w:t>
      </w:r>
      <w:r w:rsidR="00AE51B4" w:rsidRPr="001D7ECC">
        <w:rPr>
          <w:sz w:val="24"/>
          <w:szCs w:val="24"/>
        </w:rPr>
        <w:t>. </w:t>
      </w:r>
      <w:r w:rsidR="000017B8" w:rsidRPr="001D7ECC">
        <w:rPr>
          <w:sz w:val="24"/>
          <w:szCs w:val="24"/>
        </w:rPr>
        <w:t>Затраты на оплату иных услуг связи в сфере информационно</w:t>
      </w:r>
      <w:r w:rsidR="0054399B" w:rsidRPr="001D7ECC">
        <w:rPr>
          <w:sz w:val="24"/>
          <w:szCs w:val="24"/>
        </w:rPr>
        <w:t>-</w:t>
      </w:r>
      <w:r w:rsidR="000017B8" w:rsidRPr="001D7ECC">
        <w:rPr>
          <w:sz w:val="24"/>
          <w:szCs w:val="24"/>
        </w:rPr>
        <w:t>коммуникационных технологий (</w:t>
      </w:r>
      <w:r w:rsidR="005A797D" w:rsidRPr="001D7ECC">
        <w:rPr>
          <w:noProof/>
          <w:position w:val="-14"/>
          <w:sz w:val="24"/>
          <w:szCs w:val="24"/>
          <w:lang w:eastAsia="ru-RU"/>
        </w:rPr>
        <w:drawing>
          <wp:inline distT="0" distB="0" distL="0" distR="0">
            <wp:extent cx="225425" cy="237490"/>
            <wp:effectExtent l="1905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5" cstate="print"/>
                    <a:srcRect/>
                    <a:stretch>
                      <a:fillRect/>
                    </a:stretch>
                  </pic:blipFill>
                  <pic:spPr bwMode="auto">
                    <a:xfrm>
                      <a:off x="0" y="0"/>
                      <a:ext cx="225425" cy="237490"/>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BA3483">
      <w:pPr>
        <w:pStyle w:val="ConsPlusNormal"/>
        <w:ind w:left="3540" w:firstLine="709"/>
        <w:rPr>
          <w:sz w:val="24"/>
          <w:szCs w:val="24"/>
        </w:rPr>
      </w:pPr>
      <w:r w:rsidRPr="001D7ECC">
        <w:rPr>
          <w:noProof/>
          <w:position w:val="-28"/>
          <w:sz w:val="24"/>
          <w:szCs w:val="24"/>
          <w:lang w:eastAsia="ru-RU"/>
        </w:rPr>
        <w:drawing>
          <wp:inline distT="0" distB="0" distL="0" distR="0">
            <wp:extent cx="807720" cy="42735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6" cstate="print"/>
                    <a:srcRect/>
                    <a:stretch>
                      <a:fillRect/>
                    </a:stretch>
                  </pic:blipFill>
                  <pic:spPr bwMode="auto">
                    <a:xfrm>
                      <a:off x="0" y="0"/>
                      <a:ext cx="807720" cy="427355"/>
                    </a:xfrm>
                    <a:prstGeom prst="rect">
                      <a:avLst/>
                    </a:prstGeom>
                    <a:noFill/>
                    <a:ln w="9525">
                      <a:noFill/>
                      <a:miter lim="800000"/>
                      <a:headEnd/>
                      <a:tailEnd/>
                    </a:ln>
                  </pic:spPr>
                </pic:pic>
              </a:graphicData>
            </a:graphic>
          </wp:inline>
        </w:drawing>
      </w:r>
      <w:r w:rsidR="000017B8" w:rsidRPr="001D7ECC">
        <w:rPr>
          <w:sz w:val="24"/>
          <w:szCs w:val="24"/>
        </w:rPr>
        <w:t>,</w:t>
      </w:r>
    </w:p>
    <w:p w:rsidR="0054399B" w:rsidRPr="001D7ECC" w:rsidRDefault="0054399B" w:rsidP="0054399B">
      <w:pPr>
        <w:pStyle w:val="ConsPlusNormal"/>
        <w:jc w:val="both"/>
        <w:rPr>
          <w:sz w:val="24"/>
          <w:szCs w:val="24"/>
        </w:rPr>
      </w:pPr>
      <w:r w:rsidRPr="001D7ECC">
        <w:rPr>
          <w:sz w:val="24"/>
          <w:szCs w:val="24"/>
        </w:rPr>
        <w:t>г</w:t>
      </w:r>
      <w:r w:rsidR="000017B8" w:rsidRPr="001D7ECC">
        <w:rPr>
          <w:sz w:val="24"/>
          <w:szCs w:val="24"/>
        </w:rPr>
        <w:t>де</w:t>
      </w:r>
      <w:r w:rsidRPr="001D7ECC">
        <w:rPr>
          <w:sz w:val="24"/>
          <w:szCs w:val="24"/>
        </w:rPr>
        <w:t>:</w:t>
      </w:r>
    </w:p>
    <w:p w:rsidR="000017B8" w:rsidRPr="001D7ECC" w:rsidRDefault="00C02999" w:rsidP="007010F5">
      <w:pPr>
        <w:pStyle w:val="ConsPlusNormal"/>
        <w:numPr>
          <w:ilvl w:val="0"/>
          <w:numId w:val="22"/>
        </w:numPr>
        <w:jc w:val="both"/>
        <w:rPr>
          <w:sz w:val="24"/>
          <w:szCs w:val="24"/>
        </w:rPr>
      </w:pPr>
      <w:r w:rsidRPr="001D7ECC">
        <w:rPr>
          <w:sz w:val="24"/>
          <w:szCs w:val="24"/>
        </w:rPr>
        <w:t>–</w:t>
      </w:r>
      <w:r w:rsidR="000017B8" w:rsidRPr="001D7ECC">
        <w:rPr>
          <w:sz w:val="24"/>
          <w:szCs w:val="24"/>
        </w:rPr>
        <w:t xml:space="preserve"> цена по i-й иной услуге связи, определяемая по фактическим данным отчетного финансового года.</w:t>
      </w:r>
    </w:p>
    <w:p w:rsidR="007010F5" w:rsidRPr="001D7ECC" w:rsidRDefault="007010F5" w:rsidP="007010F5">
      <w:pPr>
        <w:pStyle w:val="ConsPlusNormal"/>
        <w:jc w:val="both"/>
        <w:rPr>
          <w:sz w:val="24"/>
          <w:szCs w:val="24"/>
        </w:rPr>
      </w:pPr>
    </w:p>
    <w:p w:rsidR="000017B8" w:rsidRPr="001D7ECC" w:rsidRDefault="000017B8" w:rsidP="00E460CC">
      <w:pPr>
        <w:pStyle w:val="ConsPlusNormal"/>
        <w:numPr>
          <w:ilvl w:val="0"/>
          <w:numId w:val="13"/>
        </w:numPr>
        <w:jc w:val="center"/>
        <w:outlineLvl w:val="3"/>
        <w:rPr>
          <w:b/>
          <w:sz w:val="24"/>
          <w:szCs w:val="24"/>
        </w:rPr>
      </w:pPr>
      <w:bookmarkStart w:id="2" w:name="Par170"/>
      <w:bookmarkEnd w:id="2"/>
      <w:r w:rsidRPr="001D7ECC">
        <w:rPr>
          <w:b/>
          <w:sz w:val="24"/>
          <w:szCs w:val="24"/>
        </w:rPr>
        <w:t>Затраты на содержание имущества</w:t>
      </w:r>
    </w:p>
    <w:p w:rsidR="000017B8" w:rsidRPr="001D7ECC" w:rsidRDefault="000017B8" w:rsidP="00885562">
      <w:pPr>
        <w:pStyle w:val="ConsPlusNormal"/>
        <w:ind w:firstLine="709"/>
        <w:jc w:val="both"/>
        <w:rPr>
          <w:sz w:val="24"/>
          <w:szCs w:val="24"/>
        </w:rPr>
      </w:pPr>
    </w:p>
    <w:p w:rsidR="000017B8" w:rsidRPr="001D7ECC" w:rsidRDefault="00A62090" w:rsidP="00885562">
      <w:pPr>
        <w:pStyle w:val="ConsPlusNormal"/>
        <w:ind w:firstLine="709"/>
        <w:jc w:val="both"/>
        <w:rPr>
          <w:sz w:val="24"/>
          <w:szCs w:val="24"/>
        </w:rPr>
      </w:pPr>
      <w:r w:rsidRPr="001D7ECC">
        <w:rPr>
          <w:sz w:val="24"/>
          <w:szCs w:val="24"/>
        </w:rPr>
        <w:lastRenderedPageBreak/>
        <w:t>3.1</w:t>
      </w:r>
      <w:r w:rsidR="00AE51B4" w:rsidRPr="001D7ECC">
        <w:rPr>
          <w:sz w:val="24"/>
          <w:szCs w:val="24"/>
        </w:rPr>
        <w:t>. </w:t>
      </w:r>
      <w:r w:rsidR="000017B8" w:rsidRPr="001D7ECC">
        <w:rPr>
          <w:sz w:val="24"/>
          <w:szCs w:val="24"/>
        </w:rPr>
        <w:t>При определении затрат на техническое обслуживание и регламентно-профилактический ремонт, указанны</w:t>
      </w:r>
      <w:r w:rsidR="00263C1E" w:rsidRPr="001D7ECC">
        <w:rPr>
          <w:sz w:val="24"/>
          <w:szCs w:val="24"/>
        </w:rPr>
        <w:t>е</w:t>
      </w:r>
      <w:r w:rsidR="000017B8" w:rsidRPr="001D7ECC">
        <w:rPr>
          <w:sz w:val="24"/>
          <w:szCs w:val="24"/>
        </w:rPr>
        <w:t xml:space="preserve"> в пунктах </w:t>
      </w:r>
      <w:r w:rsidR="0043136E" w:rsidRPr="001D7ECC">
        <w:rPr>
          <w:sz w:val="24"/>
          <w:szCs w:val="24"/>
        </w:rPr>
        <w:t>3.2</w:t>
      </w:r>
      <w:r w:rsidR="00EF32B4" w:rsidRPr="001D7ECC">
        <w:rPr>
          <w:sz w:val="24"/>
          <w:szCs w:val="24"/>
        </w:rPr>
        <w:t> – </w:t>
      </w:r>
      <w:r w:rsidR="0043136E" w:rsidRPr="001D7ECC">
        <w:rPr>
          <w:sz w:val="24"/>
          <w:szCs w:val="24"/>
        </w:rPr>
        <w:t>3.7</w:t>
      </w:r>
      <w:r w:rsidR="000017B8" w:rsidRPr="001D7ECC">
        <w:rPr>
          <w:sz w:val="24"/>
          <w:szCs w:val="24"/>
        </w:rPr>
        <w:t xml:space="preserve"> настоящих Правил, применяется перечень работ по техническому обслуживанию и регламентно-профилактическому ремонту и нормативным трудозатратам на их выполнение, установленный эксплуатационной документаци</w:t>
      </w:r>
      <w:r w:rsidR="00263C1E" w:rsidRPr="001D7ECC">
        <w:rPr>
          <w:sz w:val="24"/>
          <w:szCs w:val="24"/>
        </w:rPr>
        <w:t>ей</w:t>
      </w:r>
      <w:r w:rsidR="000017B8" w:rsidRPr="001D7ECC">
        <w:rPr>
          <w:sz w:val="24"/>
          <w:szCs w:val="24"/>
        </w:rPr>
        <w:t xml:space="preserve"> или утвержденн</w:t>
      </w:r>
      <w:r w:rsidR="00263C1E" w:rsidRPr="001D7ECC">
        <w:rPr>
          <w:sz w:val="24"/>
          <w:szCs w:val="24"/>
        </w:rPr>
        <w:t>ы</w:t>
      </w:r>
      <w:r w:rsidR="000017B8" w:rsidRPr="001D7ECC">
        <w:rPr>
          <w:sz w:val="24"/>
          <w:szCs w:val="24"/>
        </w:rPr>
        <w:t>м регламент</w:t>
      </w:r>
      <w:r w:rsidR="00263C1E" w:rsidRPr="001D7ECC">
        <w:rPr>
          <w:sz w:val="24"/>
          <w:szCs w:val="24"/>
        </w:rPr>
        <w:t>ом</w:t>
      </w:r>
      <w:r w:rsidR="000017B8" w:rsidRPr="001D7ECC">
        <w:rPr>
          <w:sz w:val="24"/>
          <w:szCs w:val="24"/>
        </w:rPr>
        <w:t xml:space="preserve"> выполнения таких работ.</w:t>
      </w:r>
    </w:p>
    <w:p w:rsidR="000017B8" w:rsidRPr="001D7ECC" w:rsidRDefault="00A62090" w:rsidP="00885562">
      <w:pPr>
        <w:pStyle w:val="ConsPlusNormal"/>
        <w:ind w:firstLine="709"/>
        <w:jc w:val="both"/>
        <w:rPr>
          <w:sz w:val="24"/>
          <w:szCs w:val="24"/>
        </w:rPr>
      </w:pPr>
      <w:r w:rsidRPr="001D7ECC">
        <w:rPr>
          <w:sz w:val="24"/>
          <w:szCs w:val="24"/>
        </w:rPr>
        <w:t>3.2</w:t>
      </w:r>
      <w:r w:rsidR="00AE51B4" w:rsidRPr="001D7ECC">
        <w:rPr>
          <w:sz w:val="24"/>
          <w:szCs w:val="24"/>
        </w:rPr>
        <w:t>. </w:t>
      </w:r>
      <w:r w:rsidR="000017B8" w:rsidRPr="001D7ECC">
        <w:rPr>
          <w:sz w:val="24"/>
          <w:szCs w:val="24"/>
        </w:rPr>
        <w:t>Затраты на техническое обслуживание и регламентно-профилактический ремонт вычислительной техники (</w:t>
      </w:r>
      <w:r w:rsidR="005A797D" w:rsidRPr="001D7ECC">
        <w:rPr>
          <w:noProof/>
          <w:position w:val="-14"/>
          <w:sz w:val="24"/>
          <w:szCs w:val="24"/>
          <w:lang w:eastAsia="ru-RU"/>
        </w:rPr>
        <w:drawing>
          <wp:inline distT="0" distB="0" distL="0" distR="0">
            <wp:extent cx="260985" cy="237490"/>
            <wp:effectExtent l="1905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7" cstate="print"/>
                    <a:srcRect/>
                    <a:stretch>
                      <a:fillRect/>
                    </a:stretch>
                  </pic:blipFill>
                  <pic:spPr bwMode="auto">
                    <a:xfrm>
                      <a:off x="0" y="0"/>
                      <a:ext cx="260985" cy="237490"/>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377315" cy="427355"/>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8" cstate="print"/>
                    <a:srcRect/>
                    <a:stretch>
                      <a:fillRect/>
                    </a:stretch>
                  </pic:blipFill>
                  <pic:spPr bwMode="auto">
                    <a:xfrm>
                      <a:off x="0" y="0"/>
                      <a:ext cx="1377315"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54399B">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320675" cy="23749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9" cstate="print"/>
                    <a:srcRect/>
                    <a:stretch>
                      <a:fillRect/>
                    </a:stretch>
                  </pic:blipFill>
                  <pic:spPr bwMode="auto">
                    <a:xfrm>
                      <a:off x="0" y="0"/>
                      <a:ext cx="320675" cy="237490"/>
                    </a:xfrm>
                    <a:prstGeom prst="rect">
                      <a:avLst/>
                    </a:prstGeom>
                    <a:noFill/>
                    <a:ln w="9525">
                      <a:noFill/>
                      <a:miter lim="800000"/>
                      <a:headEnd/>
                      <a:tailEnd/>
                    </a:ln>
                  </pic:spPr>
                </pic:pic>
              </a:graphicData>
            </a:graphic>
          </wp:inline>
        </w:drawing>
      </w:r>
      <w:r w:rsidR="004214DF" w:rsidRPr="001D7ECC">
        <w:rPr>
          <w:sz w:val="24"/>
          <w:szCs w:val="24"/>
          <w:lang w:val="en-US"/>
        </w:rPr>
        <w:t> </w:t>
      </w:r>
      <w:r w:rsidR="004214DF" w:rsidRPr="001D7ECC">
        <w:rPr>
          <w:sz w:val="24"/>
          <w:szCs w:val="24"/>
        </w:rPr>
        <w:t>–</w:t>
      </w:r>
      <w:r w:rsidR="004214DF" w:rsidRPr="001D7ECC">
        <w:rPr>
          <w:sz w:val="24"/>
          <w:szCs w:val="24"/>
          <w:lang w:val="en-US"/>
        </w:rPr>
        <w:t> </w:t>
      </w:r>
      <w:r w:rsidR="000017B8" w:rsidRPr="001D7ECC">
        <w:rPr>
          <w:sz w:val="24"/>
          <w:szCs w:val="24"/>
        </w:rPr>
        <w:t>фактическое количество i-х рабочих станций, но не более предельного количества i-х рабочих станций;</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285115" cy="237490"/>
            <wp:effectExtent l="1905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0" cstate="print"/>
                    <a:srcRect/>
                    <a:stretch>
                      <a:fillRect/>
                    </a:stretch>
                  </pic:blipFill>
                  <pic:spPr bwMode="auto">
                    <a:xfrm>
                      <a:off x="0" y="0"/>
                      <a:ext cx="285115" cy="237490"/>
                    </a:xfrm>
                    <a:prstGeom prst="rect">
                      <a:avLst/>
                    </a:prstGeom>
                    <a:noFill/>
                    <a:ln w="9525">
                      <a:noFill/>
                      <a:miter lim="800000"/>
                      <a:headEnd/>
                      <a:tailEnd/>
                    </a:ln>
                  </pic:spPr>
                </pic:pic>
              </a:graphicData>
            </a:graphic>
          </wp:inline>
        </w:drawing>
      </w:r>
      <w:r w:rsidR="004214DF" w:rsidRPr="001D7ECC">
        <w:rPr>
          <w:sz w:val="24"/>
          <w:szCs w:val="24"/>
          <w:lang w:val="en-US"/>
        </w:rPr>
        <w:t> </w:t>
      </w:r>
      <w:r w:rsidR="004214DF" w:rsidRPr="001D7ECC">
        <w:rPr>
          <w:sz w:val="24"/>
          <w:szCs w:val="24"/>
        </w:rPr>
        <w:t>–</w:t>
      </w:r>
      <w:r w:rsidR="004214DF" w:rsidRPr="001D7ECC">
        <w:rPr>
          <w:sz w:val="24"/>
          <w:szCs w:val="24"/>
          <w:lang w:val="en-US"/>
        </w:rPr>
        <w:t> </w:t>
      </w:r>
      <w:r w:rsidR="00F67858" w:rsidRPr="001D7ECC">
        <w:rPr>
          <w:sz w:val="24"/>
          <w:szCs w:val="24"/>
        </w:rPr>
        <w:t>стоимость</w:t>
      </w:r>
      <w:r w:rsidR="000017B8" w:rsidRPr="001D7ECC">
        <w:rPr>
          <w:sz w:val="24"/>
          <w:szCs w:val="24"/>
        </w:rPr>
        <w:t xml:space="preserve"> технического обслуживания и регламентно</w:t>
      </w:r>
      <w:r w:rsidR="00D84EE9" w:rsidRPr="001D7ECC">
        <w:rPr>
          <w:sz w:val="24"/>
          <w:szCs w:val="24"/>
        </w:rPr>
        <w:t xml:space="preserve"> </w:t>
      </w:r>
      <w:r w:rsidR="000017B8" w:rsidRPr="001D7ECC">
        <w:rPr>
          <w:sz w:val="24"/>
          <w:szCs w:val="24"/>
        </w:rPr>
        <w:t>-</w:t>
      </w:r>
      <w:r w:rsidR="00D84EE9" w:rsidRPr="001D7ECC">
        <w:rPr>
          <w:sz w:val="24"/>
          <w:szCs w:val="24"/>
        </w:rPr>
        <w:t xml:space="preserve"> </w:t>
      </w:r>
      <w:r w:rsidR="000017B8" w:rsidRPr="001D7ECC">
        <w:rPr>
          <w:sz w:val="24"/>
          <w:szCs w:val="24"/>
        </w:rPr>
        <w:t xml:space="preserve">профилактического ремонта в расчете на </w:t>
      </w:r>
      <w:r w:rsidR="00F67858" w:rsidRPr="001D7ECC">
        <w:rPr>
          <w:sz w:val="24"/>
          <w:szCs w:val="24"/>
        </w:rPr>
        <w:t>одну</w:t>
      </w:r>
      <w:r w:rsidR="000017B8" w:rsidRPr="001D7ECC">
        <w:rPr>
          <w:sz w:val="24"/>
          <w:szCs w:val="24"/>
        </w:rPr>
        <w:t xml:space="preserve"> i-ю рабочую станцию в год.</w:t>
      </w:r>
    </w:p>
    <w:p w:rsidR="000017B8" w:rsidRPr="001D7ECC" w:rsidRDefault="004A584F" w:rsidP="00885562">
      <w:pPr>
        <w:pStyle w:val="ConsPlusNormal"/>
        <w:ind w:firstLine="709"/>
        <w:jc w:val="both"/>
        <w:rPr>
          <w:sz w:val="24"/>
          <w:szCs w:val="24"/>
        </w:rPr>
      </w:pPr>
      <w:r w:rsidRPr="001D7ECC">
        <w:rPr>
          <w:sz w:val="24"/>
          <w:szCs w:val="24"/>
        </w:rPr>
        <w:t>При определении п</w:t>
      </w:r>
      <w:r w:rsidR="000017B8" w:rsidRPr="001D7ECC">
        <w:rPr>
          <w:sz w:val="24"/>
          <w:szCs w:val="24"/>
        </w:rPr>
        <w:t>редельно</w:t>
      </w:r>
      <w:r w:rsidRPr="001D7ECC">
        <w:rPr>
          <w:sz w:val="24"/>
          <w:szCs w:val="24"/>
        </w:rPr>
        <w:t>го</w:t>
      </w:r>
      <w:r w:rsidR="000017B8" w:rsidRPr="001D7ECC">
        <w:rPr>
          <w:sz w:val="24"/>
          <w:szCs w:val="24"/>
        </w:rPr>
        <w:t xml:space="preserve"> количество i-х рабочих станций (</w:t>
      </w:r>
      <w:r w:rsidR="004214DF" w:rsidRPr="001D7ECC">
        <w:rPr>
          <w:sz w:val="24"/>
          <w:szCs w:val="24"/>
          <w:lang w:val="en-US"/>
        </w:rPr>
        <w:t>Q</w:t>
      </w:r>
      <w:r w:rsidR="004214DF" w:rsidRPr="001D7ECC">
        <w:rPr>
          <w:sz w:val="24"/>
          <w:szCs w:val="24"/>
          <w:vertAlign w:val="subscript"/>
          <w:lang w:val="en-US"/>
        </w:rPr>
        <w:t>i</w:t>
      </w:r>
      <w:r w:rsidR="004214DF" w:rsidRPr="001D7ECC">
        <w:rPr>
          <w:sz w:val="24"/>
          <w:szCs w:val="24"/>
          <w:vertAlign w:val="subscript"/>
        </w:rPr>
        <w:t xml:space="preserve"> рвт предел</w:t>
      </w:r>
      <w:r w:rsidR="000017B8" w:rsidRPr="001D7ECC">
        <w:rPr>
          <w:sz w:val="24"/>
          <w:szCs w:val="24"/>
        </w:rPr>
        <w:t xml:space="preserve">) </w:t>
      </w:r>
      <w:r w:rsidR="0077596F" w:rsidRPr="001D7ECC">
        <w:rPr>
          <w:sz w:val="24"/>
          <w:szCs w:val="24"/>
        </w:rPr>
        <w:t>должно соблюдаться следующее условие</w:t>
      </w:r>
      <w:r w:rsidR="000017B8" w:rsidRPr="001D7ECC">
        <w:rPr>
          <w:sz w:val="24"/>
          <w:szCs w:val="24"/>
        </w:rPr>
        <w:t>:</w:t>
      </w:r>
    </w:p>
    <w:p w:rsidR="000017B8" w:rsidRPr="001D7ECC" w:rsidRDefault="004214DF" w:rsidP="004214DF">
      <w:pPr>
        <w:pStyle w:val="ConsPlusNormal"/>
        <w:ind w:left="3539" w:firstLine="1"/>
        <w:jc w:val="both"/>
        <w:rPr>
          <w:sz w:val="24"/>
          <w:szCs w:val="24"/>
          <w:vertAlign w:val="subscript"/>
        </w:rPr>
      </w:pPr>
      <w:r w:rsidRPr="001D7ECC">
        <w:rPr>
          <w:sz w:val="24"/>
          <w:szCs w:val="24"/>
          <w:vertAlign w:val="subscript"/>
        </w:rPr>
        <w:t xml:space="preserve">        </w:t>
      </w:r>
      <w:r w:rsidR="0077596F" w:rsidRPr="001D7ECC">
        <w:rPr>
          <w:sz w:val="24"/>
          <w:szCs w:val="24"/>
          <w:vertAlign w:val="subscript"/>
        </w:rPr>
        <w:t xml:space="preserve"> </w:t>
      </w:r>
      <w:r w:rsidR="0077596F" w:rsidRPr="001D7ECC">
        <w:rPr>
          <w:sz w:val="24"/>
          <w:szCs w:val="24"/>
          <w:vertAlign w:val="subscript"/>
          <w:lang w:val="en-US"/>
        </w:rPr>
        <w:t>n</w:t>
      </w:r>
    </w:p>
    <w:p w:rsidR="0077596F" w:rsidRPr="001D7ECC" w:rsidRDefault="0077596F" w:rsidP="004214DF">
      <w:pPr>
        <w:pStyle w:val="ConsPlusNormal"/>
        <w:ind w:firstLine="709"/>
        <w:jc w:val="center"/>
        <w:rPr>
          <w:sz w:val="24"/>
          <w:szCs w:val="24"/>
        </w:rPr>
      </w:pPr>
      <w:r w:rsidRPr="001D7ECC">
        <w:rPr>
          <w:sz w:val="24"/>
          <w:szCs w:val="24"/>
        </w:rPr>
        <w:t>∑</w:t>
      </w:r>
      <w:r w:rsidRPr="001D7ECC">
        <w:rPr>
          <w:sz w:val="24"/>
          <w:szCs w:val="24"/>
          <w:lang w:val="en-US"/>
        </w:rPr>
        <w:t>Q</w:t>
      </w:r>
      <w:r w:rsidRPr="001D7ECC">
        <w:rPr>
          <w:sz w:val="24"/>
          <w:szCs w:val="24"/>
          <w:vertAlign w:val="subscript"/>
          <w:lang w:val="en-US"/>
        </w:rPr>
        <w:t>i</w:t>
      </w:r>
      <w:r w:rsidRPr="001D7ECC">
        <w:rPr>
          <w:sz w:val="24"/>
          <w:szCs w:val="24"/>
          <w:vertAlign w:val="subscript"/>
        </w:rPr>
        <w:t xml:space="preserve"> рвт предел</w:t>
      </w:r>
      <w:r w:rsidRPr="001D7ECC">
        <w:rPr>
          <w:sz w:val="24"/>
          <w:szCs w:val="24"/>
        </w:rPr>
        <w:t> = Ч</w:t>
      </w:r>
      <w:r w:rsidRPr="001D7ECC">
        <w:rPr>
          <w:sz w:val="24"/>
          <w:szCs w:val="24"/>
          <w:vertAlign w:val="subscript"/>
        </w:rPr>
        <w:t>оп</w:t>
      </w:r>
      <w:r w:rsidRPr="001D7ECC">
        <w:rPr>
          <w:sz w:val="24"/>
          <w:szCs w:val="24"/>
        </w:rPr>
        <w:t> × 1,5,</w:t>
      </w:r>
    </w:p>
    <w:p w:rsidR="0077596F" w:rsidRPr="001D7ECC" w:rsidRDefault="004214DF" w:rsidP="004214DF">
      <w:pPr>
        <w:pStyle w:val="ConsPlusNormal"/>
        <w:ind w:left="2831" w:firstLine="709"/>
        <w:jc w:val="both"/>
        <w:rPr>
          <w:sz w:val="24"/>
          <w:szCs w:val="24"/>
          <w:vertAlign w:val="superscript"/>
        </w:rPr>
      </w:pPr>
      <w:r w:rsidRPr="001D7ECC">
        <w:rPr>
          <w:sz w:val="24"/>
          <w:szCs w:val="24"/>
          <w:vertAlign w:val="superscript"/>
        </w:rPr>
        <w:t xml:space="preserve">        </w:t>
      </w:r>
      <w:r w:rsidR="0077596F" w:rsidRPr="001D7ECC">
        <w:rPr>
          <w:sz w:val="24"/>
          <w:szCs w:val="24"/>
          <w:vertAlign w:val="superscript"/>
          <w:lang w:val="en-US"/>
        </w:rPr>
        <w:t>i</w:t>
      </w:r>
      <w:r w:rsidRPr="001D7ECC">
        <w:rPr>
          <w:sz w:val="24"/>
          <w:szCs w:val="24"/>
          <w:vertAlign w:val="superscript"/>
        </w:rPr>
        <w:t>=1</w:t>
      </w:r>
    </w:p>
    <w:p w:rsidR="0054399B" w:rsidRPr="001D7ECC" w:rsidRDefault="000017B8" w:rsidP="0054399B">
      <w:pPr>
        <w:pStyle w:val="ConsPlusNormal"/>
        <w:jc w:val="both"/>
        <w:rPr>
          <w:sz w:val="24"/>
          <w:szCs w:val="24"/>
        </w:rPr>
      </w:pPr>
      <w:r w:rsidRPr="001D7ECC">
        <w:rPr>
          <w:sz w:val="24"/>
          <w:szCs w:val="24"/>
        </w:rPr>
        <w:t>где</w:t>
      </w:r>
      <w:r w:rsidR="0054399B" w:rsidRPr="001D7ECC">
        <w:rPr>
          <w:sz w:val="24"/>
          <w:szCs w:val="24"/>
        </w:rPr>
        <w:t>:</w:t>
      </w:r>
    </w:p>
    <w:p w:rsidR="000017B8" w:rsidRPr="001D7ECC" w:rsidRDefault="004214DF" w:rsidP="00885562">
      <w:pPr>
        <w:pStyle w:val="ConsPlusNormal"/>
        <w:ind w:firstLine="709"/>
        <w:jc w:val="both"/>
        <w:rPr>
          <w:sz w:val="24"/>
          <w:szCs w:val="24"/>
        </w:rPr>
      </w:pPr>
      <w:r w:rsidRPr="001D7ECC">
        <w:rPr>
          <w:sz w:val="24"/>
          <w:szCs w:val="24"/>
        </w:rPr>
        <w:t>Ч</w:t>
      </w:r>
      <w:r w:rsidRPr="001D7ECC">
        <w:rPr>
          <w:sz w:val="24"/>
          <w:szCs w:val="24"/>
          <w:vertAlign w:val="subscript"/>
        </w:rPr>
        <w:t>оп</w:t>
      </w:r>
      <w:r w:rsidRPr="001D7ECC">
        <w:rPr>
          <w:sz w:val="24"/>
          <w:szCs w:val="24"/>
          <w:lang w:val="en-US"/>
        </w:rPr>
        <w:t> </w:t>
      </w:r>
      <w:r w:rsidRPr="001D7ECC">
        <w:rPr>
          <w:sz w:val="24"/>
          <w:szCs w:val="24"/>
        </w:rPr>
        <w:t>–</w:t>
      </w:r>
      <w:r w:rsidRPr="001D7ECC">
        <w:rPr>
          <w:sz w:val="24"/>
          <w:szCs w:val="24"/>
          <w:lang w:val="en-US"/>
        </w:rPr>
        <w:t> </w:t>
      </w:r>
      <w:r w:rsidR="000017B8" w:rsidRPr="001D7ECC">
        <w:rPr>
          <w:sz w:val="24"/>
          <w:szCs w:val="24"/>
        </w:rPr>
        <w:t xml:space="preserve">расчетная численность основных работников, определяемая в соответствии с пунктами </w:t>
      </w:r>
      <w:r w:rsidR="0043136E" w:rsidRPr="001D7ECC">
        <w:rPr>
          <w:sz w:val="24"/>
          <w:szCs w:val="24"/>
        </w:rPr>
        <w:t>2.6</w:t>
      </w:r>
      <w:r w:rsidR="00D759E8" w:rsidRPr="001D7ECC">
        <w:rPr>
          <w:sz w:val="24"/>
          <w:szCs w:val="24"/>
        </w:rPr>
        <w:t xml:space="preserve">, </w:t>
      </w:r>
      <w:r w:rsidR="0043136E" w:rsidRPr="001D7ECC">
        <w:rPr>
          <w:sz w:val="24"/>
          <w:szCs w:val="24"/>
        </w:rPr>
        <w:t>3.2 – 3.</w:t>
      </w:r>
      <w:r w:rsidR="00970BC1" w:rsidRPr="001D7ECC">
        <w:rPr>
          <w:sz w:val="24"/>
          <w:szCs w:val="24"/>
        </w:rPr>
        <w:t>4</w:t>
      </w:r>
      <w:r w:rsidR="0043136E" w:rsidRPr="001D7ECC">
        <w:rPr>
          <w:sz w:val="24"/>
          <w:szCs w:val="24"/>
        </w:rPr>
        <w:t xml:space="preserve"> </w:t>
      </w:r>
      <w:r w:rsidR="000017B8" w:rsidRPr="001D7ECC">
        <w:rPr>
          <w:sz w:val="24"/>
          <w:szCs w:val="24"/>
        </w:rPr>
        <w:t xml:space="preserve">общих требований к определению нормативных затрат на обеспечение функций </w:t>
      </w:r>
      <w:r w:rsidR="00AD4BD7" w:rsidRPr="001D7ECC">
        <w:rPr>
          <w:sz w:val="24"/>
          <w:szCs w:val="24"/>
        </w:rPr>
        <w:t xml:space="preserve">государственных </w:t>
      </w:r>
      <w:r w:rsidR="00AF4FF0" w:rsidRPr="001D7ECC">
        <w:rPr>
          <w:sz w:val="24"/>
          <w:szCs w:val="24"/>
        </w:rPr>
        <w:t>органов</w:t>
      </w:r>
      <w:r w:rsidR="00AD4BD7" w:rsidRPr="001D7ECC">
        <w:rPr>
          <w:sz w:val="24"/>
          <w:szCs w:val="24"/>
        </w:rPr>
        <w:t>, органов управления государственными внебюджетными фондами и муниципальных органов,</w:t>
      </w:r>
      <w:r w:rsidR="00AF4FF0" w:rsidRPr="001D7ECC">
        <w:rPr>
          <w:sz w:val="24"/>
          <w:szCs w:val="24"/>
        </w:rPr>
        <w:t xml:space="preserve"> </w:t>
      </w:r>
      <w:r w:rsidR="000017B8" w:rsidRPr="001D7ECC">
        <w:rPr>
          <w:sz w:val="24"/>
          <w:szCs w:val="24"/>
        </w:rPr>
        <w:t xml:space="preserve">утвержденных постановлением Правительства Российской Федерации </w:t>
      </w:r>
      <w:r w:rsidR="0006414D" w:rsidRPr="001D7ECC">
        <w:rPr>
          <w:sz w:val="24"/>
          <w:szCs w:val="24"/>
        </w:rPr>
        <w:t xml:space="preserve"> </w:t>
      </w:r>
      <w:r w:rsidR="000017B8" w:rsidRPr="001D7ECC">
        <w:rPr>
          <w:sz w:val="24"/>
          <w:szCs w:val="24"/>
        </w:rPr>
        <w:t xml:space="preserve">от 13 октября 2014 </w:t>
      </w:r>
      <w:r w:rsidR="001E4C35" w:rsidRPr="001D7ECC">
        <w:rPr>
          <w:sz w:val="24"/>
          <w:szCs w:val="24"/>
        </w:rPr>
        <w:t>года №</w:t>
      </w:r>
      <w:r w:rsidR="000017B8" w:rsidRPr="001D7ECC">
        <w:rPr>
          <w:sz w:val="24"/>
          <w:szCs w:val="24"/>
        </w:rPr>
        <w:t xml:space="preserve"> 1047 </w:t>
      </w:r>
      <w:r w:rsidR="0056153E" w:rsidRPr="001D7ECC">
        <w:rPr>
          <w:sz w:val="24"/>
          <w:szCs w:val="24"/>
        </w:rPr>
        <w:t xml:space="preserve">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w:t>
      </w:r>
      <w:r w:rsidR="000017B8" w:rsidRPr="001D7ECC">
        <w:rPr>
          <w:sz w:val="24"/>
          <w:szCs w:val="24"/>
        </w:rPr>
        <w:t>(далее</w:t>
      </w:r>
      <w:r w:rsidR="00EF32B4" w:rsidRPr="001D7ECC">
        <w:rPr>
          <w:sz w:val="24"/>
          <w:szCs w:val="24"/>
        </w:rPr>
        <w:t> – </w:t>
      </w:r>
      <w:r w:rsidR="000017B8" w:rsidRPr="001D7ECC">
        <w:rPr>
          <w:sz w:val="24"/>
          <w:szCs w:val="24"/>
        </w:rPr>
        <w:t>общие требования к определению нормативных затрат).</w:t>
      </w:r>
    </w:p>
    <w:p w:rsidR="000017B8" w:rsidRPr="001D7ECC" w:rsidRDefault="00A62090" w:rsidP="00885562">
      <w:pPr>
        <w:pStyle w:val="ConsPlusNormal"/>
        <w:ind w:firstLine="709"/>
        <w:jc w:val="both"/>
        <w:rPr>
          <w:sz w:val="24"/>
          <w:szCs w:val="24"/>
        </w:rPr>
      </w:pPr>
      <w:r w:rsidRPr="001D7ECC">
        <w:rPr>
          <w:sz w:val="24"/>
          <w:szCs w:val="24"/>
        </w:rPr>
        <w:t>3.3</w:t>
      </w:r>
      <w:r w:rsidR="00AE51B4" w:rsidRPr="001D7ECC">
        <w:rPr>
          <w:sz w:val="24"/>
          <w:szCs w:val="24"/>
        </w:rPr>
        <w:t>. </w:t>
      </w:r>
      <w:r w:rsidR="000017B8" w:rsidRPr="001D7ECC">
        <w:rPr>
          <w:sz w:val="24"/>
          <w:szCs w:val="24"/>
        </w:rPr>
        <w:t>Затраты на техническое обслуживание и регламентно-профилактический ремонт оборудования по обеспечению безопасности информации (</w:t>
      </w:r>
      <w:r w:rsidR="005A797D" w:rsidRPr="001D7ECC">
        <w:rPr>
          <w:noProof/>
          <w:position w:val="-12"/>
          <w:sz w:val="24"/>
          <w:szCs w:val="24"/>
          <w:lang w:eastAsia="ru-RU"/>
        </w:rPr>
        <w:drawing>
          <wp:inline distT="0" distB="0" distL="0" distR="0">
            <wp:extent cx="273050" cy="225425"/>
            <wp:effectExtent l="1905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1" cstate="print"/>
                    <a:srcRect/>
                    <a:stretch>
                      <a:fillRect/>
                    </a:stretch>
                  </pic:blipFill>
                  <pic:spPr bwMode="auto">
                    <a:xfrm>
                      <a:off x="0" y="0"/>
                      <a:ext cx="273050"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377315" cy="427355"/>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2" cstate="print"/>
                    <a:srcRect/>
                    <a:stretch>
                      <a:fillRect/>
                    </a:stretch>
                  </pic:blipFill>
                  <pic:spPr bwMode="auto">
                    <a:xfrm>
                      <a:off x="0" y="0"/>
                      <a:ext cx="1377315"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E94E78">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44170" cy="225425"/>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3" cstate="print"/>
                    <a:srcRect/>
                    <a:stretch>
                      <a:fillRect/>
                    </a:stretch>
                  </pic:blipFill>
                  <pic:spPr bwMode="auto">
                    <a:xfrm>
                      <a:off x="0" y="0"/>
                      <a:ext cx="344170" cy="225425"/>
                    </a:xfrm>
                    <a:prstGeom prst="rect">
                      <a:avLst/>
                    </a:prstGeom>
                    <a:noFill/>
                    <a:ln w="9525">
                      <a:noFill/>
                      <a:miter lim="800000"/>
                      <a:headEnd/>
                      <a:tailEnd/>
                    </a:ln>
                  </pic:spPr>
                </pic:pic>
              </a:graphicData>
            </a:graphic>
          </wp:inline>
        </w:drawing>
      </w:r>
      <w:r w:rsidR="004214DF" w:rsidRPr="001D7ECC">
        <w:rPr>
          <w:sz w:val="24"/>
          <w:szCs w:val="24"/>
          <w:lang w:val="en-US"/>
        </w:rPr>
        <w:t> </w:t>
      </w:r>
      <w:r w:rsidR="004214DF" w:rsidRPr="001D7ECC">
        <w:rPr>
          <w:sz w:val="24"/>
          <w:szCs w:val="24"/>
        </w:rPr>
        <w:t>–</w:t>
      </w:r>
      <w:r w:rsidR="004214DF" w:rsidRPr="001D7ECC">
        <w:rPr>
          <w:sz w:val="24"/>
          <w:szCs w:val="24"/>
          <w:lang w:val="en-US"/>
        </w:rPr>
        <w:t> </w:t>
      </w:r>
      <w:r w:rsidR="000017B8" w:rsidRPr="001D7ECC">
        <w:rPr>
          <w:sz w:val="24"/>
          <w:szCs w:val="24"/>
        </w:rPr>
        <w:t>количество единиц i-го оборудования по обеспечению безопасности информации;</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08610" cy="225425"/>
            <wp:effectExtent l="1905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4" cstate="print"/>
                    <a:srcRect/>
                    <a:stretch>
                      <a:fillRect/>
                    </a:stretch>
                  </pic:blipFill>
                  <pic:spPr bwMode="auto">
                    <a:xfrm>
                      <a:off x="0" y="0"/>
                      <a:ext cx="308610" cy="225425"/>
                    </a:xfrm>
                    <a:prstGeom prst="rect">
                      <a:avLst/>
                    </a:prstGeom>
                    <a:noFill/>
                    <a:ln w="9525">
                      <a:noFill/>
                      <a:miter lim="800000"/>
                      <a:headEnd/>
                      <a:tailEnd/>
                    </a:ln>
                  </pic:spPr>
                </pic:pic>
              </a:graphicData>
            </a:graphic>
          </wp:inline>
        </w:drawing>
      </w:r>
      <w:r w:rsidR="004214DF" w:rsidRPr="001D7ECC">
        <w:rPr>
          <w:sz w:val="24"/>
          <w:szCs w:val="24"/>
          <w:lang w:val="en-US"/>
        </w:rPr>
        <w:t> </w:t>
      </w:r>
      <w:r w:rsidR="004214DF" w:rsidRPr="001D7ECC">
        <w:rPr>
          <w:sz w:val="24"/>
          <w:szCs w:val="24"/>
        </w:rPr>
        <w:t>–</w:t>
      </w:r>
      <w:r w:rsidR="004214DF" w:rsidRPr="001D7ECC">
        <w:rPr>
          <w:sz w:val="24"/>
          <w:szCs w:val="24"/>
          <w:lang w:val="en-US"/>
        </w:rPr>
        <w:t> </w:t>
      </w:r>
      <w:r w:rsidR="00F67858" w:rsidRPr="001D7ECC">
        <w:rPr>
          <w:sz w:val="24"/>
          <w:szCs w:val="24"/>
        </w:rPr>
        <w:t>стоимость</w:t>
      </w:r>
      <w:r w:rsidR="000017B8" w:rsidRPr="001D7ECC">
        <w:rPr>
          <w:sz w:val="24"/>
          <w:szCs w:val="24"/>
        </w:rPr>
        <w:t xml:space="preserve"> технического обслуживания и регламентно</w:t>
      </w:r>
      <w:r w:rsidR="00D84EE9" w:rsidRPr="001D7ECC">
        <w:rPr>
          <w:sz w:val="24"/>
          <w:szCs w:val="24"/>
        </w:rPr>
        <w:t xml:space="preserve"> </w:t>
      </w:r>
      <w:r w:rsidR="000017B8" w:rsidRPr="001D7ECC">
        <w:rPr>
          <w:sz w:val="24"/>
          <w:szCs w:val="24"/>
        </w:rPr>
        <w:t>-</w:t>
      </w:r>
      <w:r w:rsidR="00D84EE9" w:rsidRPr="001D7ECC">
        <w:rPr>
          <w:sz w:val="24"/>
          <w:szCs w:val="24"/>
        </w:rPr>
        <w:t xml:space="preserve"> </w:t>
      </w:r>
      <w:r w:rsidR="000017B8" w:rsidRPr="001D7ECC">
        <w:rPr>
          <w:sz w:val="24"/>
          <w:szCs w:val="24"/>
        </w:rPr>
        <w:t xml:space="preserve">профилактического ремонта </w:t>
      </w:r>
      <w:r w:rsidR="00F67858" w:rsidRPr="001D7ECC">
        <w:rPr>
          <w:sz w:val="24"/>
          <w:szCs w:val="24"/>
        </w:rPr>
        <w:t>одной</w:t>
      </w:r>
      <w:r w:rsidR="000017B8" w:rsidRPr="001D7ECC">
        <w:rPr>
          <w:sz w:val="24"/>
          <w:szCs w:val="24"/>
        </w:rPr>
        <w:t xml:space="preserve"> единицы i-го оборудования в год.</w:t>
      </w:r>
    </w:p>
    <w:p w:rsidR="000017B8" w:rsidRPr="001D7ECC" w:rsidRDefault="00A62090" w:rsidP="00F806FA">
      <w:pPr>
        <w:pStyle w:val="ConsPlusNormal"/>
        <w:ind w:firstLine="709"/>
        <w:jc w:val="both"/>
        <w:rPr>
          <w:sz w:val="24"/>
          <w:szCs w:val="24"/>
        </w:rPr>
      </w:pPr>
      <w:r w:rsidRPr="001D7ECC">
        <w:rPr>
          <w:sz w:val="24"/>
          <w:szCs w:val="24"/>
        </w:rPr>
        <w:t>3.4</w:t>
      </w:r>
      <w:r w:rsidR="00AE51B4" w:rsidRPr="001D7ECC">
        <w:rPr>
          <w:sz w:val="24"/>
          <w:szCs w:val="24"/>
        </w:rPr>
        <w:t>.</w:t>
      </w:r>
      <w:r w:rsidR="00E94E78" w:rsidRPr="001D7ECC">
        <w:rPr>
          <w:sz w:val="24"/>
          <w:szCs w:val="24"/>
        </w:rPr>
        <w:t> </w:t>
      </w:r>
      <w:r w:rsidR="000017B8" w:rsidRPr="001D7ECC">
        <w:rPr>
          <w:sz w:val="24"/>
          <w:szCs w:val="24"/>
        </w:rPr>
        <w:t>Затраты на техническое обслуживание и регламентно</w:t>
      </w:r>
      <w:r w:rsidR="00D84EE9" w:rsidRPr="001D7ECC">
        <w:rPr>
          <w:sz w:val="24"/>
          <w:szCs w:val="24"/>
        </w:rPr>
        <w:t xml:space="preserve"> </w:t>
      </w:r>
      <w:r w:rsidR="000017B8" w:rsidRPr="001D7ECC">
        <w:rPr>
          <w:sz w:val="24"/>
          <w:szCs w:val="24"/>
        </w:rPr>
        <w:t>-</w:t>
      </w:r>
      <w:r w:rsidR="00D84EE9" w:rsidRPr="001D7ECC">
        <w:rPr>
          <w:sz w:val="24"/>
          <w:szCs w:val="24"/>
        </w:rPr>
        <w:t xml:space="preserve"> </w:t>
      </w:r>
      <w:r w:rsidR="000017B8" w:rsidRPr="001D7ECC">
        <w:rPr>
          <w:sz w:val="24"/>
          <w:szCs w:val="24"/>
        </w:rPr>
        <w:t xml:space="preserve">профилактический ремонт системы телефонной связи (автоматизированных телефонных станций) </w:t>
      </w:r>
      <w:r w:rsidR="00AF4FF0" w:rsidRPr="001D7ECC">
        <w:rPr>
          <w:sz w:val="24"/>
          <w:szCs w:val="24"/>
        </w:rPr>
        <w:t xml:space="preserve"> </w:t>
      </w:r>
      <w:r w:rsidR="000017B8" w:rsidRPr="001D7ECC">
        <w:rPr>
          <w:sz w:val="24"/>
          <w:szCs w:val="24"/>
        </w:rPr>
        <w:t>(</w:t>
      </w:r>
      <w:r w:rsidR="005A797D" w:rsidRPr="001D7ECC">
        <w:rPr>
          <w:noProof/>
          <w:position w:val="-12"/>
          <w:sz w:val="24"/>
          <w:szCs w:val="24"/>
          <w:lang w:eastAsia="ru-RU"/>
        </w:rPr>
        <w:drawing>
          <wp:inline distT="0" distB="0" distL="0" distR="0">
            <wp:extent cx="237490" cy="225425"/>
            <wp:effectExtent l="1905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5" cstate="print"/>
                    <a:srcRect/>
                    <a:stretch>
                      <a:fillRect/>
                    </a:stretch>
                  </pic:blipFill>
                  <pic:spPr bwMode="auto">
                    <a:xfrm>
                      <a:off x="0" y="0"/>
                      <a:ext cx="237490"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330325" cy="427355"/>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6" cstate="print"/>
                    <a:srcRect/>
                    <a:stretch>
                      <a:fillRect/>
                    </a:stretch>
                  </pic:blipFill>
                  <pic:spPr bwMode="auto">
                    <a:xfrm>
                      <a:off x="0" y="0"/>
                      <a:ext cx="1330325"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E94E78">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20675" cy="225425"/>
            <wp:effectExtent l="0" t="0" r="3175"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7" cstate="print"/>
                    <a:srcRect/>
                    <a:stretch>
                      <a:fillRect/>
                    </a:stretch>
                  </pic:blipFill>
                  <pic:spPr bwMode="auto">
                    <a:xfrm>
                      <a:off x="0" y="0"/>
                      <a:ext cx="320675" cy="225425"/>
                    </a:xfrm>
                    <a:prstGeom prst="rect">
                      <a:avLst/>
                    </a:prstGeom>
                    <a:noFill/>
                    <a:ln w="9525">
                      <a:noFill/>
                      <a:miter lim="800000"/>
                      <a:headEnd/>
                      <a:tailEnd/>
                    </a:ln>
                  </pic:spPr>
                </pic:pic>
              </a:graphicData>
            </a:graphic>
          </wp:inline>
        </w:drawing>
      </w:r>
      <w:r w:rsidR="004214DF" w:rsidRPr="001D7ECC">
        <w:rPr>
          <w:sz w:val="24"/>
          <w:szCs w:val="24"/>
          <w:lang w:val="en-US"/>
        </w:rPr>
        <w:t> </w:t>
      </w:r>
      <w:r w:rsidR="004214DF" w:rsidRPr="001D7ECC">
        <w:rPr>
          <w:sz w:val="24"/>
          <w:szCs w:val="24"/>
        </w:rPr>
        <w:t>–</w:t>
      </w:r>
      <w:r w:rsidR="004214DF" w:rsidRPr="001D7ECC">
        <w:rPr>
          <w:sz w:val="24"/>
          <w:szCs w:val="24"/>
          <w:lang w:val="en-US"/>
        </w:rPr>
        <w:t> </w:t>
      </w:r>
      <w:r w:rsidR="000017B8" w:rsidRPr="001D7ECC">
        <w:rPr>
          <w:sz w:val="24"/>
          <w:szCs w:val="24"/>
        </w:rPr>
        <w:t>количество автоматизированных телефонных станций i-го вида;</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lastRenderedPageBreak/>
        <w:drawing>
          <wp:inline distT="0" distB="0" distL="0" distR="0">
            <wp:extent cx="285115" cy="225425"/>
            <wp:effectExtent l="19050" t="0" r="635"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8"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4214DF" w:rsidRPr="001D7ECC">
        <w:rPr>
          <w:sz w:val="24"/>
          <w:szCs w:val="24"/>
          <w:lang w:val="en-US"/>
        </w:rPr>
        <w:t> </w:t>
      </w:r>
      <w:r w:rsidR="004214DF" w:rsidRPr="001D7ECC">
        <w:rPr>
          <w:sz w:val="24"/>
          <w:szCs w:val="24"/>
        </w:rPr>
        <w:t>–</w:t>
      </w:r>
      <w:r w:rsidR="004214DF" w:rsidRPr="001D7ECC">
        <w:rPr>
          <w:sz w:val="24"/>
          <w:szCs w:val="24"/>
          <w:lang w:val="en-US"/>
        </w:rPr>
        <w:t> </w:t>
      </w:r>
      <w:r w:rsidR="00F67858" w:rsidRPr="001D7ECC">
        <w:rPr>
          <w:sz w:val="24"/>
          <w:szCs w:val="24"/>
        </w:rPr>
        <w:t>стоимость</w:t>
      </w:r>
      <w:r w:rsidR="000017B8" w:rsidRPr="001D7ECC">
        <w:rPr>
          <w:sz w:val="24"/>
          <w:szCs w:val="24"/>
        </w:rPr>
        <w:t xml:space="preserve"> технического обслуживания и регламентно-профилактического ремонта </w:t>
      </w:r>
      <w:r w:rsidR="00F67858" w:rsidRPr="001D7ECC">
        <w:rPr>
          <w:sz w:val="24"/>
          <w:szCs w:val="24"/>
        </w:rPr>
        <w:t>одной</w:t>
      </w:r>
      <w:r w:rsidR="000017B8" w:rsidRPr="001D7ECC">
        <w:rPr>
          <w:sz w:val="24"/>
          <w:szCs w:val="24"/>
        </w:rPr>
        <w:t xml:space="preserve"> автоматизированной телефонной станции i-го вида в год.</w:t>
      </w:r>
    </w:p>
    <w:p w:rsidR="000017B8" w:rsidRPr="001D7ECC" w:rsidRDefault="00A62090" w:rsidP="00885562">
      <w:pPr>
        <w:pStyle w:val="ConsPlusNormal"/>
        <w:ind w:firstLine="709"/>
        <w:jc w:val="both"/>
        <w:rPr>
          <w:sz w:val="24"/>
          <w:szCs w:val="24"/>
        </w:rPr>
      </w:pPr>
      <w:r w:rsidRPr="001D7ECC">
        <w:rPr>
          <w:sz w:val="24"/>
          <w:szCs w:val="24"/>
        </w:rPr>
        <w:t>3.5</w:t>
      </w:r>
      <w:r w:rsidR="00AE51B4" w:rsidRPr="001D7ECC">
        <w:rPr>
          <w:sz w:val="24"/>
          <w:szCs w:val="24"/>
        </w:rPr>
        <w:t>. </w:t>
      </w:r>
      <w:r w:rsidR="000017B8" w:rsidRPr="001D7ECC">
        <w:rPr>
          <w:sz w:val="24"/>
          <w:szCs w:val="24"/>
        </w:rPr>
        <w:t>Затраты на техническое обслуживание и регламентно-профилактический ремонт локальных вычислительных сетей (</w:t>
      </w:r>
      <w:r w:rsidR="005A797D" w:rsidRPr="001D7ECC">
        <w:rPr>
          <w:noProof/>
          <w:position w:val="-12"/>
          <w:sz w:val="24"/>
          <w:szCs w:val="24"/>
          <w:lang w:eastAsia="ru-RU"/>
        </w:rPr>
        <w:drawing>
          <wp:inline distT="0" distB="0" distL="0" distR="0">
            <wp:extent cx="260985" cy="225425"/>
            <wp:effectExtent l="19050" t="0" r="5715"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9"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377315" cy="427355"/>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0" cstate="print"/>
                    <a:srcRect/>
                    <a:stretch>
                      <a:fillRect/>
                    </a:stretch>
                  </pic:blipFill>
                  <pic:spPr bwMode="auto">
                    <a:xfrm>
                      <a:off x="0" y="0"/>
                      <a:ext cx="1377315" cy="427355"/>
                    </a:xfrm>
                    <a:prstGeom prst="rect">
                      <a:avLst/>
                    </a:prstGeom>
                    <a:noFill/>
                    <a:ln w="9525">
                      <a:noFill/>
                      <a:miter lim="800000"/>
                      <a:headEnd/>
                      <a:tailEnd/>
                    </a:ln>
                  </pic:spPr>
                </pic:pic>
              </a:graphicData>
            </a:graphic>
          </wp:inline>
        </w:drawing>
      </w:r>
      <w:r w:rsidR="000017B8" w:rsidRPr="001D7ECC">
        <w:rPr>
          <w:sz w:val="24"/>
          <w:szCs w:val="24"/>
        </w:rPr>
        <w:t>,</w:t>
      </w:r>
    </w:p>
    <w:p w:rsidR="00F67858" w:rsidRPr="001D7ECC" w:rsidRDefault="00F67858" w:rsidP="00E94E78">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20675" cy="225425"/>
            <wp:effectExtent l="0" t="0" r="3175"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1" cstate="print"/>
                    <a:srcRect/>
                    <a:stretch>
                      <a:fillRect/>
                    </a:stretch>
                  </pic:blipFill>
                  <pic:spPr bwMode="auto">
                    <a:xfrm>
                      <a:off x="0" y="0"/>
                      <a:ext cx="32067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устройств локальных вычислительных сетей i-го вида;</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19050" t="0" r="635"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2"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EF32B4" w:rsidRPr="001D7ECC">
        <w:rPr>
          <w:sz w:val="24"/>
          <w:szCs w:val="24"/>
        </w:rPr>
        <w:t> – </w:t>
      </w:r>
      <w:r w:rsidR="00F67858" w:rsidRPr="001D7ECC">
        <w:rPr>
          <w:sz w:val="24"/>
          <w:szCs w:val="24"/>
        </w:rPr>
        <w:t>стоимость</w:t>
      </w:r>
      <w:r w:rsidR="000017B8" w:rsidRPr="001D7ECC">
        <w:rPr>
          <w:sz w:val="24"/>
          <w:szCs w:val="24"/>
        </w:rPr>
        <w:t xml:space="preserve"> технического обслуживания и регламентно-профилактического ремонта </w:t>
      </w:r>
      <w:r w:rsidR="00F67858" w:rsidRPr="001D7ECC">
        <w:rPr>
          <w:sz w:val="24"/>
          <w:szCs w:val="24"/>
        </w:rPr>
        <w:t>одного</w:t>
      </w:r>
      <w:r w:rsidR="000017B8" w:rsidRPr="001D7ECC">
        <w:rPr>
          <w:sz w:val="24"/>
          <w:szCs w:val="24"/>
        </w:rPr>
        <w:t xml:space="preserve"> устройства локальных вычислительных сетей i-го вида в год.</w:t>
      </w:r>
    </w:p>
    <w:p w:rsidR="000017B8" w:rsidRPr="001D7ECC" w:rsidRDefault="00A62090" w:rsidP="00885562">
      <w:pPr>
        <w:pStyle w:val="ConsPlusNormal"/>
        <w:ind w:firstLine="709"/>
        <w:jc w:val="both"/>
        <w:rPr>
          <w:sz w:val="24"/>
          <w:szCs w:val="24"/>
        </w:rPr>
      </w:pPr>
      <w:r w:rsidRPr="001D7ECC">
        <w:rPr>
          <w:sz w:val="24"/>
          <w:szCs w:val="24"/>
        </w:rPr>
        <w:t>3.6</w:t>
      </w:r>
      <w:r w:rsidR="00AE51B4" w:rsidRPr="001D7ECC">
        <w:rPr>
          <w:sz w:val="24"/>
          <w:szCs w:val="24"/>
        </w:rPr>
        <w:t>. </w:t>
      </w:r>
      <w:r w:rsidR="000017B8" w:rsidRPr="001D7ECC">
        <w:rPr>
          <w:sz w:val="24"/>
          <w:szCs w:val="24"/>
        </w:rPr>
        <w:t>Затраты на техническое обслуживание и регламентно-профилактический ремонт систем бесперебойного питания (</w:t>
      </w:r>
      <w:r w:rsidR="005A797D" w:rsidRPr="001D7ECC">
        <w:rPr>
          <w:noProof/>
          <w:position w:val="-12"/>
          <w:sz w:val="24"/>
          <w:szCs w:val="24"/>
          <w:lang w:eastAsia="ru-RU"/>
        </w:rPr>
        <w:drawing>
          <wp:inline distT="0" distB="0" distL="0" distR="0">
            <wp:extent cx="273050" cy="225425"/>
            <wp:effectExtent l="1905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3" cstate="print"/>
                    <a:srcRect/>
                    <a:stretch>
                      <a:fillRect/>
                    </a:stretch>
                  </pic:blipFill>
                  <pic:spPr bwMode="auto">
                    <a:xfrm>
                      <a:off x="0" y="0"/>
                      <a:ext cx="273050"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377315" cy="427355"/>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4" cstate="print"/>
                    <a:srcRect/>
                    <a:stretch>
                      <a:fillRect/>
                    </a:stretch>
                  </pic:blipFill>
                  <pic:spPr bwMode="auto">
                    <a:xfrm>
                      <a:off x="0" y="0"/>
                      <a:ext cx="1377315"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E94E78">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44170" cy="22542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5" cstate="print"/>
                    <a:srcRect/>
                    <a:stretch>
                      <a:fillRect/>
                    </a:stretch>
                  </pic:blipFill>
                  <pic:spPr bwMode="auto">
                    <a:xfrm>
                      <a:off x="0" y="0"/>
                      <a:ext cx="34417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модулей бесперебойного питания i-го вида;</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08610" cy="225425"/>
            <wp:effectExtent l="1905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6" cstate="print"/>
                    <a:srcRect/>
                    <a:stretch>
                      <a:fillRect/>
                    </a:stretch>
                  </pic:blipFill>
                  <pic:spPr bwMode="auto">
                    <a:xfrm>
                      <a:off x="0" y="0"/>
                      <a:ext cx="308610" cy="225425"/>
                    </a:xfrm>
                    <a:prstGeom prst="rect">
                      <a:avLst/>
                    </a:prstGeom>
                    <a:noFill/>
                    <a:ln w="9525">
                      <a:noFill/>
                      <a:miter lim="800000"/>
                      <a:headEnd/>
                      <a:tailEnd/>
                    </a:ln>
                  </pic:spPr>
                </pic:pic>
              </a:graphicData>
            </a:graphic>
          </wp:inline>
        </w:drawing>
      </w:r>
      <w:r w:rsidR="00EF32B4" w:rsidRPr="001D7ECC">
        <w:rPr>
          <w:sz w:val="24"/>
          <w:szCs w:val="24"/>
        </w:rPr>
        <w:t> – </w:t>
      </w:r>
      <w:r w:rsidR="00F67858" w:rsidRPr="001D7ECC">
        <w:rPr>
          <w:sz w:val="24"/>
          <w:szCs w:val="24"/>
        </w:rPr>
        <w:t>стоимость</w:t>
      </w:r>
      <w:r w:rsidR="000017B8" w:rsidRPr="001D7ECC">
        <w:rPr>
          <w:sz w:val="24"/>
          <w:szCs w:val="24"/>
        </w:rPr>
        <w:t xml:space="preserve"> технического обслуживания и регламентно-профилактического ремонта </w:t>
      </w:r>
      <w:r w:rsidR="00F67858" w:rsidRPr="001D7ECC">
        <w:rPr>
          <w:sz w:val="24"/>
          <w:szCs w:val="24"/>
        </w:rPr>
        <w:t>одного</w:t>
      </w:r>
      <w:r w:rsidR="000017B8" w:rsidRPr="001D7ECC">
        <w:rPr>
          <w:sz w:val="24"/>
          <w:szCs w:val="24"/>
        </w:rPr>
        <w:t xml:space="preserve"> модуля бесперебойного питания i-го вида в год.</w:t>
      </w:r>
    </w:p>
    <w:p w:rsidR="000017B8" w:rsidRPr="001D7ECC" w:rsidRDefault="00A62090" w:rsidP="00885562">
      <w:pPr>
        <w:pStyle w:val="ConsPlusNormal"/>
        <w:ind w:firstLine="709"/>
        <w:jc w:val="both"/>
        <w:rPr>
          <w:sz w:val="24"/>
          <w:szCs w:val="24"/>
        </w:rPr>
      </w:pPr>
      <w:r w:rsidRPr="001D7ECC">
        <w:rPr>
          <w:sz w:val="24"/>
          <w:szCs w:val="24"/>
        </w:rPr>
        <w:t>3.7</w:t>
      </w:r>
      <w:r w:rsidR="00AE51B4" w:rsidRPr="001D7ECC">
        <w:rPr>
          <w:sz w:val="24"/>
          <w:szCs w:val="24"/>
        </w:rPr>
        <w:t>. </w:t>
      </w:r>
      <w:r w:rsidR="000017B8" w:rsidRPr="001D7ECC">
        <w:rPr>
          <w:sz w:val="24"/>
          <w:szCs w:val="24"/>
        </w:rPr>
        <w:t>Затраты на техническое обслуживание и регламентно-профилактический ремонт принтеров, многофункциональных устройств и копировальных аппаратов (оргтехники) (</w:t>
      </w:r>
      <w:r w:rsidR="005A797D" w:rsidRPr="001D7ECC">
        <w:rPr>
          <w:noProof/>
          <w:position w:val="-14"/>
          <w:sz w:val="24"/>
          <w:szCs w:val="24"/>
          <w:lang w:eastAsia="ru-RU"/>
        </w:rPr>
        <w:drawing>
          <wp:inline distT="0" distB="0" distL="0" distR="0">
            <wp:extent cx="285115" cy="237490"/>
            <wp:effectExtent l="1905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7" cstate="print"/>
                    <a:srcRect/>
                    <a:stretch>
                      <a:fillRect/>
                    </a:stretch>
                  </pic:blipFill>
                  <pic:spPr bwMode="auto">
                    <a:xfrm>
                      <a:off x="0" y="0"/>
                      <a:ext cx="285115" cy="237490"/>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424940" cy="427355"/>
            <wp:effectExtent l="0" t="0" r="381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8" cstate="print"/>
                    <a:srcRect/>
                    <a:stretch>
                      <a:fillRect/>
                    </a:stretch>
                  </pic:blipFill>
                  <pic:spPr bwMode="auto">
                    <a:xfrm>
                      <a:off x="0" y="0"/>
                      <a:ext cx="1424940"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E94E78">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356235" cy="23749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9" cstate="print"/>
                    <a:srcRect/>
                    <a:stretch>
                      <a:fillRect/>
                    </a:stretch>
                  </pic:blipFill>
                  <pic:spPr bwMode="auto">
                    <a:xfrm>
                      <a:off x="0" y="0"/>
                      <a:ext cx="356235"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i-х принтеров, многофункциональных устройств и копировальных аппаратов (оргтехники) в с</w:t>
      </w:r>
      <w:r w:rsidR="00AD4BD7" w:rsidRPr="001D7ECC">
        <w:rPr>
          <w:sz w:val="24"/>
          <w:szCs w:val="24"/>
        </w:rPr>
        <w:t>оответствии с нормативами</w:t>
      </w:r>
      <w:r w:rsidR="000017B8" w:rsidRPr="001D7ECC">
        <w:rPr>
          <w:sz w:val="24"/>
          <w:szCs w:val="24"/>
        </w:rPr>
        <w:t>;</w:t>
      </w:r>
    </w:p>
    <w:p w:rsidR="000017B8" w:rsidRPr="001D7ECC" w:rsidRDefault="000172CE" w:rsidP="00885562">
      <w:pPr>
        <w:pStyle w:val="ConsPlusNormal"/>
        <w:ind w:firstLine="709"/>
        <w:jc w:val="both"/>
        <w:rPr>
          <w:sz w:val="24"/>
          <w:szCs w:val="24"/>
        </w:rPr>
      </w:pPr>
      <w:r w:rsidRPr="000172CE">
        <w:rPr>
          <w:sz w:val="24"/>
          <w:szCs w:val="24"/>
        </w:rPr>
        <w:pict>
          <v:shape id="Рисунок 57" o:spid="_x0000_i1025" type="#_x0000_t75" style="width:24.65pt;height:18.95pt;visibility:visible;mso-wrap-style:square">
            <v:imagedata r:id="rId50" o:title=""/>
          </v:shape>
        </w:pict>
      </w:r>
      <w:r w:rsidR="00EF32B4" w:rsidRPr="001D7ECC">
        <w:rPr>
          <w:sz w:val="24"/>
          <w:szCs w:val="24"/>
        </w:rPr>
        <w:t> – </w:t>
      </w:r>
      <w:r w:rsidR="00F67858" w:rsidRPr="001D7ECC">
        <w:rPr>
          <w:sz w:val="24"/>
          <w:szCs w:val="24"/>
        </w:rPr>
        <w:t>стоимость</w:t>
      </w:r>
      <w:r w:rsidR="000017B8" w:rsidRPr="001D7ECC">
        <w:rPr>
          <w:sz w:val="24"/>
          <w:szCs w:val="24"/>
        </w:rPr>
        <w:t xml:space="preserve"> технического обслуживания и регламентно-профилактического ремонта i-х принтеров, многофункциональных устройств и копировальных аппаратов (оргтехники) в год.</w:t>
      </w:r>
    </w:p>
    <w:p w:rsidR="00970BC1" w:rsidRPr="001D7ECC" w:rsidRDefault="00970BC1" w:rsidP="00885562">
      <w:pPr>
        <w:pStyle w:val="ConsPlusNormal"/>
        <w:ind w:firstLine="709"/>
        <w:jc w:val="both"/>
        <w:rPr>
          <w:sz w:val="24"/>
          <w:szCs w:val="24"/>
        </w:rPr>
      </w:pPr>
    </w:p>
    <w:p w:rsidR="000017B8" w:rsidRPr="001D7ECC" w:rsidRDefault="000017B8" w:rsidP="00885562">
      <w:pPr>
        <w:pStyle w:val="ConsPlusNormal"/>
        <w:ind w:firstLine="709"/>
        <w:jc w:val="both"/>
        <w:rPr>
          <w:sz w:val="24"/>
          <w:szCs w:val="24"/>
        </w:rPr>
      </w:pPr>
    </w:p>
    <w:p w:rsidR="00E460CC" w:rsidRPr="001D7ECC" w:rsidRDefault="000017B8" w:rsidP="00E460CC">
      <w:pPr>
        <w:pStyle w:val="ConsPlusNormal"/>
        <w:numPr>
          <w:ilvl w:val="0"/>
          <w:numId w:val="13"/>
        </w:numPr>
        <w:jc w:val="center"/>
        <w:outlineLvl w:val="3"/>
        <w:rPr>
          <w:b/>
          <w:sz w:val="24"/>
          <w:szCs w:val="24"/>
        </w:rPr>
      </w:pPr>
      <w:bookmarkStart w:id="3" w:name="Par220"/>
      <w:bookmarkEnd w:id="3"/>
      <w:r w:rsidRPr="001D7ECC">
        <w:rPr>
          <w:b/>
          <w:sz w:val="24"/>
          <w:szCs w:val="24"/>
        </w:rPr>
        <w:t>Затраты на приобретение прочих работ и услуг,</w:t>
      </w:r>
    </w:p>
    <w:p w:rsidR="000017B8" w:rsidRPr="001D7ECC" w:rsidRDefault="000017B8" w:rsidP="00E460CC">
      <w:pPr>
        <w:pStyle w:val="ConsPlusNormal"/>
        <w:ind w:left="720"/>
        <w:jc w:val="center"/>
        <w:outlineLvl w:val="3"/>
        <w:rPr>
          <w:b/>
          <w:sz w:val="24"/>
          <w:szCs w:val="24"/>
        </w:rPr>
      </w:pPr>
      <w:r w:rsidRPr="001D7ECC">
        <w:rPr>
          <w:b/>
          <w:sz w:val="24"/>
          <w:szCs w:val="24"/>
        </w:rPr>
        <w:t>не относящиеся к затратам на услуги связи, аренду</w:t>
      </w:r>
      <w:r w:rsidR="00E460CC" w:rsidRPr="001D7ECC">
        <w:rPr>
          <w:b/>
          <w:sz w:val="24"/>
          <w:szCs w:val="24"/>
        </w:rPr>
        <w:t xml:space="preserve"> </w:t>
      </w:r>
      <w:r w:rsidRPr="001D7ECC">
        <w:rPr>
          <w:b/>
          <w:sz w:val="24"/>
          <w:szCs w:val="24"/>
        </w:rPr>
        <w:t>и содержание имущества</w:t>
      </w:r>
    </w:p>
    <w:p w:rsidR="000017B8" w:rsidRPr="001D7ECC" w:rsidRDefault="000017B8" w:rsidP="00885562">
      <w:pPr>
        <w:pStyle w:val="ConsPlusNormal"/>
        <w:ind w:firstLine="709"/>
        <w:jc w:val="center"/>
        <w:rPr>
          <w:sz w:val="24"/>
          <w:szCs w:val="24"/>
          <w:u w:val="single"/>
        </w:rPr>
      </w:pPr>
    </w:p>
    <w:p w:rsidR="000017B8" w:rsidRPr="001D7ECC" w:rsidRDefault="00A62090" w:rsidP="00885562">
      <w:pPr>
        <w:pStyle w:val="ConsPlusNormal"/>
        <w:ind w:firstLine="709"/>
        <w:jc w:val="both"/>
        <w:rPr>
          <w:sz w:val="24"/>
          <w:szCs w:val="24"/>
        </w:rPr>
      </w:pPr>
      <w:r w:rsidRPr="001D7ECC">
        <w:rPr>
          <w:sz w:val="24"/>
          <w:szCs w:val="24"/>
        </w:rPr>
        <w:t>4</w:t>
      </w:r>
      <w:r w:rsidR="00E460CC" w:rsidRPr="001D7ECC">
        <w:rPr>
          <w:sz w:val="24"/>
          <w:szCs w:val="24"/>
        </w:rPr>
        <w:t>.1</w:t>
      </w:r>
      <w:r w:rsidR="00AE51B4" w:rsidRPr="001D7ECC">
        <w:rPr>
          <w:sz w:val="24"/>
          <w:szCs w:val="24"/>
        </w:rPr>
        <w:t>. </w:t>
      </w:r>
      <w:r w:rsidR="000017B8" w:rsidRPr="001D7ECC">
        <w:rPr>
          <w:sz w:val="24"/>
          <w:szCs w:val="24"/>
        </w:rPr>
        <w:t>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w:t>
      </w:r>
      <w:r w:rsidR="005A797D" w:rsidRPr="001D7ECC">
        <w:rPr>
          <w:noProof/>
          <w:position w:val="-12"/>
          <w:sz w:val="24"/>
          <w:szCs w:val="24"/>
          <w:lang w:eastAsia="ru-RU"/>
        </w:rPr>
        <w:drawing>
          <wp:inline distT="0" distB="0" distL="0" distR="0">
            <wp:extent cx="260985" cy="225425"/>
            <wp:effectExtent l="19050" t="0" r="5715"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1"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E94E78" w:rsidRPr="001D7ECC" w:rsidRDefault="00E94E78" w:rsidP="00E94E78">
      <w:pPr>
        <w:pStyle w:val="ConsPlusNormal"/>
        <w:ind w:firstLine="709"/>
        <w:jc w:val="both"/>
        <w:rPr>
          <w:sz w:val="24"/>
          <w:szCs w:val="24"/>
        </w:rPr>
      </w:pPr>
    </w:p>
    <w:p w:rsidR="000017B8" w:rsidRPr="001D7ECC" w:rsidRDefault="005A797D" w:rsidP="00E94E78">
      <w:pPr>
        <w:pStyle w:val="ConsPlusNormal"/>
        <w:ind w:firstLine="709"/>
        <w:jc w:val="center"/>
        <w:rPr>
          <w:sz w:val="24"/>
          <w:szCs w:val="24"/>
        </w:rPr>
      </w:pPr>
      <w:r w:rsidRPr="001D7ECC">
        <w:rPr>
          <w:noProof/>
          <w:position w:val="-12"/>
          <w:sz w:val="24"/>
          <w:szCs w:val="24"/>
          <w:lang w:eastAsia="ru-RU"/>
        </w:rPr>
        <w:drawing>
          <wp:inline distT="0" distB="0" distL="0" distR="0">
            <wp:extent cx="1068705" cy="225425"/>
            <wp:effectExtent l="1905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2" cstate="print"/>
                    <a:srcRect/>
                    <a:stretch>
                      <a:fillRect/>
                    </a:stretch>
                  </pic:blipFill>
                  <pic:spPr bwMode="auto">
                    <a:xfrm>
                      <a:off x="0" y="0"/>
                      <a:ext cx="1068705" cy="22542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E94E78">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19050" t="0" r="635"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3"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оплату услуг по сопровождению справочно-правовых систем;</w:t>
      </w:r>
    </w:p>
    <w:p w:rsidR="000017B8" w:rsidRPr="001D7ECC" w:rsidRDefault="000172CE" w:rsidP="00885562">
      <w:pPr>
        <w:pStyle w:val="ConsPlusNormal"/>
        <w:ind w:firstLine="709"/>
        <w:jc w:val="both"/>
        <w:rPr>
          <w:sz w:val="24"/>
          <w:szCs w:val="24"/>
        </w:rPr>
      </w:pPr>
      <w:r w:rsidRPr="000172CE">
        <w:rPr>
          <w:noProof/>
          <w:position w:val="-12"/>
          <w:sz w:val="24"/>
          <w:szCs w:val="24"/>
          <w:lang w:eastAsia="ru-RU"/>
        </w:rPr>
        <w:pict>
          <v:shape id="Рисунок 61" o:spid="_x0000_i1026" type="#_x0000_t75" style="width:22.75pt;height:17.05pt;visibility:visible;mso-wrap-style:square" o:bullet="t">
            <v:imagedata r:id="rId54" o:title=""/>
          </v:shape>
        </w:pict>
      </w:r>
      <w:r w:rsidR="00EF32B4" w:rsidRPr="001D7ECC">
        <w:rPr>
          <w:sz w:val="24"/>
          <w:szCs w:val="24"/>
        </w:rPr>
        <w:t> – </w:t>
      </w:r>
      <w:r w:rsidR="000017B8" w:rsidRPr="001D7ECC">
        <w:rPr>
          <w:sz w:val="24"/>
          <w:szCs w:val="24"/>
        </w:rPr>
        <w:t>затраты на оплату услуг по сопровождению и приобретению иного программного обеспечения.</w:t>
      </w:r>
    </w:p>
    <w:p w:rsidR="009D1A31" w:rsidRPr="001D7ECC" w:rsidRDefault="009D1A31" w:rsidP="00885562">
      <w:pPr>
        <w:pStyle w:val="ConsPlusNormal"/>
        <w:ind w:firstLine="709"/>
        <w:jc w:val="both"/>
        <w:rPr>
          <w:sz w:val="24"/>
          <w:szCs w:val="24"/>
        </w:rPr>
      </w:pPr>
      <w:r w:rsidRPr="001D7ECC">
        <w:rPr>
          <w:sz w:val="24"/>
          <w:szCs w:val="24"/>
        </w:rPr>
        <w:lastRenderedPageBreak/>
        <w:t xml:space="preserve">  </w:t>
      </w:r>
    </w:p>
    <w:tbl>
      <w:tblPr>
        <w:tblpPr w:leftFromText="180" w:rightFromText="180" w:vertAnchor="text" w:tblpX="108"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6"/>
        <w:gridCol w:w="5574"/>
        <w:gridCol w:w="1870"/>
        <w:gridCol w:w="1607"/>
      </w:tblGrid>
      <w:tr w:rsidR="009D1A31" w:rsidRPr="001D7ECC" w:rsidTr="001B4187">
        <w:trPr>
          <w:trHeight w:val="979"/>
        </w:trPr>
        <w:tc>
          <w:tcPr>
            <w:tcW w:w="696" w:type="dxa"/>
            <w:tcBorders>
              <w:top w:val="single" w:sz="4" w:space="0" w:color="auto"/>
              <w:left w:val="single" w:sz="4" w:space="0" w:color="auto"/>
              <w:bottom w:val="single" w:sz="4" w:space="0" w:color="auto"/>
              <w:right w:val="single" w:sz="4" w:space="0" w:color="auto"/>
            </w:tcBorders>
          </w:tcPr>
          <w:p w:rsidR="009D1A31" w:rsidRPr="001D7ECC" w:rsidRDefault="009D1A31" w:rsidP="00355324">
            <w:pPr>
              <w:jc w:val="center"/>
              <w:rPr>
                <w:rFonts w:ascii="Arial" w:hAnsi="Arial" w:cs="Arial"/>
                <w:b/>
                <w:lang w:eastAsia="en-US"/>
              </w:rPr>
            </w:pPr>
          </w:p>
          <w:p w:rsidR="009D1A31" w:rsidRPr="001D7ECC" w:rsidRDefault="009D1A31" w:rsidP="00355324">
            <w:pPr>
              <w:jc w:val="center"/>
              <w:rPr>
                <w:rFonts w:ascii="Arial" w:hAnsi="Arial" w:cs="Arial"/>
                <w:b/>
                <w:lang w:eastAsia="en-US"/>
              </w:rPr>
            </w:pPr>
            <w:r w:rsidRPr="001D7ECC">
              <w:rPr>
                <w:rFonts w:ascii="Arial" w:hAnsi="Arial" w:cs="Arial"/>
                <w:b/>
                <w:lang w:eastAsia="en-US"/>
              </w:rPr>
              <w:t>№ п/п</w:t>
            </w:r>
          </w:p>
          <w:p w:rsidR="009D1A31" w:rsidRPr="001D7ECC" w:rsidRDefault="009D1A31" w:rsidP="00355324">
            <w:pPr>
              <w:rPr>
                <w:rFonts w:ascii="Arial" w:hAnsi="Arial" w:cs="Arial"/>
                <w:b/>
                <w:lang w:eastAsia="en-US"/>
              </w:rPr>
            </w:pPr>
          </w:p>
        </w:tc>
        <w:tc>
          <w:tcPr>
            <w:tcW w:w="5574" w:type="dxa"/>
            <w:tcBorders>
              <w:top w:val="single" w:sz="4" w:space="0" w:color="auto"/>
              <w:left w:val="single" w:sz="4" w:space="0" w:color="auto"/>
              <w:bottom w:val="single" w:sz="4" w:space="0" w:color="auto"/>
              <w:right w:val="single" w:sz="4" w:space="0" w:color="auto"/>
            </w:tcBorders>
          </w:tcPr>
          <w:p w:rsidR="009D1A31" w:rsidRPr="001D7ECC" w:rsidRDefault="009D1A31" w:rsidP="00355324">
            <w:pPr>
              <w:jc w:val="center"/>
              <w:rPr>
                <w:rFonts w:ascii="Arial" w:hAnsi="Arial" w:cs="Arial"/>
                <w:b/>
                <w:lang w:eastAsia="en-US"/>
              </w:rPr>
            </w:pPr>
          </w:p>
          <w:p w:rsidR="009D1A31" w:rsidRPr="001D7ECC" w:rsidRDefault="009D1A31" w:rsidP="00355324">
            <w:pPr>
              <w:jc w:val="center"/>
              <w:rPr>
                <w:rFonts w:ascii="Arial" w:hAnsi="Arial" w:cs="Arial"/>
                <w:b/>
                <w:lang w:eastAsia="en-US"/>
              </w:rPr>
            </w:pPr>
            <w:r w:rsidRPr="001D7ECC">
              <w:rPr>
                <w:rFonts w:ascii="Arial" w:hAnsi="Arial" w:cs="Arial"/>
                <w:b/>
                <w:lang w:eastAsia="en-US"/>
              </w:rPr>
              <w:t>Наименование услуги</w:t>
            </w:r>
          </w:p>
        </w:tc>
        <w:tc>
          <w:tcPr>
            <w:tcW w:w="1870" w:type="dxa"/>
            <w:tcBorders>
              <w:top w:val="single" w:sz="4" w:space="0" w:color="auto"/>
              <w:left w:val="single" w:sz="4" w:space="0" w:color="auto"/>
              <w:bottom w:val="single" w:sz="4" w:space="0" w:color="auto"/>
              <w:right w:val="single" w:sz="4" w:space="0" w:color="auto"/>
            </w:tcBorders>
            <w:vAlign w:val="center"/>
          </w:tcPr>
          <w:p w:rsidR="009D1A31" w:rsidRPr="001D7ECC" w:rsidRDefault="009D1A31" w:rsidP="00355324">
            <w:pPr>
              <w:jc w:val="center"/>
              <w:rPr>
                <w:rFonts w:ascii="Arial" w:hAnsi="Arial" w:cs="Arial"/>
                <w:b/>
                <w:lang w:eastAsia="en-US"/>
              </w:rPr>
            </w:pPr>
            <w:r w:rsidRPr="001D7ECC">
              <w:rPr>
                <w:rFonts w:ascii="Arial" w:hAnsi="Arial" w:cs="Arial"/>
                <w:b/>
                <w:lang w:eastAsia="en-US"/>
              </w:rPr>
              <w:t>Цена сопровождения программного обеспечения</w:t>
            </w:r>
          </w:p>
        </w:tc>
        <w:tc>
          <w:tcPr>
            <w:tcW w:w="1607" w:type="dxa"/>
            <w:tcBorders>
              <w:top w:val="single" w:sz="4" w:space="0" w:color="auto"/>
              <w:left w:val="single" w:sz="4" w:space="0" w:color="auto"/>
              <w:bottom w:val="single" w:sz="4" w:space="0" w:color="auto"/>
              <w:right w:val="single" w:sz="4" w:space="0" w:color="auto"/>
            </w:tcBorders>
            <w:vAlign w:val="center"/>
          </w:tcPr>
          <w:p w:rsidR="009D1A31" w:rsidRPr="001D7ECC" w:rsidRDefault="009D1A31" w:rsidP="00355324">
            <w:pPr>
              <w:widowControl w:val="0"/>
              <w:autoSpaceDE w:val="0"/>
              <w:autoSpaceDN w:val="0"/>
              <w:adjustRightInd w:val="0"/>
              <w:jc w:val="center"/>
              <w:rPr>
                <w:rFonts w:ascii="Arial" w:hAnsi="Arial" w:cs="Arial"/>
                <w:b/>
                <w:lang w:eastAsia="en-US"/>
              </w:rPr>
            </w:pPr>
            <w:r w:rsidRPr="001D7ECC">
              <w:rPr>
                <w:rFonts w:ascii="Arial" w:hAnsi="Arial" w:cs="Arial"/>
                <w:b/>
              </w:rPr>
              <w:t>Цена (простых) неисключит ельных лицензий, руб.</w:t>
            </w:r>
          </w:p>
        </w:tc>
      </w:tr>
      <w:tr w:rsidR="009D1A31" w:rsidRPr="001D7ECC" w:rsidTr="001B4187">
        <w:trPr>
          <w:trHeight w:val="268"/>
        </w:trPr>
        <w:tc>
          <w:tcPr>
            <w:tcW w:w="696" w:type="dxa"/>
            <w:tcBorders>
              <w:top w:val="single" w:sz="4" w:space="0" w:color="auto"/>
              <w:left w:val="single" w:sz="4" w:space="0" w:color="auto"/>
              <w:bottom w:val="single" w:sz="4" w:space="0" w:color="auto"/>
              <w:right w:val="single" w:sz="4" w:space="0" w:color="auto"/>
            </w:tcBorders>
          </w:tcPr>
          <w:p w:rsidR="009D1A31" w:rsidRPr="001D7ECC" w:rsidRDefault="009D1A31" w:rsidP="00355324">
            <w:pPr>
              <w:jc w:val="center"/>
              <w:rPr>
                <w:rFonts w:ascii="Arial" w:hAnsi="Arial" w:cs="Arial"/>
                <w:b/>
                <w:lang w:eastAsia="en-US"/>
              </w:rPr>
            </w:pPr>
            <w:r w:rsidRPr="001D7ECC">
              <w:rPr>
                <w:rFonts w:ascii="Arial" w:hAnsi="Arial" w:cs="Arial"/>
                <w:b/>
                <w:lang w:eastAsia="en-US"/>
              </w:rPr>
              <w:t>1</w:t>
            </w:r>
          </w:p>
        </w:tc>
        <w:tc>
          <w:tcPr>
            <w:tcW w:w="5574" w:type="dxa"/>
            <w:tcBorders>
              <w:top w:val="single" w:sz="4" w:space="0" w:color="auto"/>
              <w:left w:val="single" w:sz="4" w:space="0" w:color="auto"/>
              <w:bottom w:val="single" w:sz="4" w:space="0" w:color="auto"/>
              <w:right w:val="single" w:sz="4" w:space="0" w:color="auto"/>
            </w:tcBorders>
          </w:tcPr>
          <w:p w:rsidR="009D1A31" w:rsidRPr="001D7ECC" w:rsidRDefault="009D1A31" w:rsidP="00355324">
            <w:pPr>
              <w:jc w:val="center"/>
              <w:rPr>
                <w:rFonts w:ascii="Arial" w:hAnsi="Arial" w:cs="Arial"/>
                <w:b/>
                <w:lang w:eastAsia="en-US"/>
              </w:rPr>
            </w:pPr>
            <w:r w:rsidRPr="001D7ECC">
              <w:rPr>
                <w:rFonts w:ascii="Arial" w:hAnsi="Arial" w:cs="Arial"/>
                <w:b/>
                <w:lang w:eastAsia="en-US"/>
              </w:rPr>
              <w:t>2</w:t>
            </w:r>
          </w:p>
        </w:tc>
        <w:tc>
          <w:tcPr>
            <w:tcW w:w="1870" w:type="dxa"/>
            <w:tcBorders>
              <w:top w:val="single" w:sz="4" w:space="0" w:color="auto"/>
              <w:left w:val="single" w:sz="4" w:space="0" w:color="auto"/>
              <w:bottom w:val="single" w:sz="4" w:space="0" w:color="auto"/>
              <w:right w:val="single" w:sz="4" w:space="0" w:color="auto"/>
            </w:tcBorders>
            <w:vAlign w:val="center"/>
          </w:tcPr>
          <w:p w:rsidR="009D1A31" w:rsidRPr="001D7ECC" w:rsidRDefault="009D1A31" w:rsidP="00355324">
            <w:pPr>
              <w:jc w:val="center"/>
              <w:rPr>
                <w:rFonts w:ascii="Arial" w:hAnsi="Arial" w:cs="Arial"/>
                <w:b/>
                <w:lang w:eastAsia="en-US"/>
              </w:rPr>
            </w:pPr>
            <w:r w:rsidRPr="001D7ECC">
              <w:rPr>
                <w:rFonts w:ascii="Arial" w:hAnsi="Arial" w:cs="Arial"/>
                <w:b/>
                <w:lang w:eastAsia="en-US"/>
              </w:rPr>
              <w:t>3</w:t>
            </w:r>
          </w:p>
        </w:tc>
        <w:tc>
          <w:tcPr>
            <w:tcW w:w="1607" w:type="dxa"/>
            <w:tcBorders>
              <w:top w:val="single" w:sz="4" w:space="0" w:color="auto"/>
              <w:left w:val="single" w:sz="4" w:space="0" w:color="auto"/>
              <w:bottom w:val="single" w:sz="4" w:space="0" w:color="auto"/>
              <w:right w:val="single" w:sz="4" w:space="0" w:color="auto"/>
            </w:tcBorders>
            <w:vAlign w:val="center"/>
          </w:tcPr>
          <w:p w:rsidR="009D1A31" w:rsidRPr="001D7ECC" w:rsidRDefault="009D1A31" w:rsidP="00355324">
            <w:pPr>
              <w:widowControl w:val="0"/>
              <w:autoSpaceDE w:val="0"/>
              <w:autoSpaceDN w:val="0"/>
              <w:adjustRightInd w:val="0"/>
              <w:jc w:val="center"/>
              <w:rPr>
                <w:rFonts w:ascii="Arial" w:hAnsi="Arial" w:cs="Arial"/>
                <w:b/>
              </w:rPr>
            </w:pPr>
            <w:r w:rsidRPr="001D7ECC">
              <w:rPr>
                <w:rFonts w:ascii="Arial" w:hAnsi="Arial" w:cs="Arial"/>
                <w:b/>
              </w:rPr>
              <w:t>4</w:t>
            </w:r>
          </w:p>
        </w:tc>
      </w:tr>
      <w:tr w:rsidR="009D1A31" w:rsidRPr="001D7ECC" w:rsidTr="001B4187">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9D1A31" w:rsidRPr="001D7ECC" w:rsidRDefault="009D1A31" w:rsidP="00355324">
            <w:pPr>
              <w:widowControl w:val="0"/>
              <w:autoSpaceDE w:val="0"/>
              <w:autoSpaceDN w:val="0"/>
              <w:adjustRightInd w:val="0"/>
              <w:ind w:left="426"/>
              <w:jc w:val="center"/>
              <w:rPr>
                <w:rFonts w:ascii="Arial" w:hAnsi="Arial" w:cs="Arial"/>
                <w:lang w:eastAsia="en-US"/>
              </w:rPr>
            </w:pPr>
          </w:p>
          <w:p w:rsidR="009D1A31" w:rsidRPr="001D7ECC" w:rsidRDefault="009D1A31" w:rsidP="00355324">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5574" w:type="dxa"/>
            <w:tcBorders>
              <w:top w:val="single" w:sz="4" w:space="0" w:color="auto"/>
              <w:left w:val="single" w:sz="4" w:space="0" w:color="auto"/>
              <w:bottom w:val="single" w:sz="4" w:space="0" w:color="auto"/>
              <w:right w:val="single" w:sz="4" w:space="0" w:color="auto"/>
            </w:tcBorders>
            <w:vAlign w:val="center"/>
          </w:tcPr>
          <w:p w:rsidR="009D1A31" w:rsidRPr="001D7ECC" w:rsidRDefault="009D1A31" w:rsidP="00355324">
            <w:pPr>
              <w:widowControl w:val="0"/>
              <w:autoSpaceDE w:val="0"/>
              <w:autoSpaceDN w:val="0"/>
              <w:adjustRightInd w:val="0"/>
              <w:rPr>
                <w:rFonts w:ascii="Arial" w:hAnsi="Arial" w:cs="Arial"/>
                <w:lang w:eastAsia="en-US"/>
              </w:rPr>
            </w:pPr>
            <w:r w:rsidRPr="001D7ECC">
              <w:rPr>
                <w:rFonts w:ascii="Arial" w:hAnsi="Arial" w:cs="Arial"/>
                <w:lang w:eastAsia="en-US"/>
              </w:rPr>
              <w:t>Простая неисключительная лицензия на использование Базы данных Электронная система «Госфинансы»</w:t>
            </w:r>
          </w:p>
        </w:tc>
        <w:tc>
          <w:tcPr>
            <w:tcW w:w="1870" w:type="dxa"/>
            <w:tcBorders>
              <w:top w:val="single" w:sz="4" w:space="0" w:color="auto"/>
              <w:left w:val="single" w:sz="4" w:space="0" w:color="auto"/>
              <w:bottom w:val="single" w:sz="4" w:space="0" w:color="auto"/>
              <w:right w:val="single" w:sz="4" w:space="0" w:color="auto"/>
            </w:tcBorders>
            <w:vAlign w:val="center"/>
          </w:tcPr>
          <w:p w:rsidR="009D1A31" w:rsidRPr="001D7ECC" w:rsidRDefault="009D1A31" w:rsidP="00355324">
            <w:pPr>
              <w:widowControl w:val="0"/>
              <w:autoSpaceDE w:val="0"/>
              <w:autoSpaceDN w:val="0"/>
              <w:adjustRightInd w:val="0"/>
              <w:jc w:val="center"/>
              <w:rPr>
                <w:rFonts w:ascii="Arial" w:hAnsi="Arial" w:cs="Arial"/>
                <w:lang w:eastAsia="en-US"/>
              </w:rPr>
            </w:pPr>
            <w:r w:rsidRPr="001D7ECC">
              <w:rPr>
                <w:rFonts w:ascii="Arial" w:hAnsi="Arial" w:cs="Arial"/>
                <w:lang w:eastAsia="en-US"/>
              </w:rPr>
              <w:t>0</w:t>
            </w:r>
          </w:p>
        </w:tc>
        <w:tc>
          <w:tcPr>
            <w:tcW w:w="1607" w:type="dxa"/>
            <w:tcBorders>
              <w:top w:val="single" w:sz="4" w:space="0" w:color="auto"/>
              <w:left w:val="single" w:sz="4" w:space="0" w:color="auto"/>
              <w:bottom w:val="single" w:sz="4" w:space="0" w:color="auto"/>
              <w:right w:val="single" w:sz="4" w:space="0" w:color="auto"/>
            </w:tcBorders>
            <w:vAlign w:val="center"/>
          </w:tcPr>
          <w:p w:rsidR="009D1A31" w:rsidRPr="001D7ECC" w:rsidRDefault="00DF519C" w:rsidP="00355324">
            <w:pPr>
              <w:jc w:val="center"/>
              <w:rPr>
                <w:rFonts w:ascii="Arial" w:hAnsi="Arial" w:cs="Arial"/>
                <w:lang w:eastAsia="en-US"/>
              </w:rPr>
            </w:pPr>
            <w:r w:rsidRPr="001D7ECC">
              <w:rPr>
                <w:rFonts w:ascii="Arial" w:hAnsi="Arial" w:cs="Arial"/>
                <w:lang w:eastAsia="en-US"/>
              </w:rPr>
              <w:t>82160,00</w:t>
            </w:r>
          </w:p>
        </w:tc>
      </w:tr>
    </w:tbl>
    <w:p w:rsidR="009D1A31" w:rsidRPr="001D7ECC" w:rsidRDefault="009D1A31" w:rsidP="00885562">
      <w:pPr>
        <w:pStyle w:val="ConsPlusNormal"/>
        <w:ind w:firstLine="709"/>
        <w:jc w:val="both"/>
        <w:rPr>
          <w:sz w:val="24"/>
          <w:szCs w:val="24"/>
        </w:rPr>
      </w:pPr>
    </w:p>
    <w:p w:rsidR="000017B8" w:rsidRPr="001D7ECC" w:rsidRDefault="000017B8" w:rsidP="00885562">
      <w:pPr>
        <w:pStyle w:val="ConsPlusNormal"/>
        <w:ind w:firstLine="709"/>
        <w:jc w:val="both"/>
        <w:rPr>
          <w:sz w:val="24"/>
          <w:szCs w:val="24"/>
        </w:rPr>
      </w:pPr>
      <w:r w:rsidRPr="001D7ECC">
        <w:rPr>
          <w:sz w:val="24"/>
          <w:szCs w:val="24"/>
        </w:rPr>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p w:rsidR="00B35984" w:rsidRPr="001D7ECC" w:rsidRDefault="00A62090" w:rsidP="00885562">
      <w:pPr>
        <w:pStyle w:val="ConsPlusNormal"/>
        <w:ind w:firstLine="709"/>
        <w:jc w:val="both"/>
        <w:rPr>
          <w:sz w:val="24"/>
          <w:szCs w:val="24"/>
        </w:rPr>
      </w:pPr>
      <w:r w:rsidRPr="001D7ECC">
        <w:rPr>
          <w:sz w:val="24"/>
          <w:szCs w:val="24"/>
        </w:rPr>
        <w:t>4</w:t>
      </w:r>
      <w:r w:rsidR="00E460CC" w:rsidRPr="001D7ECC">
        <w:rPr>
          <w:sz w:val="24"/>
          <w:szCs w:val="24"/>
        </w:rPr>
        <w:t>.2</w:t>
      </w:r>
      <w:r w:rsidR="00AE51B4" w:rsidRPr="001D7ECC">
        <w:rPr>
          <w:sz w:val="24"/>
          <w:szCs w:val="24"/>
        </w:rPr>
        <w:t>. </w:t>
      </w:r>
      <w:r w:rsidR="000017B8" w:rsidRPr="001D7ECC">
        <w:rPr>
          <w:sz w:val="24"/>
          <w:szCs w:val="24"/>
        </w:rPr>
        <w:t xml:space="preserve">Затраты на оплату услуг по сопровождению справочно-правовых систем </w:t>
      </w:r>
    </w:p>
    <w:p w:rsidR="000017B8" w:rsidRPr="001D7ECC" w:rsidRDefault="000017B8" w:rsidP="00B35984">
      <w:pPr>
        <w:pStyle w:val="ConsPlusNormal"/>
        <w:jc w:val="both"/>
        <w:rPr>
          <w:sz w:val="24"/>
          <w:szCs w:val="24"/>
        </w:rPr>
      </w:pPr>
      <w:r w:rsidRPr="001D7ECC">
        <w:rPr>
          <w:sz w:val="24"/>
          <w:szCs w:val="24"/>
        </w:rPr>
        <w:t>(</w:t>
      </w:r>
      <w:r w:rsidR="005A797D" w:rsidRPr="001D7ECC">
        <w:rPr>
          <w:noProof/>
          <w:position w:val="-12"/>
          <w:sz w:val="24"/>
          <w:szCs w:val="24"/>
          <w:lang w:eastAsia="ru-RU"/>
        </w:rPr>
        <w:drawing>
          <wp:inline distT="0" distB="0" distL="0" distR="0">
            <wp:extent cx="285115" cy="225425"/>
            <wp:effectExtent l="19050" t="0" r="635"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53"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Pr="001D7ECC">
        <w:rPr>
          <w:sz w:val="24"/>
          <w:szCs w:val="24"/>
        </w:rPr>
        <w:t>) определяются по формуле:</w:t>
      </w:r>
    </w:p>
    <w:p w:rsidR="002E50E5" w:rsidRPr="001D7ECC" w:rsidRDefault="002E50E5" w:rsidP="00885562">
      <w:pPr>
        <w:pStyle w:val="ConsPlusNormal"/>
        <w:ind w:firstLine="709"/>
        <w:jc w:val="both"/>
        <w:rPr>
          <w:sz w:val="24"/>
          <w:szCs w:val="24"/>
          <w:vertAlign w:val="subscript"/>
        </w:rPr>
      </w:pPr>
      <w:r w:rsidRPr="001D7ECC">
        <w:rPr>
          <w:sz w:val="24"/>
          <w:szCs w:val="24"/>
        </w:rPr>
        <w:tab/>
      </w:r>
      <w:r w:rsidRPr="001D7ECC">
        <w:rPr>
          <w:sz w:val="24"/>
          <w:szCs w:val="24"/>
        </w:rPr>
        <w:tab/>
      </w:r>
      <w:r w:rsidRPr="001D7ECC">
        <w:rPr>
          <w:sz w:val="24"/>
          <w:szCs w:val="24"/>
        </w:rPr>
        <w:tab/>
      </w:r>
      <w:r w:rsidRPr="001D7ECC">
        <w:rPr>
          <w:sz w:val="24"/>
          <w:szCs w:val="24"/>
        </w:rPr>
        <w:tab/>
      </w:r>
      <w:r w:rsidRPr="001D7ECC">
        <w:rPr>
          <w:sz w:val="24"/>
          <w:szCs w:val="24"/>
        </w:rPr>
        <w:tab/>
        <w:t xml:space="preserve">       </w:t>
      </w:r>
      <w:r w:rsidRPr="001D7ECC">
        <w:rPr>
          <w:sz w:val="24"/>
          <w:szCs w:val="24"/>
          <w:vertAlign w:val="subscript"/>
          <w:lang w:val="en-US"/>
        </w:rPr>
        <w:t>n</w:t>
      </w:r>
    </w:p>
    <w:p w:rsidR="000017B8" w:rsidRPr="001D7ECC" w:rsidRDefault="002E50E5" w:rsidP="002E50E5">
      <w:pPr>
        <w:pStyle w:val="ConsPlusNormal"/>
        <w:jc w:val="center"/>
        <w:rPr>
          <w:sz w:val="24"/>
          <w:szCs w:val="24"/>
          <w:vertAlign w:val="subscript"/>
        </w:rPr>
      </w:pPr>
      <w:r w:rsidRPr="001D7ECC">
        <w:rPr>
          <w:sz w:val="24"/>
          <w:szCs w:val="24"/>
        </w:rPr>
        <w:t>З</w:t>
      </w:r>
      <w:r w:rsidRPr="001D7ECC">
        <w:rPr>
          <w:sz w:val="24"/>
          <w:szCs w:val="24"/>
          <w:vertAlign w:val="subscript"/>
        </w:rPr>
        <w:t>сспс</w:t>
      </w:r>
      <w:r w:rsidRPr="001D7ECC">
        <w:rPr>
          <w:sz w:val="24"/>
          <w:szCs w:val="24"/>
          <w:lang w:val="en-US"/>
        </w:rPr>
        <w:t> </w:t>
      </w:r>
      <w:r w:rsidRPr="001D7ECC">
        <w:rPr>
          <w:sz w:val="24"/>
          <w:szCs w:val="24"/>
        </w:rPr>
        <w:t>=</w:t>
      </w:r>
      <w:r w:rsidRPr="001D7ECC">
        <w:rPr>
          <w:sz w:val="24"/>
          <w:szCs w:val="24"/>
          <w:lang w:val="en-US"/>
        </w:rPr>
        <w:t> </w:t>
      </w:r>
      <w:r w:rsidRPr="001D7ECC">
        <w:rPr>
          <w:sz w:val="24"/>
          <w:szCs w:val="24"/>
        </w:rPr>
        <w:t>∑</w:t>
      </w:r>
      <w:r w:rsidRPr="001D7ECC">
        <w:rPr>
          <w:sz w:val="24"/>
          <w:szCs w:val="24"/>
          <w:lang w:val="en-US"/>
        </w:rPr>
        <w:t> P</w:t>
      </w:r>
      <w:r w:rsidRPr="001D7ECC">
        <w:rPr>
          <w:sz w:val="24"/>
          <w:szCs w:val="24"/>
          <w:vertAlign w:val="subscript"/>
          <w:lang w:val="en-US"/>
        </w:rPr>
        <w:t>i</w:t>
      </w:r>
      <w:r w:rsidRPr="001D7ECC">
        <w:rPr>
          <w:sz w:val="24"/>
          <w:szCs w:val="24"/>
          <w:vertAlign w:val="subscript"/>
        </w:rPr>
        <w:t>сспс</w:t>
      </w:r>
      <w:r w:rsidRPr="001D7ECC">
        <w:rPr>
          <w:sz w:val="24"/>
          <w:szCs w:val="24"/>
          <w:lang w:val="en-US"/>
        </w:rPr>
        <w:t> </w:t>
      </w:r>
      <w:r w:rsidRPr="001D7ECC">
        <w:rPr>
          <w:sz w:val="24"/>
          <w:szCs w:val="24"/>
        </w:rPr>
        <w:t>×</w:t>
      </w:r>
      <w:r w:rsidRPr="001D7ECC">
        <w:rPr>
          <w:sz w:val="24"/>
          <w:szCs w:val="24"/>
          <w:lang w:val="en-US"/>
        </w:rPr>
        <w:t> </w:t>
      </w:r>
      <w:r w:rsidRPr="001D7ECC">
        <w:rPr>
          <w:sz w:val="24"/>
          <w:szCs w:val="24"/>
        </w:rPr>
        <w:t>М</w:t>
      </w:r>
      <w:r w:rsidRPr="001D7ECC">
        <w:rPr>
          <w:sz w:val="24"/>
          <w:szCs w:val="24"/>
          <w:vertAlign w:val="subscript"/>
          <w:lang w:val="en-US"/>
        </w:rPr>
        <w:t>i</w:t>
      </w:r>
      <w:r w:rsidRPr="001D7ECC">
        <w:rPr>
          <w:sz w:val="24"/>
          <w:szCs w:val="24"/>
          <w:vertAlign w:val="subscript"/>
        </w:rPr>
        <w:t xml:space="preserve"> </w:t>
      </w:r>
      <w:r w:rsidRPr="001D7ECC">
        <w:rPr>
          <w:sz w:val="24"/>
          <w:szCs w:val="24"/>
        </w:rPr>
        <w:t>,</w:t>
      </w:r>
    </w:p>
    <w:p w:rsidR="002E50E5" w:rsidRPr="001D7ECC" w:rsidRDefault="002E50E5" w:rsidP="002E50E5">
      <w:pPr>
        <w:pStyle w:val="ConsPlusNormal"/>
        <w:ind w:firstLine="709"/>
        <w:jc w:val="both"/>
        <w:rPr>
          <w:sz w:val="24"/>
          <w:szCs w:val="24"/>
          <w:vertAlign w:val="superscript"/>
        </w:rPr>
      </w:pPr>
      <w:r w:rsidRPr="001D7ECC">
        <w:rPr>
          <w:sz w:val="24"/>
          <w:szCs w:val="24"/>
          <w:vertAlign w:val="superscript"/>
        </w:rPr>
        <w:t xml:space="preserve">    </w:t>
      </w:r>
      <w:r w:rsidRPr="001D7ECC">
        <w:rPr>
          <w:sz w:val="24"/>
          <w:szCs w:val="24"/>
          <w:vertAlign w:val="superscript"/>
        </w:rPr>
        <w:tab/>
      </w:r>
      <w:r w:rsidRPr="001D7ECC">
        <w:rPr>
          <w:sz w:val="24"/>
          <w:szCs w:val="24"/>
          <w:vertAlign w:val="superscript"/>
        </w:rPr>
        <w:tab/>
      </w:r>
      <w:r w:rsidRPr="001D7ECC">
        <w:rPr>
          <w:sz w:val="24"/>
          <w:szCs w:val="24"/>
          <w:vertAlign w:val="superscript"/>
        </w:rPr>
        <w:tab/>
      </w:r>
      <w:r w:rsidRPr="001D7ECC">
        <w:rPr>
          <w:sz w:val="24"/>
          <w:szCs w:val="24"/>
          <w:vertAlign w:val="superscript"/>
        </w:rPr>
        <w:tab/>
      </w:r>
      <w:r w:rsidRPr="001D7ECC">
        <w:rPr>
          <w:sz w:val="24"/>
          <w:szCs w:val="24"/>
          <w:vertAlign w:val="superscript"/>
        </w:rPr>
        <w:tab/>
        <w:t xml:space="preserve">         </w:t>
      </w:r>
      <w:r w:rsidRPr="001D7ECC">
        <w:rPr>
          <w:sz w:val="24"/>
          <w:szCs w:val="24"/>
          <w:vertAlign w:val="superscript"/>
          <w:lang w:val="en-US"/>
        </w:rPr>
        <w:t>i</w:t>
      </w:r>
      <w:r w:rsidRPr="001D7ECC">
        <w:rPr>
          <w:sz w:val="24"/>
          <w:szCs w:val="24"/>
          <w:vertAlign w:val="superscript"/>
        </w:rPr>
        <w:t>=1</w:t>
      </w:r>
    </w:p>
    <w:p w:rsidR="002E50E5" w:rsidRPr="001D7ECC" w:rsidRDefault="000017B8" w:rsidP="00E94E78">
      <w:pPr>
        <w:pStyle w:val="ConsPlusNormal"/>
        <w:jc w:val="both"/>
        <w:rPr>
          <w:sz w:val="24"/>
          <w:szCs w:val="24"/>
        </w:rPr>
      </w:pPr>
      <w:r w:rsidRPr="001D7ECC">
        <w:rPr>
          <w:sz w:val="24"/>
          <w:szCs w:val="24"/>
        </w:rPr>
        <w:t>где</w:t>
      </w:r>
      <w:r w:rsidR="002E50E5" w:rsidRPr="001D7ECC">
        <w:rPr>
          <w:sz w:val="24"/>
          <w:szCs w:val="24"/>
        </w:rPr>
        <w:t>:</w:t>
      </w:r>
    </w:p>
    <w:p w:rsidR="000017B8" w:rsidRPr="001D7ECC" w:rsidRDefault="002E50E5" w:rsidP="00885562">
      <w:pPr>
        <w:pStyle w:val="ConsPlusNormal"/>
        <w:ind w:firstLine="709"/>
        <w:jc w:val="both"/>
        <w:rPr>
          <w:rFonts w:eastAsia="Times New Roman"/>
          <w:bCs/>
          <w:sz w:val="24"/>
          <w:szCs w:val="24"/>
          <w:lang w:eastAsia="ru-RU"/>
        </w:rPr>
      </w:pPr>
      <w:r w:rsidRPr="001D7ECC">
        <w:rPr>
          <w:sz w:val="24"/>
          <w:szCs w:val="24"/>
          <w:lang w:val="en-US"/>
        </w:rPr>
        <w:t>P</w:t>
      </w:r>
      <w:r w:rsidRPr="001D7ECC">
        <w:rPr>
          <w:sz w:val="24"/>
          <w:szCs w:val="24"/>
          <w:vertAlign w:val="subscript"/>
          <w:lang w:val="en-US"/>
        </w:rPr>
        <w:t>i</w:t>
      </w:r>
      <w:r w:rsidRPr="001D7ECC">
        <w:rPr>
          <w:sz w:val="24"/>
          <w:szCs w:val="24"/>
          <w:vertAlign w:val="subscript"/>
        </w:rPr>
        <w:t>сспс</w:t>
      </w:r>
      <w:r w:rsidRPr="001D7ECC">
        <w:rPr>
          <w:sz w:val="24"/>
          <w:szCs w:val="24"/>
        </w:rPr>
        <w:t> – </w:t>
      </w:r>
      <w:r w:rsidR="000017B8" w:rsidRPr="001D7ECC">
        <w:rPr>
          <w:sz w:val="24"/>
          <w:szCs w:val="24"/>
        </w:rPr>
        <w:t>цена сопровождения i-й справочно-правовой системы</w:t>
      </w:r>
      <w:r w:rsidRPr="001D7ECC">
        <w:rPr>
          <w:sz w:val="24"/>
          <w:szCs w:val="24"/>
        </w:rPr>
        <w:t xml:space="preserve"> в месяц</w:t>
      </w:r>
      <w:r w:rsidR="000017B8" w:rsidRPr="001D7ECC">
        <w:rPr>
          <w:sz w:val="24"/>
          <w:szCs w:val="24"/>
        </w:rPr>
        <w:t xml:space="preserve">, определяемая </w:t>
      </w:r>
      <w:r w:rsidRPr="001D7ECC">
        <w:rPr>
          <w:sz w:val="24"/>
          <w:szCs w:val="24"/>
        </w:rPr>
        <w:t xml:space="preserve">в соответствии со статьей 22 </w:t>
      </w:r>
      <w:r w:rsidRPr="001D7ECC">
        <w:rPr>
          <w:rFonts w:eastAsia="Times New Roman"/>
          <w:bCs/>
          <w:sz w:val="24"/>
          <w:szCs w:val="24"/>
          <w:lang w:eastAsia="ru-RU"/>
        </w:rPr>
        <w:t>Федерального закона о контрактной системе;</w:t>
      </w:r>
    </w:p>
    <w:p w:rsidR="002E50E5" w:rsidRPr="001D7ECC" w:rsidRDefault="002E50E5" w:rsidP="00885562">
      <w:pPr>
        <w:pStyle w:val="ConsPlusNormal"/>
        <w:ind w:firstLine="709"/>
        <w:jc w:val="both"/>
        <w:rPr>
          <w:sz w:val="24"/>
          <w:szCs w:val="24"/>
        </w:rPr>
      </w:pPr>
      <w:r w:rsidRPr="001D7ECC">
        <w:rPr>
          <w:sz w:val="24"/>
          <w:szCs w:val="24"/>
        </w:rPr>
        <w:t>М</w:t>
      </w:r>
      <w:r w:rsidRPr="001D7ECC">
        <w:rPr>
          <w:sz w:val="24"/>
          <w:szCs w:val="24"/>
          <w:vertAlign w:val="subscript"/>
          <w:lang w:val="en-US"/>
        </w:rPr>
        <w:t>i</w:t>
      </w:r>
      <w:r w:rsidRPr="001D7ECC">
        <w:rPr>
          <w:sz w:val="24"/>
          <w:szCs w:val="24"/>
        </w:rPr>
        <w:t> – количество месяцев сопровождения i-й справочно-правовой системы.</w:t>
      </w:r>
    </w:p>
    <w:p w:rsidR="00F74C27" w:rsidRPr="001D7ECC" w:rsidRDefault="00F74C27" w:rsidP="00885562">
      <w:pPr>
        <w:pStyle w:val="ConsPlusNormal"/>
        <w:ind w:firstLine="709"/>
        <w:jc w:val="both"/>
        <w:rPr>
          <w:sz w:val="24"/>
          <w:szCs w:val="24"/>
        </w:rPr>
      </w:pPr>
    </w:p>
    <w:tbl>
      <w:tblPr>
        <w:tblpPr w:leftFromText="180" w:rightFromText="180" w:vertAnchor="text" w:tblpX="108"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6"/>
        <w:gridCol w:w="5574"/>
        <w:gridCol w:w="1870"/>
        <w:gridCol w:w="1466"/>
      </w:tblGrid>
      <w:tr w:rsidR="00F74C27" w:rsidRPr="001D7ECC" w:rsidTr="001B4187">
        <w:trPr>
          <w:trHeight w:val="979"/>
        </w:trPr>
        <w:tc>
          <w:tcPr>
            <w:tcW w:w="696" w:type="dxa"/>
            <w:tcBorders>
              <w:top w:val="single" w:sz="4" w:space="0" w:color="auto"/>
              <w:left w:val="single" w:sz="4" w:space="0" w:color="auto"/>
              <w:bottom w:val="single" w:sz="4" w:space="0" w:color="auto"/>
              <w:right w:val="single" w:sz="4" w:space="0" w:color="auto"/>
            </w:tcBorders>
          </w:tcPr>
          <w:p w:rsidR="00F74C27" w:rsidRPr="001D7ECC" w:rsidRDefault="00F74C27" w:rsidP="00355324">
            <w:pPr>
              <w:jc w:val="center"/>
              <w:rPr>
                <w:rFonts w:ascii="Arial" w:hAnsi="Arial" w:cs="Arial"/>
                <w:b/>
                <w:lang w:eastAsia="en-US"/>
              </w:rPr>
            </w:pPr>
          </w:p>
          <w:p w:rsidR="00F74C27" w:rsidRPr="001D7ECC" w:rsidRDefault="00F74C27" w:rsidP="00355324">
            <w:pPr>
              <w:jc w:val="center"/>
              <w:rPr>
                <w:rFonts w:ascii="Arial" w:hAnsi="Arial" w:cs="Arial"/>
                <w:b/>
                <w:lang w:eastAsia="en-US"/>
              </w:rPr>
            </w:pPr>
            <w:r w:rsidRPr="001D7ECC">
              <w:rPr>
                <w:rFonts w:ascii="Arial" w:hAnsi="Arial" w:cs="Arial"/>
                <w:b/>
                <w:lang w:eastAsia="en-US"/>
              </w:rPr>
              <w:t>№ п/п</w:t>
            </w:r>
          </w:p>
          <w:p w:rsidR="00F74C27" w:rsidRPr="001D7ECC" w:rsidRDefault="00F74C27" w:rsidP="00355324">
            <w:pPr>
              <w:rPr>
                <w:rFonts w:ascii="Arial" w:hAnsi="Arial" w:cs="Arial"/>
                <w:b/>
                <w:lang w:eastAsia="en-US"/>
              </w:rPr>
            </w:pPr>
          </w:p>
        </w:tc>
        <w:tc>
          <w:tcPr>
            <w:tcW w:w="5574" w:type="dxa"/>
            <w:tcBorders>
              <w:top w:val="single" w:sz="4" w:space="0" w:color="auto"/>
              <w:left w:val="single" w:sz="4" w:space="0" w:color="auto"/>
              <w:bottom w:val="single" w:sz="4" w:space="0" w:color="auto"/>
              <w:right w:val="single" w:sz="4" w:space="0" w:color="auto"/>
            </w:tcBorders>
          </w:tcPr>
          <w:p w:rsidR="00F74C27" w:rsidRPr="001D7ECC" w:rsidRDefault="00F74C27" w:rsidP="00355324">
            <w:pPr>
              <w:jc w:val="center"/>
              <w:rPr>
                <w:rFonts w:ascii="Arial" w:hAnsi="Arial" w:cs="Arial"/>
                <w:b/>
                <w:lang w:eastAsia="en-US"/>
              </w:rPr>
            </w:pPr>
          </w:p>
          <w:p w:rsidR="00F74C27" w:rsidRPr="001D7ECC" w:rsidRDefault="00F74C27" w:rsidP="00355324">
            <w:pPr>
              <w:jc w:val="center"/>
              <w:rPr>
                <w:rFonts w:ascii="Arial" w:hAnsi="Arial" w:cs="Arial"/>
                <w:b/>
                <w:lang w:eastAsia="en-US"/>
              </w:rPr>
            </w:pPr>
            <w:r w:rsidRPr="001D7ECC">
              <w:rPr>
                <w:rFonts w:ascii="Arial" w:hAnsi="Arial" w:cs="Arial"/>
                <w:b/>
                <w:lang w:eastAsia="en-US"/>
              </w:rPr>
              <w:t>Наименование услуги</w:t>
            </w:r>
          </w:p>
        </w:tc>
        <w:tc>
          <w:tcPr>
            <w:tcW w:w="1870" w:type="dxa"/>
            <w:tcBorders>
              <w:top w:val="single" w:sz="4" w:space="0" w:color="auto"/>
              <w:left w:val="single" w:sz="4" w:space="0" w:color="auto"/>
              <w:bottom w:val="single" w:sz="4" w:space="0" w:color="auto"/>
              <w:right w:val="single" w:sz="4" w:space="0" w:color="auto"/>
            </w:tcBorders>
            <w:vAlign w:val="center"/>
          </w:tcPr>
          <w:p w:rsidR="00F74C27" w:rsidRPr="001D7ECC" w:rsidRDefault="009D1A31" w:rsidP="00355324">
            <w:pPr>
              <w:jc w:val="center"/>
              <w:rPr>
                <w:rFonts w:ascii="Arial" w:hAnsi="Arial" w:cs="Arial"/>
                <w:b/>
                <w:lang w:eastAsia="en-US"/>
              </w:rPr>
            </w:pPr>
            <w:r w:rsidRPr="001D7ECC">
              <w:rPr>
                <w:rFonts w:ascii="Arial" w:hAnsi="Arial" w:cs="Arial"/>
                <w:b/>
                <w:lang w:eastAsia="en-US"/>
              </w:rPr>
              <w:t>Цена сопровождения программного обеспечения</w:t>
            </w:r>
          </w:p>
        </w:tc>
        <w:tc>
          <w:tcPr>
            <w:tcW w:w="1466" w:type="dxa"/>
            <w:tcBorders>
              <w:top w:val="single" w:sz="4" w:space="0" w:color="auto"/>
              <w:left w:val="single" w:sz="4" w:space="0" w:color="auto"/>
              <w:bottom w:val="single" w:sz="4" w:space="0" w:color="auto"/>
              <w:right w:val="single" w:sz="4" w:space="0" w:color="auto"/>
            </w:tcBorders>
            <w:vAlign w:val="center"/>
          </w:tcPr>
          <w:p w:rsidR="00F74C27" w:rsidRPr="001D7ECC" w:rsidRDefault="009D1A31" w:rsidP="00355324">
            <w:pPr>
              <w:widowControl w:val="0"/>
              <w:autoSpaceDE w:val="0"/>
              <w:autoSpaceDN w:val="0"/>
              <w:adjustRightInd w:val="0"/>
              <w:jc w:val="center"/>
              <w:rPr>
                <w:rFonts w:ascii="Arial" w:hAnsi="Arial" w:cs="Arial"/>
                <w:b/>
                <w:lang w:eastAsia="en-US"/>
              </w:rPr>
            </w:pPr>
            <w:r w:rsidRPr="001D7ECC">
              <w:rPr>
                <w:rFonts w:ascii="Arial" w:hAnsi="Arial" w:cs="Arial"/>
                <w:b/>
              </w:rPr>
              <w:t>Цена (простых) неисключит ельных лицензий, руб.</w:t>
            </w:r>
          </w:p>
        </w:tc>
      </w:tr>
      <w:tr w:rsidR="00F74C27" w:rsidRPr="001D7ECC" w:rsidTr="001B4187">
        <w:trPr>
          <w:trHeight w:val="268"/>
        </w:trPr>
        <w:tc>
          <w:tcPr>
            <w:tcW w:w="696" w:type="dxa"/>
            <w:tcBorders>
              <w:top w:val="single" w:sz="4" w:space="0" w:color="auto"/>
              <w:left w:val="single" w:sz="4" w:space="0" w:color="auto"/>
              <w:bottom w:val="single" w:sz="4" w:space="0" w:color="auto"/>
              <w:right w:val="single" w:sz="4" w:space="0" w:color="auto"/>
            </w:tcBorders>
          </w:tcPr>
          <w:p w:rsidR="00F74C27" w:rsidRPr="001D7ECC" w:rsidRDefault="00F74C27" w:rsidP="00355324">
            <w:pPr>
              <w:jc w:val="center"/>
              <w:rPr>
                <w:rFonts w:ascii="Arial" w:hAnsi="Arial" w:cs="Arial"/>
                <w:b/>
                <w:lang w:eastAsia="en-US"/>
              </w:rPr>
            </w:pPr>
            <w:r w:rsidRPr="001D7ECC">
              <w:rPr>
                <w:rFonts w:ascii="Arial" w:hAnsi="Arial" w:cs="Arial"/>
                <w:b/>
                <w:lang w:eastAsia="en-US"/>
              </w:rPr>
              <w:t>1</w:t>
            </w:r>
          </w:p>
        </w:tc>
        <w:tc>
          <w:tcPr>
            <w:tcW w:w="5574" w:type="dxa"/>
            <w:tcBorders>
              <w:top w:val="single" w:sz="4" w:space="0" w:color="auto"/>
              <w:left w:val="single" w:sz="4" w:space="0" w:color="auto"/>
              <w:bottom w:val="single" w:sz="4" w:space="0" w:color="auto"/>
              <w:right w:val="single" w:sz="4" w:space="0" w:color="auto"/>
            </w:tcBorders>
          </w:tcPr>
          <w:p w:rsidR="00F74C27" w:rsidRPr="001D7ECC" w:rsidRDefault="00F74C27" w:rsidP="00355324">
            <w:pPr>
              <w:jc w:val="center"/>
              <w:rPr>
                <w:rFonts w:ascii="Arial" w:hAnsi="Arial" w:cs="Arial"/>
                <w:b/>
                <w:lang w:eastAsia="en-US"/>
              </w:rPr>
            </w:pPr>
            <w:r w:rsidRPr="001D7ECC">
              <w:rPr>
                <w:rFonts w:ascii="Arial" w:hAnsi="Arial" w:cs="Arial"/>
                <w:b/>
                <w:lang w:eastAsia="en-US"/>
              </w:rPr>
              <w:t>2</w:t>
            </w:r>
          </w:p>
        </w:tc>
        <w:tc>
          <w:tcPr>
            <w:tcW w:w="1870" w:type="dxa"/>
            <w:tcBorders>
              <w:top w:val="single" w:sz="4" w:space="0" w:color="auto"/>
              <w:left w:val="single" w:sz="4" w:space="0" w:color="auto"/>
              <w:bottom w:val="single" w:sz="4" w:space="0" w:color="auto"/>
              <w:right w:val="single" w:sz="4" w:space="0" w:color="auto"/>
            </w:tcBorders>
            <w:vAlign w:val="center"/>
          </w:tcPr>
          <w:p w:rsidR="00F74C27" w:rsidRPr="001D7ECC" w:rsidRDefault="00F74C27" w:rsidP="00355324">
            <w:pPr>
              <w:jc w:val="center"/>
              <w:rPr>
                <w:rFonts w:ascii="Arial" w:hAnsi="Arial" w:cs="Arial"/>
                <w:b/>
                <w:lang w:eastAsia="en-US"/>
              </w:rPr>
            </w:pPr>
            <w:r w:rsidRPr="001D7ECC">
              <w:rPr>
                <w:rFonts w:ascii="Arial" w:hAnsi="Arial" w:cs="Arial"/>
                <w:b/>
                <w:lang w:eastAsia="en-US"/>
              </w:rPr>
              <w:t>3</w:t>
            </w:r>
          </w:p>
        </w:tc>
        <w:tc>
          <w:tcPr>
            <w:tcW w:w="1466" w:type="dxa"/>
            <w:tcBorders>
              <w:top w:val="single" w:sz="4" w:space="0" w:color="auto"/>
              <w:left w:val="single" w:sz="4" w:space="0" w:color="auto"/>
              <w:bottom w:val="single" w:sz="4" w:space="0" w:color="auto"/>
              <w:right w:val="single" w:sz="4" w:space="0" w:color="auto"/>
            </w:tcBorders>
            <w:vAlign w:val="center"/>
          </w:tcPr>
          <w:p w:rsidR="00F74C27" w:rsidRPr="001D7ECC" w:rsidRDefault="00F74C27" w:rsidP="00355324">
            <w:pPr>
              <w:widowControl w:val="0"/>
              <w:autoSpaceDE w:val="0"/>
              <w:autoSpaceDN w:val="0"/>
              <w:adjustRightInd w:val="0"/>
              <w:jc w:val="center"/>
              <w:rPr>
                <w:rFonts w:ascii="Arial" w:hAnsi="Arial" w:cs="Arial"/>
                <w:b/>
              </w:rPr>
            </w:pPr>
            <w:r w:rsidRPr="001D7ECC">
              <w:rPr>
                <w:rFonts w:ascii="Arial" w:hAnsi="Arial" w:cs="Arial"/>
                <w:b/>
              </w:rPr>
              <w:t>4</w:t>
            </w:r>
          </w:p>
        </w:tc>
      </w:tr>
      <w:tr w:rsidR="00F74C27" w:rsidRPr="001D7ECC" w:rsidTr="001B4187">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F74C27" w:rsidRPr="001D7ECC" w:rsidRDefault="00F74C27" w:rsidP="009D1A31">
            <w:pPr>
              <w:widowControl w:val="0"/>
              <w:autoSpaceDE w:val="0"/>
              <w:autoSpaceDN w:val="0"/>
              <w:adjustRightInd w:val="0"/>
              <w:ind w:left="426"/>
              <w:jc w:val="center"/>
              <w:rPr>
                <w:rFonts w:ascii="Arial" w:hAnsi="Arial" w:cs="Arial"/>
                <w:lang w:eastAsia="en-US"/>
              </w:rPr>
            </w:pPr>
          </w:p>
          <w:p w:rsidR="00F74C27" w:rsidRPr="001D7ECC" w:rsidRDefault="00F74C27" w:rsidP="009D1A31">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5574" w:type="dxa"/>
            <w:tcBorders>
              <w:top w:val="single" w:sz="4" w:space="0" w:color="auto"/>
              <w:left w:val="single" w:sz="4" w:space="0" w:color="auto"/>
              <w:bottom w:val="single" w:sz="4" w:space="0" w:color="auto"/>
              <w:right w:val="single" w:sz="4" w:space="0" w:color="auto"/>
            </w:tcBorders>
            <w:vAlign w:val="center"/>
          </w:tcPr>
          <w:p w:rsidR="00F74C27" w:rsidRPr="001D7ECC" w:rsidRDefault="009D1A31" w:rsidP="009D1A31">
            <w:pPr>
              <w:widowControl w:val="0"/>
              <w:autoSpaceDE w:val="0"/>
              <w:autoSpaceDN w:val="0"/>
              <w:adjustRightInd w:val="0"/>
              <w:rPr>
                <w:rFonts w:ascii="Arial" w:hAnsi="Arial" w:cs="Arial"/>
                <w:lang w:eastAsia="en-US"/>
              </w:rPr>
            </w:pPr>
            <w:r w:rsidRPr="001D7ECC">
              <w:rPr>
                <w:rFonts w:ascii="Arial" w:hAnsi="Arial" w:cs="Arial"/>
                <w:lang w:eastAsia="en-US"/>
              </w:rPr>
              <w:t>Оказание услуг по сопровождению электронного периодического справочника «Система ГАРАНТ» (интернет версия)</w:t>
            </w:r>
          </w:p>
        </w:tc>
        <w:tc>
          <w:tcPr>
            <w:tcW w:w="1870" w:type="dxa"/>
            <w:tcBorders>
              <w:top w:val="single" w:sz="4" w:space="0" w:color="auto"/>
              <w:left w:val="single" w:sz="4" w:space="0" w:color="auto"/>
              <w:bottom w:val="single" w:sz="4" w:space="0" w:color="auto"/>
              <w:right w:val="single" w:sz="4" w:space="0" w:color="auto"/>
            </w:tcBorders>
            <w:vAlign w:val="center"/>
          </w:tcPr>
          <w:p w:rsidR="00F74C27" w:rsidRPr="001D7ECC" w:rsidRDefault="00F6041C" w:rsidP="009D1A31">
            <w:pPr>
              <w:widowControl w:val="0"/>
              <w:autoSpaceDE w:val="0"/>
              <w:autoSpaceDN w:val="0"/>
              <w:adjustRightInd w:val="0"/>
              <w:jc w:val="center"/>
              <w:rPr>
                <w:rFonts w:ascii="Arial" w:hAnsi="Arial" w:cs="Arial"/>
                <w:lang w:eastAsia="en-US"/>
              </w:rPr>
            </w:pPr>
            <w:r w:rsidRPr="001D7ECC">
              <w:rPr>
                <w:rFonts w:ascii="Arial" w:hAnsi="Arial" w:cs="Arial"/>
                <w:lang w:eastAsia="en-US"/>
              </w:rPr>
              <w:t>90 000,00</w:t>
            </w:r>
          </w:p>
        </w:tc>
        <w:tc>
          <w:tcPr>
            <w:tcW w:w="1466" w:type="dxa"/>
            <w:tcBorders>
              <w:top w:val="single" w:sz="4" w:space="0" w:color="auto"/>
              <w:left w:val="single" w:sz="4" w:space="0" w:color="auto"/>
              <w:bottom w:val="single" w:sz="4" w:space="0" w:color="auto"/>
              <w:right w:val="single" w:sz="4" w:space="0" w:color="auto"/>
            </w:tcBorders>
            <w:vAlign w:val="center"/>
          </w:tcPr>
          <w:p w:rsidR="00F74C27" w:rsidRPr="001D7ECC" w:rsidRDefault="009D1A31" w:rsidP="009D1A31">
            <w:pPr>
              <w:jc w:val="center"/>
              <w:rPr>
                <w:rFonts w:ascii="Arial" w:hAnsi="Arial" w:cs="Arial"/>
                <w:lang w:eastAsia="en-US"/>
              </w:rPr>
            </w:pPr>
            <w:r w:rsidRPr="001D7ECC">
              <w:rPr>
                <w:rFonts w:ascii="Arial" w:hAnsi="Arial" w:cs="Arial"/>
                <w:lang w:eastAsia="en-US"/>
              </w:rPr>
              <w:t>0</w:t>
            </w:r>
          </w:p>
        </w:tc>
      </w:tr>
    </w:tbl>
    <w:p w:rsidR="00F74C27" w:rsidRPr="001D7ECC" w:rsidRDefault="00F74C27" w:rsidP="009D1A31">
      <w:pPr>
        <w:pStyle w:val="ConsPlusNormal"/>
        <w:ind w:firstLine="709"/>
        <w:jc w:val="center"/>
        <w:rPr>
          <w:sz w:val="24"/>
          <w:szCs w:val="24"/>
        </w:rPr>
      </w:pPr>
    </w:p>
    <w:p w:rsidR="000017B8" w:rsidRPr="001D7ECC" w:rsidRDefault="00A62090" w:rsidP="00885562">
      <w:pPr>
        <w:pStyle w:val="ConsPlusNormal"/>
        <w:ind w:firstLine="709"/>
        <w:jc w:val="both"/>
        <w:rPr>
          <w:sz w:val="24"/>
          <w:szCs w:val="24"/>
        </w:rPr>
      </w:pPr>
      <w:r w:rsidRPr="001D7ECC">
        <w:rPr>
          <w:sz w:val="24"/>
          <w:szCs w:val="24"/>
        </w:rPr>
        <w:t>4</w:t>
      </w:r>
      <w:r w:rsidR="00E460CC" w:rsidRPr="001D7ECC">
        <w:rPr>
          <w:sz w:val="24"/>
          <w:szCs w:val="24"/>
        </w:rPr>
        <w:t>.3</w:t>
      </w:r>
      <w:r w:rsidR="00AE51B4" w:rsidRPr="001D7ECC">
        <w:rPr>
          <w:sz w:val="24"/>
          <w:szCs w:val="24"/>
        </w:rPr>
        <w:t>. </w:t>
      </w:r>
      <w:r w:rsidR="000017B8" w:rsidRPr="001D7ECC">
        <w:rPr>
          <w:sz w:val="24"/>
          <w:szCs w:val="24"/>
        </w:rPr>
        <w:t>Затраты на оплату услуг по сопровождению и приобретению иного программного обеспечения (</w:t>
      </w:r>
      <w:r w:rsidR="005A797D" w:rsidRPr="001D7ECC">
        <w:rPr>
          <w:noProof/>
          <w:position w:val="-12"/>
          <w:sz w:val="24"/>
          <w:szCs w:val="24"/>
          <w:lang w:eastAsia="ru-RU"/>
        </w:rPr>
        <w:drawing>
          <wp:inline distT="0" distB="0" distL="0" distR="0">
            <wp:extent cx="273050" cy="225425"/>
            <wp:effectExtent l="1905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5" cstate="print"/>
                    <a:srcRect/>
                    <a:stretch>
                      <a:fillRect/>
                    </a:stretch>
                  </pic:blipFill>
                  <pic:spPr bwMode="auto">
                    <a:xfrm>
                      <a:off x="0" y="0"/>
                      <a:ext cx="273050"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E94E78" w:rsidRPr="001D7ECC" w:rsidRDefault="00E94E78" w:rsidP="00885562">
      <w:pPr>
        <w:pStyle w:val="ConsPlusNormal"/>
        <w:ind w:firstLine="709"/>
        <w:jc w:val="both"/>
        <w:rPr>
          <w:sz w:val="24"/>
          <w:szCs w:val="24"/>
        </w:rPr>
      </w:pPr>
    </w:p>
    <w:p w:rsidR="000017B8" w:rsidRPr="001D7ECC" w:rsidRDefault="005A797D" w:rsidP="00885562">
      <w:pPr>
        <w:pStyle w:val="ConsPlusNormal"/>
        <w:ind w:firstLine="709"/>
        <w:jc w:val="center"/>
        <w:rPr>
          <w:sz w:val="24"/>
          <w:szCs w:val="24"/>
        </w:rPr>
      </w:pPr>
      <w:r w:rsidRPr="001D7ECC">
        <w:rPr>
          <w:noProof/>
          <w:position w:val="-30"/>
          <w:sz w:val="24"/>
          <w:szCs w:val="24"/>
          <w:lang w:eastAsia="ru-RU"/>
        </w:rPr>
        <w:drawing>
          <wp:inline distT="0" distB="0" distL="0" distR="0">
            <wp:extent cx="1591310" cy="439420"/>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6" cstate="print"/>
                    <a:srcRect/>
                    <a:stretch>
                      <a:fillRect/>
                    </a:stretch>
                  </pic:blipFill>
                  <pic:spPr bwMode="auto">
                    <a:xfrm>
                      <a:off x="0" y="0"/>
                      <a:ext cx="1591310" cy="439420"/>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E94E78">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344170" cy="237490"/>
            <wp:effectExtent l="1905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7" cstate="print"/>
                    <a:srcRect/>
                    <a:stretch>
                      <a:fillRect/>
                    </a:stretch>
                  </pic:blipFill>
                  <pic:spPr bwMode="auto">
                    <a:xfrm>
                      <a:off x="0" y="0"/>
                      <a:ext cx="344170"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цена сопровождения g-го иного программного обеспечения, за исключением справочно-правовых систем, определяемая согласно перечню работ по сопровождению g-го иного программного обеспечения и нормативным трудозатратам на их выполнение, установленным эксплуатационной документаци</w:t>
      </w:r>
      <w:r w:rsidR="003A6195" w:rsidRPr="001D7ECC">
        <w:rPr>
          <w:sz w:val="24"/>
          <w:szCs w:val="24"/>
        </w:rPr>
        <w:t>ей</w:t>
      </w:r>
      <w:r w:rsidR="000017B8" w:rsidRPr="001D7ECC">
        <w:rPr>
          <w:sz w:val="24"/>
          <w:szCs w:val="24"/>
        </w:rPr>
        <w:t xml:space="preserve"> или утвержденн</w:t>
      </w:r>
      <w:r w:rsidR="003A6195" w:rsidRPr="001D7ECC">
        <w:rPr>
          <w:sz w:val="24"/>
          <w:szCs w:val="24"/>
        </w:rPr>
        <w:t>ы</w:t>
      </w:r>
      <w:r w:rsidR="000017B8" w:rsidRPr="001D7ECC">
        <w:rPr>
          <w:sz w:val="24"/>
          <w:szCs w:val="24"/>
        </w:rPr>
        <w:t>м регламент</w:t>
      </w:r>
      <w:r w:rsidR="003A6195" w:rsidRPr="001D7ECC">
        <w:rPr>
          <w:sz w:val="24"/>
          <w:szCs w:val="24"/>
        </w:rPr>
        <w:t>ом</w:t>
      </w:r>
      <w:r w:rsidR="000017B8" w:rsidRPr="001D7ECC">
        <w:rPr>
          <w:sz w:val="24"/>
          <w:szCs w:val="24"/>
        </w:rPr>
        <w:t xml:space="preserve"> выполнения работ по сопровождению g-го иного программного обеспечения;</w:t>
      </w:r>
    </w:p>
    <w:p w:rsidR="000017B8" w:rsidRPr="001D7ECC" w:rsidRDefault="000172CE" w:rsidP="00885562">
      <w:pPr>
        <w:pStyle w:val="ConsPlusNormal"/>
        <w:ind w:firstLine="709"/>
        <w:jc w:val="both"/>
        <w:rPr>
          <w:sz w:val="24"/>
          <w:szCs w:val="24"/>
        </w:rPr>
      </w:pPr>
      <w:r w:rsidRPr="000172CE">
        <w:rPr>
          <w:noProof/>
          <w:position w:val="-14"/>
          <w:sz w:val="24"/>
          <w:szCs w:val="24"/>
          <w:lang w:eastAsia="ru-RU"/>
        </w:rPr>
        <w:lastRenderedPageBreak/>
        <w:pict>
          <v:shape id="_x0000_i1027" type="#_x0000_t75" style="width:26.55pt;height:18.95pt;visibility:visible;mso-wrap-style:square" o:bullet="t">
            <v:imagedata r:id="rId58" o:title=""/>
          </v:shape>
        </w:pict>
      </w:r>
      <w:r w:rsidR="00EF32B4" w:rsidRPr="001D7ECC">
        <w:rPr>
          <w:sz w:val="24"/>
          <w:szCs w:val="24"/>
        </w:rPr>
        <w:t> – </w:t>
      </w:r>
      <w:r w:rsidR="000017B8" w:rsidRPr="001D7ECC">
        <w:rPr>
          <w:sz w:val="24"/>
          <w:szCs w:val="24"/>
        </w:rPr>
        <w:t>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p>
    <w:p w:rsidR="00103048" w:rsidRPr="001D7ECC" w:rsidRDefault="00103048" w:rsidP="00885562">
      <w:pPr>
        <w:pStyle w:val="ConsPlusNormal"/>
        <w:ind w:firstLine="709"/>
        <w:jc w:val="both"/>
        <w:rPr>
          <w:sz w:val="24"/>
          <w:szCs w:val="24"/>
        </w:rPr>
      </w:pPr>
    </w:p>
    <w:tbl>
      <w:tblPr>
        <w:tblpPr w:leftFromText="180" w:rightFromText="180" w:vertAnchor="text" w:tblpX="108"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6"/>
        <w:gridCol w:w="5574"/>
        <w:gridCol w:w="1870"/>
        <w:gridCol w:w="1466"/>
      </w:tblGrid>
      <w:tr w:rsidR="00103048" w:rsidRPr="001D7ECC" w:rsidTr="001C60B3">
        <w:trPr>
          <w:trHeight w:val="979"/>
        </w:trPr>
        <w:tc>
          <w:tcPr>
            <w:tcW w:w="696" w:type="dxa"/>
            <w:tcBorders>
              <w:top w:val="single" w:sz="4" w:space="0" w:color="auto"/>
              <w:left w:val="single" w:sz="4" w:space="0" w:color="auto"/>
              <w:bottom w:val="single" w:sz="4" w:space="0" w:color="auto"/>
              <w:right w:val="single" w:sz="4" w:space="0" w:color="auto"/>
            </w:tcBorders>
          </w:tcPr>
          <w:p w:rsidR="00103048" w:rsidRPr="001D7ECC" w:rsidRDefault="00103048" w:rsidP="001C60B3">
            <w:pPr>
              <w:jc w:val="center"/>
              <w:rPr>
                <w:rFonts w:ascii="Arial" w:hAnsi="Arial" w:cs="Arial"/>
                <w:b/>
                <w:lang w:eastAsia="en-US"/>
              </w:rPr>
            </w:pPr>
          </w:p>
          <w:p w:rsidR="00103048" w:rsidRPr="001D7ECC" w:rsidRDefault="00103048" w:rsidP="001C60B3">
            <w:pPr>
              <w:jc w:val="center"/>
              <w:rPr>
                <w:rFonts w:ascii="Arial" w:hAnsi="Arial" w:cs="Arial"/>
                <w:b/>
                <w:lang w:eastAsia="en-US"/>
              </w:rPr>
            </w:pPr>
            <w:r w:rsidRPr="001D7ECC">
              <w:rPr>
                <w:rFonts w:ascii="Arial" w:hAnsi="Arial" w:cs="Arial"/>
                <w:b/>
                <w:lang w:eastAsia="en-US"/>
              </w:rPr>
              <w:t>№ п/п</w:t>
            </w:r>
          </w:p>
          <w:p w:rsidR="00103048" w:rsidRPr="001D7ECC" w:rsidRDefault="00103048" w:rsidP="001C60B3">
            <w:pPr>
              <w:rPr>
                <w:rFonts w:ascii="Arial" w:hAnsi="Arial" w:cs="Arial"/>
                <w:b/>
                <w:lang w:eastAsia="en-US"/>
              </w:rPr>
            </w:pPr>
          </w:p>
        </w:tc>
        <w:tc>
          <w:tcPr>
            <w:tcW w:w="5574" w:type="dxa"/>
            <w:tcBorders>
              <w:top w:val="single" w:sz="4" w:space="0" w:color="auto"/>
              <w:left w:val="single" w:sz="4" w:space="0" w:color="auto"/>
              <w:bottom w:val="single" w:sz="4" w:space="0" w:color="auto"/>
              <w:right w:val="single" w:sz="4" w:space="0" w:color="auto"/>
            </w:tcBorders>
          </w:tcPr>
          <w:p w:rsidR="00103048" w:rsidRPr="001D7ECC" w:rsidRDefault="00103048" w:rsidP="001C60B3">
            <w:pPr>
              <w:jc w:val="center"/>
              <w:rPr>
                <w:rFonts w:ascii="Arial" w:hAnsi="Arial" w:cs="Arial"/>
                <w:b/>
                <w:lang w:eastAsia="en-US"/>
              </w:rPr>
            </w:pPr>
          </w:p>
          <w:p w:rsidR="00103048" w:rsidRPr="001D7ECC" w:rsidRDefault="00103048" w:rsidP="001C60B3">
            <w:pPr>
              <w:jc w:val="center"/>
              <w:rPr>
                <w:rFonts w:ascii="Arial" w:hAnsi="Arial" w:cs="Arial"/>
                <w:b/>
                <w:lang w:eastAsia="en-US"/>
              </w:rPr>
            </w:pPr>
            <w:r w:rsidRPr="001D7ECC">
              <w:rPr>
                <w:rFonts w:ascii="Arial" w:hAnsi="Arial" w:cs="Arial"/>
                <w:b/>
                <w:lang w:eastAsia="en-US"/>
              </w:rPr>
              <w:t>Наименование услуги</w:t>
            </w:r>
          </w:p>
        </w:tc>
        <w:tc>
          <w:tcPr>
            <w:tcW w:w="1870" w:type="dxa"/>
            <w:tcBorders>
              <w:top w:val="single" w:sz="4" w:space="0" w:color="auto"/>
              <w:left w:val="single" w:sz="4" w:space="0" w:color="auto"/>
              <w:bottom w:val="single" w:sz="4" w:space="0" w:color="auto"/>
              <w:right w:val="single" w:sz="4" w:space="0" w:color="auto"/>
            </w:tcBorders>
            <w:vAlign w:val="center"/>
          </w:tcPr>
          <w:p w:rsidR="00103048" w:rsidRPr="001D7ECC" w:rsidRDefault="00103048" w:rsidP="001C60B3">
            <w:pPr>
              <w:jc w:val="center"/>
              <w:rPr>
                <w:rFonts w:ascii="Arial" w:hAnsi="Arial" w:cs="Arial"/>
                <w:b/>
                <w:lang w:eastAsia="en-US"/>
              </w:rPr>
            </w:pPr>
            <w:r w:rsidRPr="001D7ECC">
              <w:rPr>
                <w:rFonts w:ascii="Arial" w:hAnsi="Arial" w:cs="Arial"/>
                <w:b/>
                <w:lang w:eastAsia="en-US"/>
              </w:rPr>
              <w:t>Цена сопровождения программного обеспечения</w:t>
            </w:r>
          </w:p>
        </w:tc>
        <w:tc>
          <w:tcPr>
            <w:tcW w:w="1466" w:type="dxa"/>
            <w:tcBorders>
              <w:top w:val="single" w:sz="4" w:space="0" w:color="auto"/>
              <w:left w:val="single" w:sz="4" w:space="0" w:color="auto"/>
              <w:bottom w:val="single" w:sz="4" w:space="0" w:color="auto"/>
              <w:right w:val="single" w:sz="4" w:space="0" w:color="auto"/>
            </w:tcBorders>
            <w:vAlign w:val="center"/>
          </w:tcPr>
          <w:p w:rsidR="00103048" w:rsidRPr="001D7ECC" w:rsidRDefault="00103048" w:rsidP="001C60B3">
            <w:pPr>
              <w:widowControl w:val="0"/>
              <w:autoSpaceDE w:val="0"/>
              <w:autoSpaceDN w:val="0"/>
              <w:adjustRightInd w:val="0"/>
              <w:jc w:val="center"/>
              <w:rPr>
                <w:rFonts w:ascii="Arial" w:hAnsi="Arial" w:cs="Arial"/>
                <w:b/>
                <w:lang w:eastAsia="en-US"/>
              </w:rPr>
            </w:pPr>
            <w:r w:rsidRPr="001D7ECC">
              <w:rPr>
                <w:rFonts w:ascii="Arial" w:hAnsi="Arial" w:cs="Arial"/>
                <w:b/>
              </w:rPr>
              <w:t>Цена (простых) неисключит ельных лицензий, руб.</w:t>
            </w:r>
          </w:p>
        </w:tc>
      </w:tr>
      <w:tr w:rsidR="00103048" w:rsidRPr="001D7ECC" w:rsidTr="001C60B3">
        <w:trPr>
          <w:trHeight w:val="268"/>
        </w:trPr>
        <w:tc>
          <w:tcPr>
            <w:tcW w:w="696" w:type="dxa"/>
            <w:tcBorders>
              <w:top w:val="single" w:sz="4" w:space="0" w:color="auto"/>
              <w:left w:val="single" w:sz="4" w:space="0" w:color="auto"/>
              <w:bottom w:val="single" w:sz="4" w:space="0" w:color="auto"/>
              <w:right w:val="single" w:sz="4" w:space="0" w:color="auto"/>
            </w:tcBorders>
          </w:tcPr>
          <w:p w:rsidR="00103048" w:rsidRPr="001D7ECC" w:rsidRDefault="00103048" w:rsidP="001C60B3">
            <w:pPr>
              <w:jc w:val="center"/>
              <w:rPr>
                <w:rFonts w:ascii="Arial" w:hAnsi="Arial" w:cs="Arial"/>
                <w:b/>
                <w:lang w:eastAsia="en-US"/>
              </w:rPr>
            </w:pPr>
            <w:r w:rsidRPr="001D7ECC">
              <w:rPr>
                <w:rFonts w:ascii="Arial" w:hAnsi="Arial" w:cs="Arial"/>
                <w:b/>
                <w:lang w:eastAsia="en-US"/>
              </w:rPr>
              <w:t>1</w:t>
            </w:r>
          </w:p>
        </w:tc>
        <w:tc>
          <w:tcPr>
            <w:tcW w:w="5574" w:type="dxa"/>
            <w:tcBorders>
              <w:top w:val="single" w:sz="4" w:space="0" w:color="auto"/>
              <w:left w:val="single" w:sz="4" w:space="0" w:color="auto"/>
              <w:bottom w:val="single" w:sz="4" w:space="0" w:color="auto"/>
              <w:right w:val="single" w:sz="4" w:space="0" w:color="auto"/>
            </w:tcBorders>
          </w:tcPr>
          <w:p w:rsidR="00103048" w:rsidRPr="001D7ECC" w:rsidRDefault="00103048" w:rsidP="001C60B3">
            <w:pPr>
              <w:jc w:val="center"/>
              <w:rPr>
                <w:rFonts w:ascii="Arial" w:hAnsi="Arial" w:cs="Arial"/>
                <w:b/>
                <w:lang w:eastAsia="en-US"/>
              </w:rPr>
            </w:pPr>
            <w:r w:rsidRPr="001D7ECC">
              <w:rPr>
                <w:rFonts w:ascii="Arial" w:hAnsi="Arial" w:cs="Arial"/>
                <w:b/>
                <w:lang w:eastAsia="en-US"/>
              </w:rPr>
              <w:t>2</w:t>
            </w:r>
          </w:p>
        </w:tc>
        <w:tc>
          <w:tcPr>
            <w:tcW w:w="1870" w:type="dxa"/>
            <w:tcBorders>
              <w:top w:val="single" w:sz="4" w:space="0" w:color="auto"/>
              <w:left w:val="single" w:sz="4" w:space="0" w:color="auto"/>
              <w:bottom w:val="single" w:sz="4" w:space="0" w:color="auto"/>
              <w:right w:val="single" w:sz="4" w:space="0" w:color="auto"/>
            </w:tcBorders>
            <w:vAlign w:val="center"/>
          </w:tcPr>
          <w:p w:rsidR="00103048" w:rsidRPr="001D7ECC" w:rsidRDefault="00103048" w:rsidP="001C60B3">
            <w:pPr>
              <w:jc w:val="center"/>
              <w:rPr>
                <w:rFonts w:ascii="Arial" w:hAnsi="Arial" w:cs="Arial"/>
                <w:b/>
                <w:lang w:eastAsia="en-US"/>
              </w:rPr>
            </w:pPr>
            <w:r w:rsidRPr="001D7ECC">
              <w:rPr>
                <w:rFonts w:ascii="Arial" w:hAnsi="Arial" w:cs="Arial"/>
                <w:b/>
                <w:lang w:eastAsia="en-US"/>
              </w:rPr>
              <w:t>3</w:t>
            </w:r>
          </w:p>
        </w:tc>
        <w:tc>
          <w:tcPr>
            <w:tcW w:w="1466" w:type="dxa"/>
            <w:tcBorders>
              <w:top w:val="single" w:sz="4" w:space="0" w:color="auto"/>
              <w:left w:val="single" w:sz="4" w:space="0" w:color="auto"/>
              <w:bottom w:val="single" w:sz="4" w:space="0" w:color="auto"/>
              <w:right w:val="single" w:sz="4" w:space="0" w:color="auto"/>
            </w:tcBorders>
            <w:vAlign w:val="center"/>
          </w:tcPr>
          <w:p w:rsidR="00103048" w:rsidRPr="001D7ECC" w:rsidRDefault="00103048" w:rsidP="001C60B3">
            <w:pPr>
              <w:widowControl w:val="0"/>
              <w:autoSpaceDE w:val="0"/>
              <w:autoSpaceDN w:val="0"/>
              <w:adjustRightInd w:val="0"/>
              <w:jc w:val="center"/>
              <w:rPr>
                <w:rFonts w:ascii="Arial" w:hAnsi="Arial" w:cs="Arial"/>
                <w:b/>
              </w:rPr>
            </w:pPr>
            <w:r w:rsidRPr="001D7ECC">
              <w:rPr>
                <w:rFonts w:ascii="Arial" w:hAnsi="Arial" w:cs="Arial"/>
                <w:b/>
              </w:rPr>
              <w:t>4</w:t>
            </w:r>
          </w:p>
        </w:tc>
      </w:tr>
      <w:tr w:rsidR="00103048" w:rsidRPr="001D7ECC" w:rsidTr="00B90F3A">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103048" w:rsidRPr="001D7ECC" w:rsidRDefault="00103048" w:rsidP="00B90F3A">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5574" w:type="dxa"/>
            <w:tcBorders>
              <w:top w:val="single" w:sz="4" w:space="0" w:color="auto"/>
              <w:left w:val="single" w:sz="4" w:space="0" w:color="auto"/>
              <w:bottom w:val="single" w:sz="4" w:space="0" w:color="auto"/>
              <w:right w:val="single" w:sz="4" w:space="0" w:color="auto"/>
            </w:tcBorders>
            <w:vAlign w:val="center"/>
          </w:tcPr>
          <w:p w:rsidR="00103048" w:rsidRPr="001D7ECC" w:rsidRDefault="00103048" w:rsidP="001C60B3">
            <w:pPr>
              <w:widowControl w:val="0"/>
              <w:autoSpaceDE w:val="0"/>
              <w:autoSpaceDN w:val="0"/>
              <w:adjustRightInd w:val="0"/>
              <w:rPr>
                <w:rFonts w:ascii="Arial" w:hAnsi="Arial" w:cs="Arial"/>
                <w:lang w:eastAsia="en-US"/>
              </w:rPr>
            </w:pPr>
            <w:r w:rsidRPr="001D7ECC">
              <w:rPr>
                <w:rFonts w:ascii="Arial" w:hAnsi="Arial" w:cs="Arial"/>
                <w:lang w:eastAsia="en-US"/>
              </w:rPr>
              <w:t>Выполнение работ по модернизации АС «Бюджет поселения» в части электронного взаимодействия с ГИС ЖКХ</w:t>
            </w:r>
          </w:p>
        </w:tc>
        <w:tc>
          <w:tcPr>
            <w:tcW w:w="1870" w:type="dxa"/>
            <w:tcBorders>
              <w:top w:val="single" w:sz="4" w:space="0" w:color="auto"/>
              <w:left w:val="single" w:sz="4" w:space="0" w:color="auto"/>
              <w:bottom w:val="single" w:sz="4" w:space="0" w:color="auto"/>
              <w:right w:val="single" w:sz="4" w:space="0" w:color="auto"/>
            </w:tcBorders>
            <w:vAlign w:val="center"/>
          </w:tcPr>
          <w:p w:rsidR="00103048" w:rsidRPr="001D7ECC" w:rsidRDefault="00103048" w:rsidP="001C60B3">
            <w:pPr>
              <w:widowControl w:val="0"/>
              <w:autoSpaceDE w:val="0"/>
              <w:autoSpaceDN w:val="0"/>
              <w:adjustRightInd w:val="0"/>
              <w:jc w:val="center"/>
              <w:rPr>
                <w:rFonts w:ascii="Arial" w:hAnsi="Arial" w:cs="Arial"/>
                <w:lang w:eastAsia="en-US"/>
              </w:rPr>
            </w:pPr>
            <w:r w:rsidRPr="001D7ECC">
              <w:rPr>
                <w:rFonts w:ascii="Arial" w:hAnsi="Arial" w:cs="Arial"/>
                <w:lang w:eastAsia="en-US"/>
              </w:rPr>
              <w:t>0</w:t>
            </w:r>
          </w:p>
        </w:tc>
        <w:tc>
          <w:tcPr>
            <w:tcW w:w="1466" w:type="dxa"/>
            <w:tcBorders>
              <w:top w:val="single" w:sz="4" w:space="0" w:color="auto"/>
              <w:left w:val="single" w:sz="4" w:space="0" w:color="auto"/>
              <w:bottom w:val="single" w:sz="4" w:space="0" w:color="auto"/>
              <w:right w:val="single" w:sz="4" w:space="0" w:color="auto"/>
            </w:tcBorders>
            <w:vAlign w:val="center"/>
          </w:tcPr>
          <w:p w:rsidR="00103048" w:rsidRPr="001D7ECC" w:rsidRDefault="00103048" w:rsidP="001C60B3">
            <w:pPr>
              <w:jc w:val="center"/>
              <w:rPr>
                <w:rFonts w:ascii="Arial" w:hAnsi="Arial" w:cs="Arial"/>
                <w:lang w:eastAsia="en-US"/>
              </w:rPr>
            </w:pPr>
            <w:r w:rsidRPr="001D7ECC">
              <w:rPr>
                <w:rFonts w:ascii="Arial" w:hAnsi="Arial" w:cs="Arial"/>
                <w:lang w:eastAsia="en-US"/>
              </w:rPr>
              <w:t>25000,00</w:t>
            </w:r>
          </w:p>
        </w:tc>
      </w:tr>
      <w:tr w:rsidR="003962D8" w:rsidRPr="001D7ECC" w:rsidTr="00B90F3A">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3962D8" w:rsidRPr="001D7ECC" w:rsidRDefault="003962D8" w:rsidP="00B90F3A">
            <w:pPr>
              <w:widowControl w:val="0"/>
              <w:autoSpaceDE w:val="0"/>
              <w:autoSpaceDN w:val="0"/>
              <w:adjustRightInd w:val="0"/>
              <w:jc w:val="center"/>
              <w:rPr>
                <w:rFonts w:ascii="Arial" w:hAnsi="Arial" w:cs="Arial"/>
                <w:lang w:eastAsia="en-US"/>
              </w:rPr>
            </w:pPr>
            <w:r w:rsidRPr="001D7ECC">
              <w:rPr>
                <w:rFonts w:ascii="Arial" w:hAnsi="Arial" w:cs="Arial"/>
                <w:lang w:eastAsia="en-US"/>
              </w:rPr>
              <w:t>2</w:t>
            </w:r>
          </w:p>
        </w:tc>
        <w:tc>
          <w:tcPr>
            <w:tcW w:w="5574" w:type="dxa"/>
            <w:tcBorders>
              <w:top w:val="single" w:sz="4" w:space="0" w:color="auto"/>
              <w:left w:val="single" w:sz="4" w:space="0" w:color="auto"/>
              <w:bottom w:val="single" w:sz="4" w:space="0" w:color="auto"/>
              <w:right w:val="single" w:sz="4" w:space="0" w:color="auto"/>
            </w:tcBorders>
            <w:vAlign w:val="center"/>
          </w:tcPr>
          <w:p w:rsidR="003962D8" w:rsidRPr="001D7ECC" w:rsidRDefault="003962D8" w:rsidP="001C60B3">
            <w:pPr>
              <w:widowControl w:val="0"/>
              <w:autoSpaceDE w:val="0"/>
              <w:autoSpaceDN w:val="0"/>
              <w:adjustRightInd w:val="0"/>
              <w:rPr>
                <w:rFonts w:ascii="Arial" w:hAnsi="Arial" w:cs="Arial"/>
                <w:lang w:eastAsia="en-US"/>
              </w:rPr>
            </w:pPr>
            <w:r w:rsidRPr="001D7ECC">
              <w:rPr>
                <w:rFonts w:ascii="Arial" w:hAnsi="Arial" w:cs="Arial"/>
                <w:lang w:eastAsia="en-US"/>
              </w:rPr>
              <w:t xml:space="preserve">Право использования программы для ЭВМ «Контур-Экстерн» по тарифному плану «Бюджетник Плюс» на 1 год, с применением встроенных в сертификат СКЗИ «КриптоПро </w:t>
            </w:r>
            <w:r w:rsidRPr="001D7ECC">
              <w:rPr>
                <w:rFonts w:ascii="Arial" w:hAnsi="Arial" w:cs="Arial"/>
                <w:lang w:val="en-US" w:eastAsia="en-US"/>
              </w:rPr>
              <w:t>CSP</w:t>
            </w:r>
            <w:r w:rsidRPr="001D7ECC">
              <w:rPr>
                <w:rFonts w:ascii="Arial" w:hAnsi="Arial" w:cs="Arial"/>
                <w:lang w:eastAsia="en-US"/>
              </w:rPr>
              <w:t>» - продление</w:t>
            </w:r>
          </w:p>
        </w:tc>
        <w:tc>
          <w:tcPr>
            <w:tcW w:w="1870" w:type="dxa"/>
            <w:tcBorders>
              <w:top w:val="single" w:sz="4" w:space="0" w:color="auto"/>
              <w:left w:val="single" w:sz="4" w:space="0" w:color="auto"/>
              <w:bottom w:val="single" w:sz="4" w:space="0" w:color="auto"/>
              <w:right w:val="single" w:sz="4" w:space="0" w:color="auto"/>
            </w:tcBorders>
            <w:vAlign w:val="center"/>
          </w:tcPr>
          <w:p w:rsidR="003962D8" w:rsidRPr="001D7ECC" w:rsidRDefault="007522B7" w:rsidP="001C60B3">
            <w:pPr>
              <w:widowControl w:val="0"/>
              <w:autoSpaceDE w:val="0"/>
              <w:autoSpaceDN w:val="0"/>
              <w:adjustRightInd w:val="0"/>
              <w:jc w:val="center"/>
              <w:rPr>
                <w:rFonts w:ascii="Arial" w:hAnsi="Arial" w:cs="Arial"/>
                <w:lang w:eastAsia="en-US"/>
              </w:rPr>
            </w:pPr>
            <w:r w:rsidRPr="001D7ECC">
              <w:rPr>
                <w:rFonts w:ascii="Arial" w:hAnsi="Arial" w:cs="Arial"/>
                <w:lang w:eastAsia="en-US"/>
              </w:rPr>
              <w:t>0</w:t>
            </w:r>
          </w:p>
        </w:tc>
        <w:tc>
          <w:tcPr>
            <w:tcW w:w="1466" w:type="dxa"/>
            <w:tcBorders>
              <w:top w:val="single" w:sz="4" w:space="0" w:color="auto"/>
              <w:left w:val="single" w:sz="4" w:space="0" w:color="auto"/>
              <w:bottom w:val="single" w:sz="4" w:space="0" w:color="auto"/>
              <w:right w:val="single" w:sz="4" w:space="0" w:color="auto"/>
            </w:tcBorders>
            <w:vAlign w:val="center"/>
          </w:tcPr>
          <w:p w:rsidR="003962D8" w:rsidRPr="001D7ECC" w:rsidRDefault="007522B7" w:rsidP="001C60B3">
            <w:pPr>
              <w:jc w:val="center"/>
              <w:rPr>
                <w:rFonts w:ascii="Arial" w:hAnsi="Arial" w:cs="Arial"/>
                <w:lang w:eastAsia="en-US"/>
              </w:rPr>
            </w:pPr>
            <w:r w:rsidRPr="001D7ECC">
              <w:rPr>
                <w:rFonts w:ascii="Arial" w:hAnsi="Arial" w:cs="Arial"/>
                <w:lang w:eastAsia="en-US"/>
              </w:rPr>
              <w:t>8632,80</w:t>
            </w:r>
          </w:p>
        </w:tc>
      </w:tr>
      <w:tr w:rsidR="003962D8" w:rsidRPr="001D7ECC" w:rsidTr="00B90F3A">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3962D8" w:rsidRPr="001D7ECC" w:rsidRDefault="003962D8" w:rsidP="00B90F3A">
            <w:pPr>
              <w:widowControl w:val="0"/>
              <w:autoSpaceDE w:val="0"/>
              <w:autoSpaceDN w:val="0"/>
              <w:adjustRightInd w:val="0"/>
              <w:jc w:val="center"/>
              <w:rPr>
                <w:rFonts w:ascii="Arial" w:hAnsi="Arial" w:cs="Arial"/>
                <w:lang w:eastAsia="en-US"/>
              </w:rPr>
            </w:pPr>
            <w:r w:rsidRPr="001D7ECC">
              <w:rPr>
                <w:rFonts w:ascii="Arial" w:hAnsi="Arial" w:cs="Arial"/>
                <w:lang w:eastAsia="en-US"/>
              </w:rPr>
              <w:t>3</w:t>
            </w:r>
          </w:p>
        </w:tc>
        <w:tc>
          <w:tcPr>
            <w:tcW w:w="5574" w:type="dxa"/>
            <w:tcBorders>
              <w:top w:val="single" w:sz="4" w:space="0" w:color="auto"/>
              <w:left w:val="single" w:sz="4" w:space="0" w:color="auto"/>
              <w:bottom w:val="single" w:sz="4" w:space="0" w:color="auto"/>
              <w:right w:val="single" w:sz="4" w:space="0" w:color="auto"/>
            </w:tcBorders>
            <w:vAlign w:val="center"/>
          </w:tcPr>
          <w:p w:rsidR="003962D8" w:rsidRPr="001D7ECC" w:rsidRDefault="00395AAA" w:rsidP="001C60B3">
            <w:pPr>
              <w:widowControl w:val="0"/>
              <w:autoSpaceDE w:val="0"/>
              <w:autoSpaceDN w:val="0"/>
              <w:adjustRightInd w:val="0"/>
              <w:rPr>
                <w:rFonts w:ascii="Arial" w:hAnsi="Arial" w:cs="Arial"/>
                <w:lang w:eastAsia="en-US"/>
              </w:rPr>
            </w:pPr>
            <w:r w:rsidRPr="001D7ECC">
              <w:rPr>
                <w:rFonts w:ascii="Arial" w:hAnsi="Arial" w:cs="Arial"/>
                <w:lang w:eastAsia="en-US"/>
              </w:rPr>
              <w:t>Право использования программы для ЭВМ «Контур-Экстерн» по тарифному плану «Бюджетник Плюс» на 1 год, с применением встроенных в сертификат СКЗИ «КриптоПро CSP» (дополнительный абонент)- продление</w:t>
            </w:r>
          </w:p>
        </w:tc>
        <w:tc>
          <w:tcPr>
            <w:tcW w:w="1870" w:type="dxa"/>
            <w:tcBorders>
              <w:top w:val="single" w:sz="4" w:space="0" w:color="auto"/>
              <w:left w:val="single" w:sz="4" w:space="0" w:color="auto"/>
              <w:bottom w:val="single" w:sz="4" w:space="0" w:color="auto"/>
              <w:right w:val="single" w:sz="4" w:space="0" w:color="auto"/>
            </w:tcBorders>
            <w:vAlign w:val="center"/>
          </w:tcPr>
          <w:p w:rsidR="003962D8" w:rsidRPr="001D7ECC" w:rsidRDefault="007522B7" w:rsidP="001C60B3">
            <w:pPr>
              <w:widowControl w:val="0"/>
              <w:autoSpaceDE w:val="0"/>
              <w:autoSpaceDN w:val="0"/>
              <w:adjustRightInd w:val="0"/>
              <w:jc w:val="center"/>
              <w:rPr>
                <w:rFonts w:ascii="Arial" w:hAnsi="Arial" w:cs="Arial"/>
                <w:lang w:eastAsia="en-US"/>
              </w:rPr>
            </w:pPr>
            <w:r w:rsidRPr="001D7ECC">
              <w:rPr>
                <w:rFonts w:ascii="Arial" w:hAnsi="Arial" w:cs="Arial"/>
                <w:lang w:eastAsia="en-US"/>
              </w:rPr>
              <w:t>0</w:t>
            </w:r>
          </w:p>
        </w:tc>
        <w:tc>
          <w:tcPr>
            <w:tcW w:w="1466" w:type="dxa"/>
            <w:tcBorders>
              <w:top w:val="single" w:sz="4" w:space="0" w:color="auto"/>
              <w:left w:val="single" w:sz="4" w:space="0" w:color="auto"/>
              <w:bottom w:val="single" w:sz="4" w:space="0" w:color="auto"/>
              <w:right w:val="single" w:sz="4" w:space="0" w:color="auto"/>
            </w:tcBorders>
            <w:vAlign w:val="center"/>
          </w:tcPr>
          <w:p w:rsidR="003962D8" w:rsidRPr="001D7ECC" w:rsidRDefault="007522B7" w:rsidP="001C60B3">
            <w:pPr>
              <w:jc w:val="center"/>
              <w:rPr>
                <w:rFonts w:ascii="Arial" w:hAnsi="Arial" w:cs="Arial"/>
                <w:lang w:eastAsia="en-US"/>
              </w:rPr>
            </w:pPr>
            <w:r w:rsidRPr="001D7ECC">
              <w:rPr>
                <w:rFonts w:ascii="Arial" w:hAnsi="Arial" w:cs="Arial"/>
                <w:lang w:eastAsia="en-US"/>
              </w:rPr>
              <w:t>6521,20</w:t>
            </w:r>
          </w:p>
        </w:tc>
      </w:tr>
      <w:tr w:rsidR="003962D8" w:rsidRPr="001D7ECC" w:rsidTr="00B90F3A">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3962D8" w:rsidRPr="001D7ECC" w:rsidRDefault="003962D8" w:rsidP="00B90F3A">
            <w:pPr>
              <w:widowControl w:val="0"/>
              <w:autoSpaceDE w:val="0"/>
              <w:autoSpaceDN w:val="0"/>
              <w:adjustRightInd w:val="0"/>
              <w:jc w:val="center"/>
              <w:rPr>
                <w:rFonts w:ascii="Arial" w:hAnsi="Arial" w:cs="Arial"/>
                <w:lang w:eastAsia="en-US"/>
              </w:rPr>
            </w:pPr>
            <w:r w:rsidRPr="001D7ECC">
              <w:rPr>
                <w:rFonts w:ascii="Arial" w:hAnsi="Arial" w:cs="Arial"/>
                <w:lang w:eastAsia="en-US"/>
              </w:rPr>
              <w:t>4</w:t>
            </w:r>
          </w:p>
        </w:tc>
        <w:tc>
          <w:tcPr>
            <w:tcW w:w="5574" w:type="dxa"/>
            <w:tcBorders>
              <w:top w:val="single" w:sz="4" w:space="0" w:color="auto"/>
              <w:left w:val="single" w:sz="4" w:space="0" w:color="auto"/>
              <w:bottom w:val="single" w:sz="4" w:space="0" w:color="auto"/>
              <w:right w:val="single" w:sz="4" w:space="0" w:color="auto"/>
            </w:tcBorders>
            <w:vAlign w:val="center"/>
          </w:tcPr>
          <w:p w:rsidR="003962D8" w:rsidRPr="001D7ECC" w:rsidRDefault="00395AAA" w:rsidP="001C60B3">
            <w:pPr>
              <w:widowControl w:val="0"/>
              <w:autoSpaceDE w:val="0"/>
              <w:autoSpaceDN w:val="0"/>
              <w:adjustRightInd w:val="0"/>
              <w:rPr>
                <w:rFonts w:ascii="Arial" w:hAnsi="Arial" w:cs="Arial"/>
                <w:lang w:eastAsia="en-US"/>
              </w:rPr>
            </w:pPr>
            <w:r w:rsidRPr="001D7ECC">
              <w:rPr>
                <w:rFonts w:ascii="Arial" w:hAnsi="Arial" w:cs="Arial"/>
                <w:lang w:eastAsia="en-US"/>
              </w:rPr>
              <w:t>Услуги абонентского обслуживания по тарифному плану «Бюджетник Плюс» на 1 год - продление</w:t>
            </w:r>
          </w:p>
        </w:tc>
        <w:tc>
          <w:tcPr>
            <w:tcW w:w="1870" w:type="dxa"/>
            <w:tcBorders>
              <w:top w:val="single" w:sz="4" w:space="0" w:color="auto"/>
              <w:left w:val="single" w:sz="4" w:space="0" w:color="auto"/>
              <w:bottom w:val="single" w:sz="4" w:space="0" w:color="auto"/>
              <w:right w:val="single" w:sz="4" w:space="0" w:color="auto"/>
            </w:tcBorders>
            <w:vAlign w:val="center"/>
          </w:tcPr>
          <w:p w:rsidR="003962D8" w:rsidRPr="001D7ECC" w:rsidRDefault="007522B7" w:rsidP="001C60B3">
            <w:pPr>
              <w:widowControl w:val="0"/>
              <w:autoSpaceDE w:val="0"/>
              <w:autoSpaceDN w:val="0"/>
              <w:adjustRightInd w:val="0"/>
              <w:jc w:val="center"/>
              <w:rPr>
                <w:rFonts w:ascii="Arial" w:hAnsi="Arial" w:cs="Arial"/>
                <w:lang w:eastAsia="en-US"/>
              </w:rPr>
            </w:pPr>
            <w:r w:rsidRPr="001D7ECC">
              <w:rPr>
                <w:rFonts w:ascii="Arial" w:hAnsi="Arial" w:cs="Arial"/>
                <w:lang w:eastAsia="en-US"/>
              </w:rPr>
              <w:t>2158,20</w:t>
            </w:r>
          </w:p>
        </w:tc>
        <w:tc>
          <w:tcPr>
            <w:tcW w:w="1466" w:type="dxa"/>
            <w:tcBorders>
              <w:top w:val="single" w:sz="4" w:space="0" w:color="auto"/>
              <w:left w:val="single" w:sz="4" w:space="0" w:color="auto"/>
              <w:bottom w:val="single" w:sz="4" w:space="0" w:color="auto"/>
              <w:right w:val="single" w:sz="4" w:space="0" w:color="auto"/>
            </w:tcBorders>
            <w:vAlign w:val="center"/>
          </w:tcPr>
          <w:p w:rsidR="003962D8" w:rsidRPr="001D7ECC" w:rsidRDefault="007522B7" w:rsidP="001C60B3">
            <w:pPr>
              <w:jc w:val="center"/>
              <w:rPr>
                <w:rFonts w:ascii="Arial" w:hAnsi="Arial" w:cs="Arial"/>
                <w:lang w:eastAsia="en-US"/>
              </w:rPr>
            </w:pPr>
            <w:r w:rsidRPr="001D7ECC">
              <w:rPr>
                <w:rFonts w:ascii="Arial" w:hAnsi="Arial" w:cs="Arial"/>
                <w:lang w:eastAsia="en-US"/>
              </w:rPr>
              <w:t>0</w:t>
            </w:r>
          </w:p>
        </w:tc>
      </w:tr>
      <w:tr w:rsidR="003962D8" w:rsidRPr="001D7ECC" w:rsidTr="00B90F3A">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3962D8" w:rsidRPr="001D7ECC" w:rsidRDefault="003962D8" w:rsidP="00B90F3A">
            <w:pPr>
              <w:widowControl w:val="0"/>
              <w:autoSpaceDE w:val="0"/>
              <w:autoSpaceDN w:val="0"/>
              <w:adjustRightInd w:val="0"/>
              <w:jc w:val="center"/>
              <w:rPr>
                <w:rFonts w:ascii="Arial" w:hAnsi="Arial" w:cs="Arial"/>
                <w:lang w:eastAsia="en-US"/>
              </w:rPr>
            </w:pPr>
            <w:r w:rsidRPr="001D7ECC">
              <w:rPr>
                <w:rFonts w:ascii="Arial" w:hAnsi="Arial" w:cs="Arial"/>
                <w:lang w:eastAsia="en-US"/>
              </w:rPr>
              <w:t>5</w:t>
            </w:r>
          </w:p>
        </w:tc>
        <w:tc>
          <w:tcPr>
            <w:tcW w:w="5574" w:type="dxa"/>
            <w:tcBorders>
              <w:top w:val="single" w:sz="4" w:space="0" w:color="auto"/>
              <w:left w:val="single" w:sz="4" w:space="0" w:color="auto"/>
              <w:bottom w:val="single" w:sz="4" w:space="0" w:color="auto"/>
              <w:right w:val="single" w:sz="4" w:space="0" w:color="auto"/>
            </w:tcBorders>
            <w:vAlign w:val="center"/>
          </w:tcPr>
          <w:p w:rsidR="003962D8" w:rsidRPr="001D7ECC" w:rsidRDefault="00395AAA" w:rsidP="00395AAA">
            <w:pPr>
              <w:widowControl w:val="0"/>
              <w:autoSpaceDE w:val="0"/>
              <w:autoSpaceDN w:val="0"/>
              <w:adjustRightInd w:val="0"/>
              <w:rPr>
                <w:rFonts w:ascii="Arial" w:hAnsi="Arial" w:cs="Arial"/>
                <w:lang w:eastAsia="en-US"/>
              </w:rPr>
            </w:pPr>
            <w:r w:rsidRPr="001D7ECC">
              <w:rPr>
                <w:rFonts w:ascii="Arial" w:hAnsi="Arial" w:cs="Arial"/>
                <w:lang w:eastAsia="en-US"/>
              </w:rPr>
              <w:t>Услуги абонентского обслуживания по тарифному плану «Бюджетник Плюс» на 1 год дополнительный абонент) - продление</w:t>
            </w:r>
          </w:p>
        </w:tc>
        <w:tc>
          <w:tcPr>
            <w:tcW w:w="1870" w:type="dxa"/>
            <w:tcBorders>
              <w:top w:val="single" w:sz="4" w:space="0" w:color="auto"/>
              <w:left w:val="single" w:sz="4" w:space="0" w:color="auto"/>
              <w:bottom w:val="single" w:sz="4" w:space="0" w:color="auto"/>
              <w:right w:val="single" w:sz="4" w:space="0" w:color="auto"/>
            </w:tcBorders>
            <w:vAlign w:val="center"/>
          </w:tcPr>
          <w:p w:rsidR="003962D8" w:rsidRPr="001D7ECC" w:rsidRDefault="007522B7" w:rsidP="001C60B3">
            <w:pPr>
              <w:widowControl w:val="0"/>
              <w:autoSpaceDE w:val="0"/>
              <w:autoSpaceDN w:val="0"/>
              <w:adjustRightInd w:val="0"/>
              <w:jc w:val="center"/>
              <w:rPr>
                <w:rFonts w:ascii="Arial" w:hAnsi="Arial" w:cs="Arial"/>
                <w:lang w:eastAsia="en-US"/>
              </w:rPr>
            </w:pPr>
            <w:r w:rsidRPr="001D7ECC">
              <w:rPr>
                <w:rFonts w:ascii="Arial" w:hAnsi="Arial" w:cs="Arial"/>
                <w:lang w:eastAsia="en-US"/>
              </w:rPr>
              <w:t>1630,30</w:t>
            </w:r>
          </w:p>
        </w:tc>
        <w:tc>
          <w:tcPr>
            <w:tcW w:w="1466" w:type="dxa"/>
            <w:tcBorders>
              <w:top w:val="single" w:sz="4" w:space="0" w:color="auto"/>
              <w:left w:val="single" w:sz="4" w:space="0" w:color="auto"/>
              <w:bottom w:val="single" w:sz="4" w:space="0" w:color="auto"/>
              <w:right w:val="single" w:sz="4" w:space="0" w:color="auto"/>
            </w:tcBorders>
            <w:vAlign w:val="center"/>
          </w:tcPr>
          <w:p w:rsidR="003962D8" w:rsidRPr="001D7ECC" w:rsidRDefault="007522B7" w:rsidP="001C60B3">
            <w:pPr>
              <w:jc w:val="center"/>
              <w:rPr>
                <w:rFonts w:ascii="Arial" w:hAnsi="Arial" w:cs="Arial"/>
                <w:lang w:eastAsia="en-US"/>
              </w:rPr>
            </w:pPr>
            <w:r w:rsidRPr="001D7ECC">
              <w:rPr>
                <w:rFonts w:ascii="Arial" w:hAnsi="Arial" w:cs="Arial"/>
                <w:lang w:eastAsia="en-US"/>
              </w:rPr>
              <w:t>0</w:t>
            </w:r>
          </w:p>
        </w:tc>
      </w:tr>
      <w:tr w:rsidR="008E453B" w:rsidRPr="001D7ECC" w:rsidTr="00B90F3A">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8E453B" w:rsidRPr="001D7ECC" w:rsidRDefault="008E453B" w:rsidP="00B90F3A">
            <w:pPr>
              <w:widowControl w:val="0"/>
              <w:autoSpaceDE w:val="0"/>
              <w:autoSpaceDN w:val="0"/>
              <w:adjustRightInd w:val="0"/>
              <w:jc w:val="center"/>
              <w:rPr>
                <w:rFonts w:ascii="Arial" w:hAnsi="Arial" w:cs="Arial"/>
                <w:lang w:eastAsia="en-US"/>
              </w:rPr>
            </w:pPr>
            <w:r w:rsidRPr="001D7ECC">
              <w:rPr>
                <w:rFonts w:ascii="Arial" w:hAnsi="Arial" w:cs="Arial"/>
                <w:lang w:eastAsia="en-US"/>
              </w:rPr>
              <w:t>6</w:t>
            </w:r>
          </w:p>
        </w:tc>
        <w:tc>
          <w:tcPr>
            <w:tcW w:w="5574" w:type="dxa"/>
            <w:tcBorders>
              <w:top w:val="single" w:sz="4" w:space="0" w:color="auto"/>
              <w:left w:val="single" w:sz="4" w:space="0" w:color="auto"/>
              <w:bottom w:val="single" w:sz="4" w:space="0" w:color="auto"/>
              <w:right w:val="single" w:sz="4" w:space="0" w:color="auto"/>
            </w:tcBorders>
            <w:vAlign w:val="center"/>
          </w:tcPr>
          <w:p w:rsidR="008E453B" w:rsidRPr="001D7ECC" w:rsidRDefault="008E453B" w:rsidP="00395AAA">
            <w:pPr>
              <w:widowControl w:val="0"/>
              <w:autoSpaceDE w:val="0"/>
              <w:autoSpaceDN w:val="0"/>
              <w:adjustRightInd w:val="0"/>
              <w:rPr>
                <w:rFonts w:ascii="Arial" w:hAnsi="Arial" w:cs="Arial"/>
                <w:lang w:eastAsia="en-US"/>
              </w:rPr>
            </w:pPr>
            <w:r w:rsidRPr="001D7ECC">
              <w:rPr>
                <w:rFonts w:ascii="Arial" w:hAnsi="Arial" w:cs="Arial"/>
                <w:lang w:eastAsia="en-US"/>
              </w:rPr>
              <w:t>Техническая поддержка сайта</w:t>
            </w:r>
          </w:p>
        </w:tc>
        <w:tc>
          <w:tcPr>
            <w:tcW w:w="1870" w:type="dxa"/>
            <w:tcBorders>
              <w:top w:val="single" w:sz="4" w:space="0" w:color="auto"/>
              <w:left w:val="single" w:sz="4" w:space="0" w:color="auto"/>
              <w:bottom w:val="single" w:sz="4" w:space="0" w:color="auto"/>
              <w:right w:val="single" w:sz="4" w:space="0" w:color="auto"/>
            </w:tcBorders>
            <w:vAlign w:val="center"/>
          </w:tcPr>
          <w:p w:rsidR="008E453B" w:rsidRPr="001D7ECC" w:rsidRDefault="00F6041C" w:rsidP="001C60B3">
            <w:pPr>
              <w:widowControl w:val="0"/>
              <w:autoSpaceDE w:val="0"/>
              <w:autoSpaceDN w:val="0"/>
              <w:adjustRightInd w:val="0"/>
              <w:jc w:val="center"/>
              <w:rPr>
                <w:rFonts w:ascii="Arial" w:hAnsi="Arial" w:cs="Arial"/>
                <w:lang w:eastAsia="en-US"/>
              </w:rPr>
            </w:pPr>
            <w:r w:rsidRPr="001D7ECC">
              <w:rPr>
                <w:rFonts w:ascii="Arial" w:hAnsi="Arial" w:cs="Arial"/>
                <w:lang w:eastAsia="en-US"/>
              </w:rPr>
              <w:t>6000,00</w:t>
            </w:r>
          </w:p>
        </w:tc>
        <w:tc>
          <w:tcPr>
            <w:tcW w:w="1466" w:type="dxa"/>
            <w:tcBorders>
              <w:top w:val="single" w:sz="4" w:space="0" w:color="auto"/>
              <w:left w:val="single" w:sz="4" w:space="0" w:color="auto"/>
              <w:bottom w:val="single" w:sz="4" w:space="0" w:color="auto"/>
              <w:right w:val="single" w:sz="4" w:space="0" w:color="auto"/>
            </w:tcBorders>
            <w:vAlign w:val="center"/>
          </w:tcPr>
          <w:p w:rsidR="008E453B" w:rsidRPr="001D7ECC" w:rsidRDefault="008E453B" w:rsidP="001C60B3">
            <w:pPr>
              <w:jc w:val="center"/>
              <w:rPr>
                <w:rFonts w:ascii="Arial" w:hAnsi="Arial" w:cs="Arial"/>
                <w:lang w:eastAsia="en-US"/>
              </w:rPr>
            </w:pPr>
            <w:r w:rsidRPr="001D7ECC">
              <w:rPr>
                <w:rFonts w:ascii="Arial" w:hAnsi="Arial" w:cs="Arial"/>
                <w:lang w:eastAsia="en-US"/>
              </w:rPr>
              <w:t>0</w:t>
            </w:r>
          </w:p>
        </w:tc>
      </w:tr>
      <w:tr w:rsidR="00B54C80" w:rsidRPr="001D7ECC" w:rsidTr="00B54C80">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B54C80" w:rsidRPr="001D7ECC" w:rsidRDefault="00B54C80" w:rsidP="00B54C80">
            <w:pPr>
              <w:widowControl w:val="0"/>
              <w:autoSpaceDE w:val="0"/>
              <w:autoSpaceDN w:val="0"/>
              <w:adjustRightInd w:val="0"/>
              <w:jc w:val="center"/>
              <w:rPr>
                <w:rFonts w:ascii="Arial" w:hAnsi="Arial" w:cs="Arial"/>
                <w:lang w:eastAsia="en-US"/>
              </w:rPr>
            </w:pPr>
            <w:r w:rsidRPr="001D7ECC">
              <w:rPr>
                <w:rFonts w:ascii="Arial" w:hAnsi="Arial" w:cs="Arial"/>
                <w:lang w:eastAsia="en-US"/>
              </w:rPr>
              <w:t>7</w:t>
            </w:r>
          </w:p>
        </w:tc>
        <w:tc>
          <w:tcPr>
            <w:tcW w:w="5574" w:type="dxa"/>
            <w:tcBorders>
              <w:top w:val="single" w:sz="4" w:space="0" w:color="auto"/>
              <w:left w:val="single" w:sz="4" w:space="0" w:color="auto"/>
              <w:bottom w:val="single" w:sz="4" w:space="0" w:color="auto"/>
              <w:right w:val="single" w:sz="4" w:space="0" w:color="auto"/>
            </w:tcBorders>
            <w:vAlign w:val="center"/>
          </w:tcPr>
          <w:p w:rsidR="00B54C80" w:rsidRPr="001D7ECC" w:rsidRDefault="00B54C80" w:rsidP="00B54C80">
            <w:pPr>
              <w:widowControl w:val="0"/>
              <w:autoSpaceDE w:val="0"/>
              <w:autoSpaceDN w:val="0"/>
              <w:adjustRightInd w:val="0"/>
              <w:rPr>
                <w:rFonts w:ascii="Arial" w:hAnsi="Arial" w:cs="Arial"/>
                <w:lang w:eastAsia="en-US"/>
              </w:rPr>
            </w:pPr>
            <w:r w:rsidRPr="001D7ECC">
              <w:rPr>
                <w:rFonts w:ascii="Arial" w:hAnsi="Arial" w:cs="Arial"/>
                <w:lang w:eastAsia="en-US"/>
              </w:rPr>
              <w:t>Оказание услуг по передаче неисключительных (пользовательских) прав на лицензионное программное обеспечение (</w:t>
            </w:r>
            <w:r w:rsidR="000051FA" w:rsidRPr="001D7ECC">
              <w:rPr>
                <w:rFonts w:ascii="Arial" w:hAnsi="Arial" w:cs="Arial"/>
                <w:lang w:eastAsia="en-US"/>
              </w:rPr>
              <w:t>Альт</w:t>
            </w:r>
            <w:r w:rsidR="00B839B4" w:rsidRPr="001D7ECC">
              <w:rPr>
                <w:rFonts w:ascii="Arial" w:hAnsi="Arial" w:cs="Arial"/>
                <w:lang w:eastAsia="en-US"/>
              </w:rPr>
              <w:t xml:space="preserve"> Линукс СПТ 7.0 Рабочая станция</w:t>
            </w:r>
            <w:r w:rsidRPr="001D7ECC">
              <w:rPr>
                <w:rFonts w:ascii="Arial" w:hAnsi="Arial" w:cs="Arial"/>
                <w:lang w:eastAsia="en-US"/>
              </w:rPr>
              <w:t>)</w:t>
            </w:r>
          </w:p>
        </w:tc>
        <w:tc>
          <w:tcPr>
            <w:tcW w:w="1870" w:type="dxa"/>
            <w:tcBorders>
              <w:top w:val="single" w:sz="4" w:space="0" w:color="auto"/>
              <w:left w:val="single" w:sz="4" w:space="0" w:color="auto"/>
              <w:bottom w:val="single" w:sz="4" w:space="0" w:color="auto"/>
              <w:right w:val="single" w:sz="4" w:space="0" w:color="auto"/>
            </w:tcBorders>
            <w:vAlign w:val="center"/>
          </w:tcPr>
          <w:p w:rsidR="00B54C80" w:rsidRPr="001D7ECC" w:rsidRDefault="00B54C80" w:rsidP="00B54C80">
            <w:pPr>
              <w:widowControl w:val="0"/>
              <w:autoSpaceDE w:val="0"/>
              <w:autoSpaceDN w:val="0"/>
              <w:adjustRightInd w:val="0"/>
              <w:jc w:val="center"/>
              <w:rPr>
                <w:rFonts w:ascii="Arial" w:hAnsi="Arial" w:cs="Arial"/>
                <w:lang w:eastAsia="en-US"/>
              </w:rPr>
            </w:pPr>
            <w:r w:rsidRPr="001D7ECC">
              <w:rPr>
                <w:rFonts w:ascii="Arial" w:hAnsi="Arial" w:cs="Arial"/>
                <w:lang w:eastAsia="en-US"/>
              </w:rPr>
              <w:t>0</w:t>
            </w:r>
          </w:p>
        </w:tc>
        <w:tc>
          <w:tcPr>
            <w:tcW w:w="1466" w:type="dxa"/>
            <w:tcBorders>
              <w:top w:val="single" w:sz="4" w:space="0" w:color="auto"/>
              <w:left w:val="single" w:sz="4" w:space="0" w:color="auto"/>
              <w:bottom w:val="single" w:sz="4" w:space="0" w:color="auto"/>
              <w:right w:val="single" w:sz="4" w:space="0" w:color="auto"/>
            </w:tcBorders>
            <w:vAlign w:val="center"/>
          </w:tcPr>
          <w:p w:rsidR="00B54C80" w:rsidRPr="001D7ECC" w:rsidRDefault="000051FA" w:rsidP="00B54C80">
            <w:pPr>
              <w:jc w:val="center"/>
              <w:rPr>
                <w:rFonts w:ascii="Arial" w:hAnsi="Arial" w:cs="Arial"/>
                <w:lang w:eastAsia="en-US"/>
              </w:rPr>
            </w:pPr>
            <w:r w:rsidRPr="001D7ECC">
              <w:rPr>
                <w:rFonts w:ascii="Arial" w:hAnsi="Arial" w:cs="Arial"/>
                <w:lang w:eastAsia="en-US"/>
              </w:rPr>
              <w:t>63946,68</w:t>
            </w:r>
          </w:p>
        </w:tc>
      </w:tr>
      <w:tr w:rsidR="008D594C" w:rsidRPr="001D7ECC" w:rsidTr="00B54C80">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8D594C" w:rsidRPr="001D7ECC" w:rsidRDefault="008D594C" w:rsidP="008D594C">
            <w:pPr>
              <w:widowControl w:val="0"/>
              <w:autoSpaceDE w:val="0"/>
              <w:autoSpaceDN w:val="0"/>
              <w:adjustRightInd w:val="0"/>
              <w:jc w:val="center"/>
              <w:rPr>
                <w:rFonts w:ascii="Arial" w:hAnsi="Arial" w:cs="Arial"/>
                <w:lang w:eastAsia="en-US"/>
              </w:rPr>
            </w:pPr>
            <w:r w:rsidRPr="001D7ECC">
              <w:rPr>
                <w:rFonts w:ascii="Arial" w:hAnsi="Arial" w:cs="Arial"/>
                <w:lang w:eastAsia="en-US"/>
              </w:rPr>
              <w:t>8</w:t>
            </w:r>
          </w:p>
        </w:tc>
        <w:tc>
          <w:tcPr>
            <w:tcW w:w="5574" w:type="dxa"/>
            <w:tcBorders>
              <w:top w:val="single" w:sz="4" w:space="0" w:color="auto"/>
              <w:left w:val="single" w:sz="4" w:space="0" w:color="auto"/>
              <w:bottom w:val="single" w:sz="4" w:space="0" w:color="auto"/>
              <w:right w:val="single" w:sz="4" w:space="0" w:color="auto"/>
            </w:tcBorders>
            <w:vAlign w:val="center"/>
          </w:tcPr>
          <w:p w:rsidR="008D594C" w:rsidRPr="001D7ECC" w:rsidRDefault="008D594C" w:rsidP="008D594C">
            <w:pPr>
              <w:widowControl w:val="0"/>
              <w:autoSpaceDE w:val="0"/>
              <w:autoSpaceDN w:val="0"/>
              <w:adjustRightInd w:val="0"/>
              <w:rPr>
                <w:rFonts w:ascii="Arial" w:hAnsi="Arial" w:cs="Arial"/>
                <w:lang w:eastAsia="en-US"/>
              </w:rPr>
            </w:pPr>
            <w:r w:rsidRPr="001D7ECC">
              <w:rPr>
                <w:rFonts w:ascii="Arial" w:hAnsi="Arial" w:cs="Arial"/>
                <w:lang w:eastAsia="en-US"/>
              </w:rPr>
              <w:t>Оказание услуг по передаче неисключительных (пользовательских) прав на лицензионное программное обеспечение (</w:t>
            </w:r>
            <w:r w:rsidR="000051FA" w:rsidRPr="001D7ECC">
              <w:rPr>
                <w:rFonts w:ascii="Arial" w:hAnsi="Arial" w:cs="Arial"/>
              </w:rPr>
              <w:t>Альт Линукс СПТ 7.0 Сервер</w:t>
            </w:r>
            <w:r w:rsidRPr="001D7ECC">
              <w:rPr>
                <w:rFonts w:ascii="Arial" w:hAnsi="Arial" w:cs="Arial"/>
                <w:lang w:eastAsia="en-US"/>
              </w:rPr>
              <w:t>)</w:t>
            </w:r>
          </w:p>
        </w:tc>
        <w:tc>
          <w:tcPr>
            <w:tcW w:w="1870" w:type="dxa"/>
            <w:tcBorders>
              <w:top w:val="single" w:sz="4" w:space="0" w:color="auto"/>
              <w:left w:val="single" w:sz="4" w:space="0" w:color="auto"/>
              <w:bottom w:val="single" w:sz="4" w:space="0" w:color="auto"/>
              <w:right w:val="single" w:sz="4" w:space="0" w:color="auto"/>
            </w:tcBorders>
            <w:vAlign w:val="center"/>
          </w:tcPr>
          <w:p w:rsidR="008D594C" w:rsidRPr="001D7ECC" w:rsidRDefault="008D594C" w:rsidP="008D594C">
            <w:pPr>
              <w:widowControl w:val="0"/>
              <w:autoSpaceDE w:val="0"/>
              <w:autoSpaceDN w:val="0"/>
              <w:adjustRightInd w:val="0"/>
              <w:jc w:val="center"/>
              <w:rPr>
                <w:rFonts w:ascii="Arial" w:hAnsi="Arial" w:cs="Arial"/>
                <w:lang w:eastAsia="en-US"/>
              </w:rPr>
            </w:pPr>
            <w:r w:rsidRPr="001D7ECC">
              <w:rPr>
                <w:rFonts w:ascii="Arial" w:hAnsi="Arial" w:cs="Arial"/>
                <w:lang w:eastAsia="en-US"/>
              </w:rPr>
              <w:t>0</w:t>
            </w:r>
          </w:p>
        </w:tc>
        <w:tc>
          <w:tcPr>
            <w:tcW w:w="1466" w:type="dxa"/>
            <w:tcBorders>
              <w:top w:val="single" w:sz="4" w:space="0" w:color="auto"/>
              <w:left w:val="single" w:sz="4" w:space="0" w:color="auto"/>
              <w:bottom w:val="single" w:sz="4" w:space="0" w:color="auto"/>
              <w:right w:val="single" w:sz="4" w:space="0" w:color="auto"/>
            </w:tcBorders>
            <w:vAlign w:val="center"/>
          </w:tcPr>
          <w:p w:rsidR="008D594C" w:rsidRPr="001D7ECC" w:rsidRDefault="000051FA" w:rsidP="008D594C">
            <w:pPr>
              <w:jc w:val="center"/>
              <w:rPr>
                <w:rFonts w:ascii="Arial" w:hAnsi="Arial" w:cs="Arial"/>
                <w:lang w:eastAsia="en-US"/>
              </w:rPr>
            </w:pPr>
            <w:r w:rsidRPr="001D7ECC">
              <w:rPr>
                <w:rFonts w:ascii="Arial" w:hAnsi="Arial" w:cs="Arial"/>
                <w:lang w:eastAsia="en-US"/>
              </w:rPr>
              <w:t>45766,67</w:t>
            </w:r>
          </w:p>
        </w:tc>
      </w:tr>
      <w:tr w:rsidR="008D594C" w:rsidRPr="001D7ECC" w:rsidTr="008D594C">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8D594C" w:rsidRPr="001D7ECC" w:rsidRDefault="008D594C" w:rsidP="008D594C">
            <w:pPr>
              <w:widowControl w:val="0"/>
              <w:autoSpaceDE w:val="0"/>
              <w:autoSpaceDN w:val="0"/>
              <w:adjustRightInd w:val="0"/>
              <w:jc w:val="center"/>
              <w:rPr>
                <w:rFonts w:ascii="Arial" w:hAnsi="Arial" w:cs="Arial"/>
                <w:lang w:eastAsia="en-US"/>
              </w:rPr>
            </w:pPr>
            <w:r w:rsidRPr="001D7ECC">
              <w:rPr>
                <w:rFonts w:ascii="Arial" w:hAnsi="Arial" w:cs="Arial"/>
                <w:lang w:eastAsia="en-US"/>
              </w:rPr>
              <w:t>9</w:t>
            </w:r>
          </w:p>
        </w:tc>
        <w:tc>
          <w:tcPr>
            <w:tcW w:w="5574" w:type="dxa"/>
            <w:tcBorders>
              <w:top w:val="single" w:sz="4" w:space="0" w:color="auto"/>
              <w:left w:val="single" w:sz="4" w:space="0" w:color="auto"/>
              <w:bottom w:val="single" w:sz="4" w:space="0" w:color="auto"/>
              <w:right w:val="single" w:sz="4" w:space="0" w:color="auto"/>
            </w:tcBorders>
            <w:vAlign w:val="center"/>
          </w:tcPr>
          <w:p w:rsidR="000051FA" w:rsidRPr="001D7ECC" w:rsidRDefault="008D594C" w:rsidP="008D594C">
            <w:pPr>
              <w:widowControl w:val="0"/>
              <w:autoSpaceDE w:val="0"/>
              <w:autoSpaceDN w:val="0"/>
              <w:adjustRightInd w:val="0"/>
              <w:rPr>
                <w:rFonts w:ascii="Arial" w:hAnsi="Arial" w:cs="Arial"/>
              </w:rPr>
            </w:pPr>
            <w:r w:rsidRPr="001D7ECC">
              <w:rPr>
                <w:rFonts w:ascii="Arial" w:hAnsi="Arial" w:cs="Arial"/>
                <w:lang w:eastAsia="en-US"/>
              </w:rPr>
              <w:t>Оказание услуг по передаче неисключительных (пользовательских) прав на лицензионное программное обеспечение (</w:t>
            </w:r>
            <w:r w:rsidR="000051FA" w:rsidRPr="001D7ECC">
              <w:rPr>
                <w:rFonts w:ascii="Arial" w:hAnsi="Arial" w:cs="Arial"/>
              </w:rPr>
              <w:t>КИТ ОС Альт Линукс СПТ 7.0)</w:t>
            </w:r>
          </w:p>
        </w:tc>
        <w:tc>
          <w:tcPr>
            <w:tcW w:w="1870" w:type="dxa"/>
            <w:tcBorders>
              <w:top w:val="single" w:sz="4" w:space="0" w:color="auto"/>
              <w:left w:val="single" w:sz="4" w:space="0" w:color="auto"/>
              <w:bottom w:val="single" w:sz="4" w:space="0" w:color="auto"/>
              <w:right w:val="single" w:sz="4" w:space="0" w:color="auto"/>
            </w:tcBorders>
            <w:vAlign w:val="center"/>
          </w:tcPr>
          <w:p w:rsidR="008D594C" w:rsidRPr="001D7ECC" w:rsidRDefault="008D594C" w:rsidP="008D594C">
            <w:pPr>
              <w:widowControl w:val="0"/>
              <w:autoSpaceDE w:val="0"/>
              <w:autoSpaceDN w:val="0"/>
              <w:adjustRightInd w:val="0"/>
              <w:jc w:val="center"/>
              <w:rPr>
                <w:rFonts w:ascii="Arial" w:hAnsi="Arial" w:cs="Arial"/>
                <w:lang w:eastAsia="en-US"/>
              </w:rPr>
            </w:pPr>
            <w:r w:rsidRPr="001D7ECC">
              <w:rPr>
                <w:rFonts w:ascii="Arial" w:hAnsi="Arial" w:cs="Arial"/>
                <w:lang w:eastAsia="en-US"/>
              </w:rPr>
              <w:t>0</w:t>
            </w:r>
          </w:p>
        </w:tc>
        <w:tc>
          <w:tcPr>
            <w:tcW w:w="1466" w:type="dxa"/>
            <w:tcBorders>
              <w:top w:val="single" w:sz="4" w:space="0" w:color="auto"/>
              <w:left w:val="single" w:sz="4" w:space="0" w:color="auto"/>
              <w:bottom w:val="single" w:sz="4" w:space="0" w:color="auto"/>
              <w:right w:val="single" w:sz="4" w:space="0" w:color="auto"/>
            </w:tcBorders>
            <w:vAlign w:val="center"/>
          </w:tcPr>
          <w:p w:rsidR="008D594C" w:rsidRPr="001D7ECC" w:rsidRDefault="000051FA" w:rsidP="008D594C">
            <w:pPr>
              <w:jc w:val="center"/>
              <w:rPr>
                <w:rFonts w:ascii="Arial" w:hAnsi="Arial" w:cs="Arial"/>
                <w:lang w:eastAsia="en-US"/>
              </w:rPr>
            </w:pPr>
            <w:r w:rsidRPr="001D7ECC">
              <w:rPr>
                <w:rFonts w:ascii="Arial" w:hAnsi="Arial" w:cs="Arial"/>
                <w:lang w:eastAsia="en-US"/>
              </w:rPr>
              <w:t>3580,00</w:t>
            </w:r>
          </w:p>
        </w:tc>
      </w:tr>
      <w:tr w:rsidR="00117590" w:rsidRPr="001D7ECC" w:rsidTr="00117590">
        <w:trPr>
          <w:trHeight w:val="530"/>
        </w:trPr>
        <w:tc>
          <w:tcPr>
            <w:tcW w:w="696" w:type="dxa"/>
            <w:tcBorders>
              <w:top w:val="single" w:sz="4" w:space="0" w:color="auto"/>
              <w:left w:val="single" w:sz="4" w:space="0" w:color="auto"/>
              <w:bottom w:val="single" w:sz="4" w:space="0" w:color="auto"/>
              <w:right w:val="single" w:sz="4" w:space="0" w:color="auto"/>
            </w:tcBorders>
            <w:vAlign w:val="center"/>
          </w:tcPr>
          <w:p w:rsidR="00117590" w:rsidRPr="001D7ECC" w:rsidRDefault="00BA69A2" w:rsidP="008D594C">
            <w:pPr>
              <w:widowControl w:val="0"/>
              <w:autoSpaceDE w:val="0"/>
              <w:autoSpaceDN w:val="0"/>
              <w:adjustRightInd w:val="0"/>
              <w:jc w:val="center"/>
              <w:rPr>
                <w:rFonts w:ascii="Arial" w:hAnsi="Arial" w:cs="Arial"/>
                <w:highlight w:val="yellow"/>
                <w:lang w:eastAsia="en-US"/>
              </w:rPr>
            </w:pPr>
            <w:r w:rsidRPr="001D7ECC">
              <w:rPr>
                <w:rFonts w:ascii="Arial" w:hAnsi="Arial" w:cs="Arial"/>
                <w:lang w:eastAsia="en-US"/>
              </w:rPr>
              <w:t>10</w:t>
            </w:r>
          </w:p>
        </w:tc>
        <w:tc>
          <w:tcPr>
            <w:tcW w:w="5574" w:type="dxa"/>
            <w:tcBorders>
              <w:top w:val="single" w:sz="4" w:space="0" w:color="auto"/>
              <w:left w:val="single" w:sz="4" w:space="0" w:color="auto"/>
              <w:bottom w:val="single" w:sz="4" w:space="0" w:color="auto"/>
              <w:right w:val="single" w:sz="4" w:space="0" w:color="auto"/>
            </w:tcBorders>
            <w:vAlign w:val="center"/>
          </w:tcPr>
          <w:p w:rsidR="00117590" w:rsidRPr="001D7ECC" w:rsidRDefault="00FE40CD" w:rsidP="008D594C">
            <w:pPr>
              <w:widowControl w:val="0"/>
              <w:autoSpaceDE w:val="0"/>
              <w:autoSpaceDN w:val="0"/>
              <w:adjustRightInd w:val="0"/>
              <w:rPr>
                <w:rFonts w:ascii="Arial" w:hAnsi="Arial" w:cs="Arial"/>
                <w:lang w:eastAsia="en-US"/>
              </w:rPr>
            </w:pPr>
            <w:r w:rsidRPr="001D7ECC">
              <w:rPr>
                <w:rFonts w:ascii="Arial" w:hAnsi="Arial" w:cs="Arial"/>
                <w:lang w:eastAsia="en-US"/>
              </w:rPr>
              <w:t xml:space="preserve">Обновление программного продукта </w:t>
            </w:r>
            <w:r w:rsidR="00117590" w:rsidRPr="001D7ECC">
              <w:rPr>
                <w:rFonts w:ascii="Arial" w:hAnsi="Arial" w:cs="Arial"/>
                <w:lang w:eastAsia="en-US"/>
              </w:rPr>
              <w:t xml:space="preserve">АС </w:t>
            </w:r>
            <w:r w:rsidRPr="001D7ECC">
              <w:rPr>
                <w:rFonts w:ascii="Arial" w:hAnsi="Arial" w:cs="Arial"/>
                <w:lang w:eastAsia="en-US"/>
              </w:rPr>
              <w:t>«</w:t>
            </w:r>
            <w:r w:rsidR="00117590" w:rsidRPr="001D7ECC">
              <w:rPr>
                <w:rFonts w:ascii="Arial" w:hAnsi="Arial" w:cs="Arial"/>
                <w:lang w:eastAsia="en-US"/>
              </w:rPr>
              <w:t>СМЕТА</w:t>
            </w:r>
            <w:r w:rsidRPr="001D7ECC">
              <w:rPr>
                <w:rFonts w:ascii="Arial" w:hAnsi="Arial" w:cs="Arial"/>
                <w:lang w:eastAsia="en-US"/>
              </w:rPr>
              <w:t>»</w:t>
            </w:r>
            <w:r w:rsidR="00BA69A2" w:rsidRPr="001D7ECC">
              <w:rPr>
                <w:rFonts w:ascii="Arial" w:hAnsi="Arial" w:cs="Arial"/>
                <w:lang w:eastAsia="en-US"/>
              </w:rPr>
              <w:t>,  АС «Бюджет поселения»</w:t>
            </w:r>
          </w:p>
        </w:tc>
        <w:tc>
          <w:tcPr>
            <w:tcW w:w="1870" w:type="dxa"/>
            <w:tcBorders>
              <w:top w:val="single" w:sz="4" w:space="0" w:color="auto"/>
              <w:left w:val="single" w:sz="4" w:space="0" w:color="auto"/>
              <w:bottom w:val="single" w:sz="4" w:space="0" w:color="auto"/>
              <w:right w:val="single" w:sz="4" w:space="0" w:color="auto"/>
            </w:tcBorders>
            <w:vAlign w:val="center"/>
          </w:tcPr>
          <w:p w:rsidR="00117590" w:rsidRPr="001D7ECC" w:rsidRDefault="00FE40CD" w:rsidP="008D594C">
            <w:pPr>
              <w:widowControl w:val="0"/>
              <w:autoSpaceDE w:val="0"/>
              <w:autoSpaceDN w:val="0"/>
              <w:adjustRightInd w:val="0"/>
              <w:jc w:val="center"/>
              <w:rPr>
                <w:rFonts w:ascii="Arial" w:hAnsi="Arial" w:cs="Arial"/>
                <w:lang w:eastAsia="en-US"/>
              </w:rPr>
            </w:pPr>
            <w:r w:rsidRPr="001D7ECC">
              <w:rPr>
                <w:rFonts w:ascii="Arial" w:hAnsi="Arial" w:cs="Arial"/>
                <w:lang w:eastAsia="en-US"/>
              </w:rPr>
              <w:t>100000,00</w:t>
            </w:r>
          </w:p>
        </w:tc>
        <w:tc>
          <w:tcPr>
            <w:tcW w:w="1466" w:type="dxa"/>
            <w:tcBorders>
              <w:top w:val="single" w:sz="4" w:space="0" w:color="auto"/>
              <w:left w:val="single" w:sz="4" w:space="0" w:color="auto"/>
              <w:bottom w:val="single" w:sz="4" w:space="0" w:color="auto"/>
              <w:right w:val="single" w:sz="4" w:space="0" w:color="auto"/>
            </w:tcBorders>
            <w:vAlign w:val="center"/>
          </w:tcPr>
          <w:p w:rsidR="00117590" w:rsidRPr="001D7ECC" w:rsidRDefault="00BA69A2" w:rsidP="008D594C">
            <w:pPr>
              <w:jc w:val="center"/>
              <w:rPr>
                <w:rFonts w:ascii="Arial" w:hAnsi="Arial" w:cs="Arial"/>
                <w:lang w:eastAsia="en-US"/>
              </w:rPr>
            </w:pPr>
            <w:r w:rsidRPr="001D7ECC">
              <w:rPr>
                <w:rFonts w:ascii="Arial" w:hAnsi="Arial" w:cs="Arial"/>
                <w:lang w:eastAsia="en-US"/>
              </w:rPr>
              <w:t>0</w:t>
            </w:r>
          </w:p>
        </w:tc>
      </w:tr>
      <w:tr w:rsidR="0097293F" w:rsidRPr="001D7ECC" w:rsidTr="00117590">
        <w:trPr>
          <w:trHeight w:val="530"/>
        </w:trPr>
        <w:tc>
          <w:tcPr>
            <w:tcW w:w="696" w:type="dxa"/>
            <w:tcBorders>
              <w:top w:val="single" w:sz="4" w:space="0" w:color="auto"/>
              <w:left w:val="single" w:sz="4" w:space="0" w:color="auto"/>
              <w:bottom w:val="single" w:sz="4" w:space="0" w:color="auto"/>
              <w:right w:val="single" w:sz="4" w:space="0" w:color="auto"/>
            </w:tcBorders>
            <w:vAlign w:val="center"/>
          </w:tcPr>
          <w:p w:rsidR="0097293F" w:rsidRPr="001D7ECC" w:rsidRDefault="0097293F" w:rsidP="008D594C">
            <w:pPr>
              <w:widowControl w:val="0"/>
              <w:autoSpaceDE w:val="0"/>
              <w:autoSpaceDN w:val="0"/>
              <w:adjustRightInd w:val="0"/>
              <w:jc w:val="center"/>
              <w:rPr>
                <w:rFonts w:ascii="Arial" w:hAnsi="Arial" w:cs="Arial"/>
                <w:lang w:eastAsia="en-US"/>
              </w:rPr>
            </w:pPr>
            <w:r w:rsidRPr="001D7ECC">
              <w:rPr>
                <w:rFonts w:ascii="Arial" w:hAnsi="Arial" w:cs="Arial"/>
                <w:lang w:eastAsia="en-US"/>
              </w:rPr>
              <w:t>11</w:t>
            </w:r>
          </w:p>
        </w:tc>
        <w:tc>
          <w:tcPr>
            <w:tcW w:w="5574" w:type="dxa"/>
            <w:tcBorders>
              <w:top w:val="single" w:sz="4" w:space="0" w:color="auto"/>
              <w:left w:val="single" w:sz="4" w:space="0" w:color="auto"/>
              <w:bottom w:val="single" w:sz="4" w:space="0" w:color="auto"/>
              <w:right w:val="single" w:sz="4" w:space="0" w:color="auto"/>
            </w:tcBorders>
            <w:vAlign w:val="center"/>
          </w:tcPr>
          <w:p w:rsidR="0097293F" w:rsidRPr="001D7ECC" w:rsidRDefault="0097293F" w:rsidP="008D594C">
            <w:pPr>
              <w:widowControl w:val="0"/>
              <w:autoSpaceDE w:val="0"/>
              <w:autoSpaceDN w:val="0"/>
              <w:adjustRightInd w:val="0"/>
              <w:rPr>
                <w:rFonts w:ascii="Arial" w:hAnsi="Arial" w:cs="Arial"/>
                <w:lang w:eastAsia="en-US"/>
              </w:rPr>
            </w:pPr>
            <w:r w:rsidRPr="001D7ECC">
              <w:rPr>
                <w:rFonts w:ascii="Arial" w:hAnsi="Arial" w:cs="Arial"/>
                <w:lang w:eastAsia="en-US"/>
              </w:rPr>
              <w:t>Доработка официального сайта Администрации</w:t>
            </w:r>
          </w:p>
        </w:tc>
        <w:tc>
          <w:tcPr>
            <w:tcW w:w="1870" w:type="dxa"/>
            <w:tcBorders>
              <w:top w:val="single" w:sz="4" w:space="0" w:color="auto"/>
              <w:left w:val="single" w:sz="4" w:space="0" w:color="auto"/>
              <w:bottom w:val="single" w:sz="4" w:space="0" w:color="auto"/>
              <w:right w:val="single" w:sz="4" w:space="0" w:color="auto"/>
            </w:tcBorders>
            <w:vAlign w:val="center"/>
          </w:tcPr>
          <w:p w:rsidR="0097293F" w:rsidRPr="001D7ECC" w:rsidRDefault="0097293F" w:rsidP="008D594C">
            <w:pPr>
              <w:widowControl w:val="0"/>
              <w:autoSpaceDE w:val="0"/>
              <w:autoSpaceDN w:val="0"/>
              <w:adjustRightInd w:val="0"/>
              <w:jc w:val="center"/>
              <w:rPr>
                <w:rFonts w:ascii="Arial" w:hAnsi="Arial" w:cs="Arial"/>
                <w:lang w:eastAsia="en-US"/>
              </w:rPr>
            </w:pPr>
            <w:r w:rsidRPr="001D7ECC">
              <w:rPr>
                <w:rFonts w:ascii="Arial" w:hAnsi="Arial" w:cs="Arial"/>
                <w:lang w:eastAsia="en-US"/>
              </w:rPr>
              <w:t>6000,00</w:t>
            </w:r>
          </w:p>
        </w:tc>
        <w:tc>
          <w:tcPr>
            <w:tcW w:w="1466" w:type="dxa"/>
            <w:tcBorders>
              <w:top w:val="single" w:sz="4" w:space="0" w:color="auto"/>
              <w:left w:val="single" w:sz="4" w:space="0" w:color="auto"/>
              <w:bottom w:val="single" w:sz="4" w:space="0" w:color="auto"/>
              <w:right w:val="single" w:sz="4" w:space="0" w:color="auto"/>
            </w:tcBorders>
            <w:vAlign w:val="center"/>
          </w:tcPr>
          <w:p w:rsidR="0097293F" w:rsidRPr="001D7ECC" w:rsidRDefault="0097293F" w:rsidP="008D594C">
            <w:pPr>
              <w:jc w:val="center"/>
              <w:rPr>
                <w:rFonts w:ascii="Arial" w:hAnsi="Arial" w:cs="Arial"/>
                <w:lang w:eastAsia="en-US"/>
              </w:rPr>
            </w:pPr>
            <w:r w:rsidRPr="001D7ECC">
              <w:rPr>
                <w:rFonts w:ascii="Arial" w:hAnsi="Arial" w:cs="Arial"/>
                <w:lang w:eastAsia="en-US"/>
              </w:rPr>
              <w:t>0</w:t>
            </w:r>
          </w:p>
        </w:tc>
      </w:tr>
      <w:tr w:rsidR="006B7BC9" w:rsidRPr="001D7ECC" w:rsidTr="00117590">
        <w:trPr>
          <w:trHeight w:val="530"/>
        </w:trPr>
        <w:tc>
          <w:tcPr>
            <w:tcW w:w="696" w:type="dxa"/>
            <w:tcBorders>
              <w:top w:val="single" w:sz="4" w:space="0" w:color="auto"/>
              <w:left w:val="single" w:sz="4" w:space="0" w:color="auto"/>
              <w:bottom w:val="single" w:sz="4" w:space="0" w:color="auto"/>
              <w:right w:val="single" w:sz="4" w:space="0" w:color="auto"/>
            </w:tcBorders>
            <w:vAlign w:val="center"/>
          </w:tcPr>
          <w:p w:rsidR="006B7BC9" w:rsidRPr="001D7ECC" w:rsidRDefault="006B7BC9" w:rsidP="008D594C">
            <w:pPr>
              <w:widowControl w:val="0"/>
              <w:autoSpaceDE w:val="0"/>
              <w:autoSpaceDN w:val="0"/>
              <w:adjustRightInd w:val="0"/>
              <w:jc w:val="center"/>
              <w:rPr>
                <w:rFonts w:ascii="Arial" w:hAnsi="Arial" w:cs="Arial"/>
                <w:lang w:eastAsia="en-US"/>
              </w:rPr>
            </w:pPr>
            <w:r w:rsidRPr="001D7ECC">
              <w:rPr>
                <w:rFonts w:ascii="Arial" w:hAnsi="Arial" w:cs="Arial"/>
                <w:lang w:eastAsia="en-US"/>
              </w:rPr>
              <w:t>12</w:t>
            </w:r>
          </w:p>
        </w:tc>
        <w:tc>
          <w:tcPr>
            <w:tcW w:w="5574" w:type="dxa"/>
            <w:tcBorders>
              <w:top w:val="single" w:sz="4" w:space="0" w:color="auto"/>
              <w:left w:val="single" w:sz="4" w:space="0" w:color="auto"/>
              <w:bottom w:val="single" w:sz="4" w:space="0" w:color="auto"/>
              <w:right w:val="single" w:sz="4" w:space="0" w:color="auto"/>
            </w:tcBorders>
            <w:vAlign w:val="center"/>
          </w:tcPr>
          <w:p w:rsidR="006B7BC9" w:rsidRPr="001D7ECC" w:rsidRDefault="006B7BC9" w:rsidP="008D594C">
            <w:pPr>
              <w:widowControl w:val="0"/>
              <w:autoSpaceDE w:val="0"/>
              <w:autoSpaceDN w:val="0"/>
              <w:adjustRightInd w:val="0"/>
              <w:rPr>
                <w:rFonts w:ascii="Arial" w:hAnsi="Arial" w:cs="Arial"/>
                <w:lang w:eastAsia="en-US"/>
              </w:rPr>
            </w:pPr>
            <w:r w:rsidRPr="001D7ECC">
              <w:rPr>
                <w:rFonts w:ascii="Arial" w:hAnsi="Arial" w:cs="Arial"/>
                <w:lang w:eastAsia="en-US"/>
              </w:rPr>
              <w:t>Создание квалифицированного сертификата</w:t>
            </w:r>
          </w:p>
        </w:tc>
        <w:tc>
          <w:tcPr>
            <w:tcW w:w="1870" w:type="dxa"/>
            <w:tcBorders>
              <w:top w:val="single" w:sz="4" w:space="0" w:color="auto"/>
              <w:left w:val="single" w:sz="4" w:space="0" w:color="auto"/>
              <w:bottom w:val="single" w:sz="4" w:space="0" w:color="auto"/>
              <w:right w:val="single" w:sz="4" w:space="0" w:color="auto"/>
            </w:tcBorders>
            <w:vAlign w:val="center"/>
          </w:tcPr>
          <w:p w:rsidR="006B7BC9" w:rsidRPr="001D7ECC" w:rsidRDefault="006B7BC9" w:rsidP="008D594C">
            <w:pPr>
              <w:widowControl w:val="0"/>
              <w:autoSpaceDE w:val="0"/>
              <w:autoSpaceDN w:val="0"/>
              <w:adjustRightInd w:val="0"/>
              <w:jc w:val="center"/>
              <w:rPr>
                <w:rFonts w:ascii="Arial" w:hAnsi="Arial" w:cs="Arial"/>
                <w:lang w:eastAsia="en-US"/>
              </w:rPr>
            </w:pPr>
            <w:r w:rsidRPr="001D7ECC">
              <w:rPr>
                <w:rFonts w:ascii="Arial" w:hAnsi="Arial" w:cs="Arial"/>
                <w:lang w:eastAsia="en-US"/>
              </w:rPr>
              <w:t>3000,00</w:t>
            </w:r>
          </w:p>
        </w:tc>
        <w:tc>
          <w:tcPr>
            <w:tcW w:w="1466" w:type="dxa"/>
            <w:tcBorders>
              <w:top w:val="single" w:sz="4" w:space="0" w:color="auto"/>
              <w:left w:val="single" w:sz="4" w:space="0" w:color="auto"/>
              <w:bottom w:val="single" w:sz="4" w:space="0" w:color="auto"/>
              <w:right w:val="single" w:sz="4" w:space="0" w:color="auto"/>
            </w:tcBorders>
            <w:vAlign w:val="center"/>
          </w:tcPr>
          <w:p w:rsidR="006B7BC9" w:rsidRPr="001D7ECC" w:rsidRDefault="006B7BC9" w:rsidP="008D594C">
            <w:pPr>
              <w:jc w:val="center"/>
              <w:rPr>
                <w:rFonts w:ascii="Arial" w:hAnsi="Arial" w:cs="Arial"/>
                <w:lang w:eastAsia="en-US"/>
              </w:rPr>
            </w:pPr>
            <w:r w:rsidRPr="001D7ECC">
              <w:rPr>
                <w:rFonts w:ascii="Arial" w:hAnsi="Arial" w:cs="Arial"/>
                <w:lang w:eastAsia="en-US"/>
              </w:rPr>
              <w:t>0</w:t>
            </w:r>
          </w:p>
        </w:tc>
      </w:tr>
      <w:tr w:rsidR="003350BD" w:rsidRPr="001D7ECC" w:rsidTr="00117590">
        <w:trPr>
          <w:trHeight w:val="530"/>
        </w:trPr>
        <w:tc>
          <w:tcPr>
            <w:tcW w:w="696" w:type="dxa"/>
            <w:tcBorders>
              <w:top w:val="single" w:sz="4" w:space="0" w:color="auto"/>
              <w:left w:val="single" w:sz="4" w:space="0" w:color="auto"/>
              <w:bottom w:val="single" w:sz="4" w:space="0" w:color="auto"/>
              <w:right w:val="single" w:sz="4" w:space="0" w:color="auto"/>
            </w:tcBorders>
            <w:vAlign w:val="center"/>
          </w:tcPr>
          <w:p w:rsidR="003350BD" w:rsidRPr="001D7ECC" w:rsidRDefault="003350BD" w:rsidP="008D594C">
            <w:pPr>
              <w:widowControl w:val="0"/>
              <w:autoSpaceDE w:val="0"/>
              <w:autoSpaceDN w:val="0"/>
              <w:adjustRightInd w:val="0"/>
              <w:jc w:val="center"/>
              <w:rPr>
                <w:rFonts w:ascii="Arial" w:hAnsi="Arial" w:cs="Arial"/>
                <w:lang w:eastAsia="en-US"/>
              </w:rPr>
            </w:pPr>
            <w:r w:rsidRPr="001D7ECC">
              <w:rPr>
                <w:rFonts w:ascii="Arial" w:hAnsi="Arial" w:cs="Arial"/>
                <w:lang w:eastAsia="en-US"/>
              </w:rPr>
              <w:t>13</w:t>
            </w:r>
          </w:p>
        </w:tc>
        <w:tc>
          <w:tcPr>
            <w:tcW w:w="5574" w:type="dxa"/>
            <w:tcBorders>
              <w:top w:val="single" w:sz="4" w:space="0" w:color="auto"/>
              <w:left w:val="single" w:sz="4" w:space="0" w:color="auto"/>
              <w:bottom w:val="single" w:sz="4" w:space="0" w:color="auto"/>
              <w:right w:val="single" w:sz="4" w:space="0" w:color="auto"/>
            </w:tcBorders>
            <w:vAlign w:val="center"/>
          </w:tcPr>
          <w:p w:rsidR="003350BD" w:rsidRPr="001D7ECC" w:rsidRDefault="003350BD" w:rsidP="008D594C">
            <w:pPr>
              <w:widowControl w:val="0"/>
              <w:autoSpaceDE w:val="0"/>
              <w:autoSpaceDN w:val="0"/>
              <w:adjustRightInd w:val="0"/>
              <w:rPr>
                <w:rFonts w:ascii="Arial" w:hAnsi="Arial" w:cs="Arial"/>
                <w:lang w:eastAsia="en-US"/>
              </w:rPr>
            </w:pPr>
            <w:r w:rsidRPr="001D7ECC">
              <w:rPr>
                <w:rFonts w:ascii="Arial" w:hAnsi="Arial" w:cs="Arial"/>
                <w:lang w:eastAsia="en-US"/>
              </w:rPr>
              <w:t>Программный комплекс «РИК» «Проф»</w:t>
            </w:r>
          </w:p>
        </w:tc>
        <w:tc>
          <w:tcPr>
            <w:tcW w:w="1870" w:type="dxa"/>
            <w:tcBorders>
              <w:top w:val="single" w:sz="4" w:space="0" w:color="auto"/>
              <w:left w:val="single" w:sz="4" w:space="0" w:color="auto"/>
              <w:bottom w:val="single" w:sz="4" w:space="0" w:color="auto"/>
              <w:right w:val="single" w:sz="4" w:space="0" w:color="auto"/>
            </w:tcBorders>
            <w:vAlign w:val="center"/>
          </w:tcPr>
          <w:p w:rsidR="003350BD" w:rsidRPr="001D7ECC" w:rsidRDefault="003350BD" w:rsidP="008D594C">
            <w:pPr>
              <w:widowControl w:val="0"/>
              <w:autoSpaceDE w:val="0"/>
              <w:autoSpaceDN w:val="0"/>
              <w:adjustRightInd w:val="0"/>
              <w:jc w:val="center"/>
              <w:rPr>
                <w:rFonts w:ascii="Arial" w:hAnsi="Arial" w:cs="Arial"/>
                <w:lang w:eastAsia="en-US"/>
              </w:rPr>
            </w:pPr>
            <w:r w:rsidRPr="001D7ECC">
              <w:rPr>
                <w:rFonts w:ascii="Arial" w:hAnsi="Arial" w:cs="Arial"/>
                <w:lang w:eastAsia="en-US"/>
              </w:rPr>
              <w:t>0</w:t>
            </w:r>
          </w:p>
        </w:tc>
        <w:tc>
          <w:tcPr>
            <w:tcW w:w="1466" w:type="dxa"/>
            <w:tcBorders>
              <w:top w:val="single" w:sz="4" w:space="0" w:color="auto"/>
              <w:left w:val="single" w:sz="4" w:space="0" w:color="auto"/>
              <w:bottom w:val="single" w:sz="4" w:space="0" w:color="auto"/>
              <w:right w:val="single" w:sz="4" w:space="0" w:color="auto"/>
            </w:tcBorders>
            <w:vAlign w:val="center"/>
          </w:tcPr>
          <w:p w:rsidR="003350BD" w:rsidRPr="001D7ECC" w:rsidRDefault="003350BD" w:rsidP="008D594C">
            <w:pPr>
              <w:jc w:val="center"/>
              <w:rPr>
                <w:rFonts w:ascii="Arial" w:hAnsi="Arial" w:cs="Arial"/>
                <w:lang w:eastAsia="en-US"/>
              </w:rPr>
            </w:pPr>
            <w:r w:rsidRPr="001D7ECC">
              <w:rPr>
                <w:rFonts w:ascii="Arial" w:hAnsi="Arial" w:cs="Arial"/>
                <w:lang w:eastAsia="en-US"/>
              </w:rPr>
              <w:t>46466,67</w:t>
            </w:r>
          </w:p>
        </w:tc>
      </w:tr>
      <w:tr w:rsidR="00F90CD3" w:rsidRPr="001D7ECC" w:rsidTr="00117590">
        <w:trPr>
          <w:trHeight w:val="530"/>
        </w:trPr>
        <w:tc>
          <w:tcPr>
            <w:tcW w:w="696" w:type="dxa"/>
            <w:tcBorders>
              <w:top w:val="single" w:sz="4" w:space="0" w:color="auto"/>
              <w:left w:val="single" w:sz="4" w:space="0" w:color="auto"/>
              <w:bottom w:val="single" w:sz="4" w:space="0" w:color="auto"/>
              <w:right w:val="single" w:sz="4" w:space="0" w:color="auto"/>
            </w:tcBorders>
            <w:vAlign w:val="center"/>
          </w:tcPr>
          <w:p w:rsidR="00F90CD3" w:rsidRPr="001D7ECC" w:rsidRDefault="00F90CD3" w:rsidP="008D594C">
            <w:pPr>
              <w:widowControl w:val="0"/>
              <w:autoSpaceDE w:val="0"/>
              <w:autoSpaceDN w:val="0"/>
              <w:adjustRightInd w:val="0"/>
              <w:jc w:val="center"/>
              <w:rPr>
                <w:rFonts w:ascii="Arial" w:hAnsi="Arial" w:cs="Arial"/>
                <w:lang w:eastAsia="en-US"/>
              </w:rPr>
            </w:pPr>
            <w:r w:rsidRPr="001D7ECC">
              <w:rPr>
                <w:rFonts w:ascii="Arial" w:hAnsi="Arial" w:cs="Arial"/>
                <w:lang w:eastAsia="en-US"/>
              </w:rPr>
              <w:lastRenderedPageBreak/>
              <w:t>14</w:t>
            </w:r>
          </w:p>
        </w:tc>
        <w:tc>
          <w:tcPr>
            <w:tcW w:w="5574" w:type="dxa"/>
            <w:tcBorders>
              <w:top w:val="single" w:sz="4" w:space="0" w:color="auto"/>
              <w:left w:val="single" w:sz="4" w:space="0" w:color="auto"/>
              <w:bottom w:val="single" w:sz="4" w:space="0" w:color="auto"/>
              <w:right w:val="single" w:sz="4" w:space="0" w:color="auto"/>
            </w:tcBorders>
            <w:vAlign w:val="center"/>
          </w:tcPr>
          <w:p w:rsidR="00F90CD3" w:rsidRPr="001D7ECC" w:rsidRDefault="00F90CD3" w:rsidP="008D594C">
            <w:pPr>
              <w:widowControl w:val="0"/>
              <w:autoSpaceDE w:val="0"/>
              <w:autoSpaceDN w:val="0"/>
              <w:adjustRightInd w:val="0"/>
              <w:rPr>
                <w:rFonts w:ascii="Arial" w:hAnsi="Arial" w:cs="Arial"/>
                <w:lang w:eastAsia="en-US"/>
              </w:rPr>
            </w:pPr>
            <w:r w:rsidRPr="001D7ECC">
              <w:rPr>
                <w:rFonts w:ascii="Arial" w:hAnsi="Arial" w:cs="Arial"/>
                <w:lang w:eastAsia="en-US"/>
              </w:rPr>
              <w:t>Программный продукт «Полигон Про: Изменение кадастра»</w:t>
            </w:r>
          </w:p>
        </w:tc>
        <w:tc>
          <w:tcPr>
            <w:tcW w:w="1870" w:type="dxa"/>
            <w:tcBorders>
              <w:top w:val="single" w:sz="4" w:space="0" w:color="auto"/>
              <w:left w:val="single" w:sz="4" w:space="0" w:color="auto"/>
              <w:bottom w:val="single" w:sz="4" w:space="0" w:color="auto"/>
              <w:right w:val="single" w:sz="4" w:space="0" w:color="auto"/>
            </w:tcBorders>
            <w:vAlign w:val="center"/>
          </w:tcPr>
          <w:p w:rsidR="00F90CD3" w:rsidRPr="001D7ECC" w:rsidRDefault="00F90CD3" w:rsidP="008D594C">
            <w:pPr>
              <w:widowControl w:val="0"/>
              <w:autoSpaceDE w:val="0"/>
              <w:autoSpaceDN w:val="0"/>
              <w:adjustRightInd w:val="0"/>
              <w:jc w:val="center"/>
              <w:rPr>
                <w:rFonts w:ascii="Arial" w:hAnsi="Arial" w:cs="Arial"/>
                <w:lang w:eastAsia="en-US"/>
              </w:rPr>
            </w:pPr>
            <w:r w:rsidRPr="001D7ECC">
              <w:rPr>
                <w:rFonts w:ascii="Arial" w:hAnsi="Arial" w:cs="Arial"/>
                <w:lang w:eastAsia="en-US"/>
              </w:rPr>
              <w:t>0</w:t>
            </w:r>
          </w:p>
        </w:tc>
        <w:tc>
          <w:tcPr>
            <w:tcW w:w="1466" w:type="dxa"/>
            <w:tcBorders>
              <w:top w:val="single" w:sz="4" w:space="0" w:color="auto"/>
              <w:left w:val="single" w:sz="4" w:space="0" w:color="auto"/>
              <w:bottom w:val="single" w:sz="4" w:space="0" w:color="auto"/>
              <w:right w:val="single" w:sz="4" w:space="0" w:color="auto"/>
            </w:tcBorders>
            <w:vAlign w:val="center"/>
          </w:tcPr>
          <w:p w:rsidR="00F90CD3" w:rsidRPr="001D7ECC" w:rsidRDefault="00F90CD3" w:rsidP="008D594C">
            <w:pPr>
              <w:jc w:val="center"/>
              <w:rPr>
                <w:rFonts w:ascii="Arial" w:hAnsi="Arial" w:cs="Arial"/>
                <w:lang w:eastAsia="en-US"/>
              </w:rPr>
            </w:pPr>
            <w:r w:rsidRPr="001D7ECC">
              <w:rPr>
                <w:rFonts w:ascii="Arial" w:hAnsi="Arial" w:cs="Arial"/>
                <w:lang w:eastAsia="en-US"/>
              </w:rPr>
              <w:t>5990,00</w:t>
            </w:r>
          </w:p>
        </w:tc>
      </w:tr>
    </w:tbl>
    <w:p w:rsidR="00103048" w:rsidRPr="001D7ECC" w:rsidRDefault="00103048" w:rsidP="00885562">
      <w:pPr>
        <w:pStyle w:val="ConsPlusNormal"/>
        <w:ind w:firstLine="709"/>
        <w:jc w:val="both"/>
        <w:rPr>
          <w:sz w:val="24"/>
          <w:szCs w:val="24"/>
        </w:rPr>
      </w:pPr>
    </w:p>
    <w:p w:rsidR="00117590" w:rsidRPr="001D7ECC" w:rsidRDefault="00117590" w:rsidP="00885562">
      <w:pPr>
        <w:pStyle w:val="ConsPlusNormal"/>
        <w:ind w:firstLine="709"/>
        <w:jc w:val="both"/>
        <w:rPr>
          <w:sz w:val="24"/>
          <w:szCs w:val="24"/>
        </w:rPr>
      </w:pPr>
    </w:p>
    <w:p w:rsidR="00B35984" w:rsidRPr="001D7ECC" w:rsidRDefault="00A62090" w:rsidP="00885562">
      <w:pPr>
        <w:pStyle w:val="ConsPlusNormal"/>
        <w:ind w:firstLine="709"/>
        <w:jc w:val="both"/>
        <w:rPr>
          <w:sz w:val="24"/>
          <w:szCs w:val="24"/>
        </w:rPr>
      </w:pPr>
      <w:r w:rsidRPr="001D7ECC">
        <w:rPr>
          <w:sz w:val="24"/>
          <w:szCs w:val="24"/>
        </w:rPr>
        <w:t>4</w:t>
      </w:r>
      <w:r w:rsidR="00E460CC" w:rsidRPr="001D7ECC">
        <w:rPr>
          <w:sz w:val="24"/>
          <w:szCs w:val="24"/>
        </w:rPr>
        <w:t>.4</w:t>
      </w:r>
      <w:r w:rsidR="00AE51B4" w:rsidRPr="001D7ECC">
        <w:rPr>
          <w:sz w:val="24"/>
          <w:szCs w:val="24"/>
        </w:rPr>
        <w:t>. </w:t>
      </w:r>
      <w:r w:rsidR="000017B8" w:rsidRPr="001D7ECC">
        <w:rPr>
          <w:sz w:val="24"/>
          <w:szCs w:val="24"/>
        </w:rPr>
        <w:t xml:space="preserve">Затраты на оплату услуг, связанных с обеспечением безопасности информации </w:t>
      </w:r>
    </w:p>
    <w:p w:rsidR="000017B8" w:rsidRPr="001D7ECC" w:rsidRDefault="000017B8" w:rsidP="00B35984">
      <w:pPr>
        <w:pStyle w:val="ConsPlusNormal"/>
        <w:jc w:val="both"/>
        <w:rPr>
          <w:sz w:val="24"/>
          <w:szCs w:val="24"/>
        </w:rPr>
      </w:pPr>
      <w:r w:rsidRPr="001D7ECC">
        <w:rPr>
          <w:sz w:val="24"/>
          <w:szCs w:val="24"/>
        </w:rPr>
        <w:t>(</w:t>
      </w:r>
      <w:r w:rsidR="005A797D" w:rsidRPr="001D7ECC">
        <w:rPr>
          <w:noProof/>
          <w:position w:val="-12"/>
          <w:sz w:val="24"/>
          <w:szCs w:val="24"/>
          <w:lang w:eastAsia="ru-RU"/>
        </w:rPr>
        <w:drawing>
          <wp:inline distT="0" distB="0" distL="0" distR="0">
            <wp:extent cx="273050" cy="225425"/>
            <wp:effectExtent l="1905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9" cstate="print"/>
                    <a:srcRect/>
                    <a:stretch>
                      <a:fillRect/>
                    </a:stretch>
                  </pic:blipFill>
                  <pic:spPr bwMode="auto">
                    <a:xfrm>
                      <a:off x="0" y="0"/>
                      <a:ext cx="273050" cy="225425"/>
                    </a:xfrm>
                    <a:prstGeom prst="rect">
                      <a:avLst/>
                    </a:prstGeom>
                    <a:noFill/>
                    <a:ln w="9525">
                      <a:noFill/>
                      <a:miter lim="800000"/>
                      <a:headEnd/>
                      <a:tailEnd/>
                    </a:ln>
                  </pic:spPr>
                </pic:pic>
              </a:graphicData>
            </a:graphic>
          </wp:inline>
        </w:drawing>
      </w:r>
      <w:r w:rsidRPr="001D7ECC">
        <w:rPr>
          <w:sz w:val="24"/>
          <w:szCs w:val="24"/>
        </w:rPr>
        <w:t>), определяются по формуле:</w:t>
      </w:r>
    </w:p>
    <w:p w:rsidR="00E94E78" w:rsidRPr="001D7ECC" w:rsidRDefault="00E94E78" w:rsidP="00885562">
      <w:pPr>
        <w:pStyle w:val="ConsPlusNormal"/>
        <w:ind w:firstLine="709"/>
        <w:jc w:val="both"/>
        <w:rPr>
          <w:sz w:val="24"/>
          <w:szCs w:val="24"/>
        </w:rPr>
      </w:pPr>
    </w:p>
    <w:p w:rsidR="000017B8" w:rsidRPr="001D7ECC" w:rsidRDefault="005A797D" w:rsidP="00885562">
      <w:pPr>
        <w:pStyle w:val="ConsPlusNormal"/>
        <w:ind w:firstLine="709"/>
        <w:jc w:val="center"/>
        <w:rPr>
          <w:sz w:val="24"/>
          <w:szCs w:val="24"/>
        </w:rPr>
      </w:pPr>
      <w:r w:rsidRPr="001D7ECC">
        <w:rPr>
          <w:noProof/>
          <w:position w:val="-12"/>
          <w:sz w:val="24"/>
          <w:szCs w:val="24"/>
          <w:lang w:eastAsia="ru-RU"/>
        </w:rPr>
        <w:drawing>
          <wp:inline distT="0" distB="0" distL="0" distR="0">
            <wp:extent cx="962025" cy="225425"/>
            <wp:effectExtent l="19050" t="0" r="9525"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0" cstate="print"/>
                    <a:srcRect/>
                    <a:stretch>
                      <a:fillRect/>
                    </a:stretch>
                  </pic:blipFill>
                  <pic:spPr bwMode="auto">
                    <a:xfrm>
                      <a:off x="0" y="0"/>
                      <a:ext cx="962025" cy="22542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E94E78">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01930" cy="225425"/>
            <wp:effectExtent l="19050" t="0" r="762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1" cstate="print"/>
                    <a:srcRect/>
                    <a:stretch>
                      <a:fillRect/>
                    </a:stretch>
                  </pic:blipFill>
                  <pic:spPr bwMode="auto">
                    <a:xfrm>
                      <a:off x="0" y="0"/>
                      <a:ext cx="20193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проведение аттестационных, проверочных и контрольных мероприятий</w:t>
      </w:r>
      <w:r w:rsidR="004A6424" w:rsidRPr="001D7ECC">
        <w:rPr>
          <w:sz w:val="24"/>
          <w:szCs w:val="24"/>
        </w:rPr>
        <w:t>, определя</w:t>
      </w:r>
      <w:r w:rsidR="000A7D7D" w:rsidRPr="001D7ECC">
        <w:rPr>
          <w:sz w:val="24"/>
          <w:szCs w:val="24"/>
        </w:rPr>
        <w:t xml:space="preserve">емые в соответствии с пунктом </w:t>
      </w:r>
      <w:r w:rsidR="00D718A1" w:rsidRPr="001D7ECC">
        <w:rPr>
          <w:sz w:val="24"/>
          <w:szCs w:val="24"/>
        </w:rPr>
        <w:t>29</w:t>
      </w:r>
      <w:r w:rsidR="004A6424" w:rsidRPr="001D7ECC">
        <w:rPr>
          <w:sz w:val="24"/>
          <w:szCs w:val="24"/>
        </w:rPr>
        <w:t xml:space="preserve"> настоящих Правил</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25425" cy="225425"/>
            <wp:effectExtent l="19050" t="0" r="3175"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2"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приобретение простых (неисключительных) лицензий на использование программного обеспечения по защите информации</w:t>
      </w:r>
      <w:r w:rsidR="003A2094" w:rsidRPr="001D7ECC">
        <w:rPr>
          <w:sz w:val="24"/>
          <w:szCs w:val="24"/>
        </w:rPr>
        <w:t>, определя</w:t>
      </w:r>
      <w:r w:rsidR="00D718A1" w:rsidRPr="001D7ECC">
        <w:rPr>
          <w:sz w:val="24"/>
          <w:szCs w:val="24"/>
        </w:rPr>
        <w:t>емые в соответствии с пунктом 30</w:t>
      </w:r>
      <w:r w:rsidR="003A2094" w:rsidRPr="001D7ECC">
        <w:rPr>
          <w:sz w:val="24"/>
          <w:szCs w:val="24"/>
        </w:rPr>
        <w:t xml:space="preserve"> настоящих Правил</w:t>
      </w:r>
      <w:r w:rsidR="000017B8" w:rsidRPr="001D7ECC">
        <w:rPr>
          <w:sz w:val="24"/>
          <w:szCs w:val="24"/>
        </w:rPr>
        <w:t>.</w:t>
      </w:r>
    </w:p>
    <w:p w:rsidR="00B35984" w:rsidRPr="001D7ECC" w:rsidRDefault="00A62090" w:rsidP="00885562">
      <w:pPr>
        <w:pStyle w:val="ConsPlusNormal"/>
        <w:ind w:firstLine="709"/>
        <w:jc w:val="both"/>
        <w:rPr>
          <w:sz w:val="24"/>
          <w:szCs w:val="24"/>
        </w:rPr>
      </w:pPr>
      <w:r w:rsidRPr="001D7ECC">
        <w:rPr>
          <w:sz w:val="24"/>
          <w:szCs w:val="24"/>
        </w:rPr>
        <w:t>4</w:t>
      </w:r>
      <w:r w:rsidR="00E460CC" w:rsidRPr="001D7ECC">
        <w:rPr>
          <w:sz w:val="24"/>
          <w:szCs w:val="24"/>
        </w:rPr>
        <w:t>.5</w:t>
      </w:r>
      <w:r w:rsidR="00AE51B4" w:rsidRPr="001D7ECC">
        <w:rPr>
          <w:sz w:val="24"/>
          <w:szCs w:val="24"/>
        </w:rPr>
        <w:t>. </w:t>
      </w:r>
      <w:r w:rsidR="000017B8" w:rsidRPr="001D7ECC">
        <w:rPr>
          <w:sz w:val="24"/>
          <w:szCs w:val="24"/>
        </w:rPr>
        <w:t xml:space="preserve">Затраты на проведение аттестационных, проверочных и контрольных мероприятий </w:t>
      </w:r>
    </w:p>
    <w:p w:rsidR="000017B8" w:rsidRPr="001D7ECC" w:rsidRDefault="000017B8" w:rsidP="00B35984">
      <w:pPr>
        <w:pStyle w:val="ConsPlusNormal"/>
        <w:jc w:val="both"/>
        <w:rPr>
          <w:sz w:val="24"/>
          <w:szCs w:val="24"/>
        </w:rPr>
      </w:pPr>
      <w:r w:rsidRPr="001D7ECC">
        <w:rPr>
          <w:sz w:val="24"/>
          <w:szCs w:val="24"/>
        </w:rPr>
        <w:t>(</w:t>
      </w:r>
      <w:r w:rsidR="005A797D" w:rsidRPr="001D7ECC">
        <w:rPr>
          <w:noProof/>
          <w:position w:val="-12"/>
          <w:sz w:val="24"/>
          <w:szCs w:val="24"/>
          <w:lang w:eastAsia="ru-RU"/>
        </w:rPr>
        <w:drawing>
          <wp:inline distT="0" distB="0" distL="0" distR="0">
            <wp:extent cx="201930" cy="225425"/>
            <wp:effectExtent l="19050" t="0" r="762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1" cstate="print"/>
                    <a:srcRect/>
                    <a:stretch>
                      <a:fillRect/>
                    </a:stretch>
                  </pic:blipFill>
                  <pic:spPr bwMode="auto">
                    <a:xfrm>
                      <a:off x="0" y="0"/>
                      <a:ext cx="201930" cy="225425"/>
                    </a:xfrm>
                    <a:prstGeom prst="rect">
                      <a:avLst/>
                    </a:prstGeom>
                    <a:noFill/>
                    <a:ln w="9525">
                      <a:noFill/>
                      <a:miter lim="800000"/>
                      <a:headEnd/>
                      <a:tailEnd/>
                    </a:ln>
                  </pic:spPr>
                </pic:pic>
              </a:graphicData>
            </a:graphic>
          </wp:inline>
        </w:drawing>
      </w:r>
      <w:r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30"/>
          <w:sz w:val="24"/>
          <w:szCs w:val="24"/>
          <w:lang w:eastAsia="ru-RU"/>
        </w:rPr>
        <w:drawing>
          <wp:inline distT="0" distB="0" distL="0" distR="0">
            <wp:extent cx="2256155" cy="43942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63" cstate="print"/>
                    <a:srcRect/>
                    <a:stretch>
                      <a:fillRect/>
                    </a:stretch>
                  </pic:blipFill>
                  <pic:spPr bwMode="auto">
                    <a:xfrm>
                      <a:off x="0" y="0"/>
                      <a:ext cx="2256155" cy="439420"/>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E94E78">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0" t="0" r="635"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64"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аттестуемых i-х объектов (помещений);</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60985" cy="225425"/>
            <wp:effectExtent l="19050" t="0" r="5715"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цена проведения аттестации </w:t>
      </w:r>
      <w:r w:rsidR="004A6424" w:rsidRPr="001D7ECC">
        <w:rPr>
          <w:sz w:val="24"/>
          <w:szCs w:val="24"/>
        </w:rPr>
        <w:t>одного</w:t>
      </w:r>
      <w:r w:rsidR="000017B8" w:rsidRPr="001D7ECC">
        <w:rPr>
          <w:sz w:val="24"/>
          <w:szCs w:val="24"/>
        </w:rPr>
        <w:t xml:space="preserve"> i-го объекта (помещения);</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308610" cy="237490"/>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srcRect/>
                    <a:stretch>
                      <a:fillRect/>
                    </a:stretch>
                  </pic:blipFill>
                  <pic:spPr bwMode="auto">
                    <a:xfrm>
                      <a:off x="0" y="0"/>
                      <a:ext cx="308610"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единиц j-го оборудования (устройств), требующих проверки;</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260985" cy="237490"/>
            <wp:effectExtent l="19050" t="0" r="5715"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srcRect/>
                    <a:stretch>
                      <a:fillRect/>
                    </a:stretch>
                  </pic:blipFill>
                  <pic:spPr bwMode="auto">
                    <a:xfrm>
                      <a:off x="0" y="0"/>
                      <a:ext cx="260985"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цена проведения проверки </w:t>
      </w:r>
      <w:r w:rsidR="004A6424" w:rsidRPr="001D7ECC">
        <w:rPr>
          <w:sz w:val="24"/>
          <w:szCs w:val="24"/>
        </w:rPr>
        <w:t>одной</w:t>
      </w:r>
      <w:r w:rsidR="000017B8" w:rsidRPr="001D7ECC">
        <w:rPr>
          <w:sz w:val="24"/>
          <w:szCs w:val="24"/>
        </w:rPr>
        <w:t xml:space="preserve"> единицы j-го оборудования (устройства).</w:t>
      </w:r>
    </w:p>
    <w:p w:rsidR="000017B8" w:rsidRPr="001D7ECC" w:rsidRDefault="00A62090" w:rsidP="00885562">
      <w:pPr>
        <w:pStyle w:val="ConsPlusNormal"/>
        <w:ind w:firstLine="709"/>
        <w:jc w:val="both"/>
        <w:rPr>
          <w:sz w:val="24"/>
          <w:szCs w:val="24"/>
        </w:rPr>
      </w:pPr>
      <w:r w:rsidRPr="001D7ECC">
        <w:rPr>
          <w:sz w:val="24"/>
          <w:szCs w:val="24"/>
        </w:rPr>
        <w:t>4</w:t>
      </w:r>
      <w:r w:rsidR="00E460CC" w:rsidRPr="001D7ECC">
        <w:rPr>
          <w:sz w:val="24"/>
          <w:szCs w:val="24"/>
        </w:rPr>
        <w:t>.6</w:t>
      </w:r>
      <w:r w:rsidR="00AE51B4" w:rsidRPr="001D7ECC">
        <w:rPr>
          <w:sz w:val="24"/>
          <w:szCs w:val="24"/>
        </w:rPr>
        <w:t>. </w:t>
      </w:r>
      <w:r w:rsidR="000017B8" w:rsidRPr="001D7ECC">
        <w:rPr>
          <w:sz w:val="24"/>
          <w:szCs w:val="24"/>
        </w:rPr>
        <w:t>Затраты на приобретение простых (неисключительных) лицензий на использование программного обеспечения по защите информации (</w:t>
      </w:r>
      <w:r w:rsidR="005A797D" w:rsidRPr="001D7ECC">
        <w:rPr>
          <w:noProof/>
          <w:position w:val="-12"/>
          <w:sz w:val="24"/>
          <w:szCs w:val="24"/>
          <w:lang w:eastAsia="ru-RU"/>
        </w:rPr>
        <w:drawing>
          <wp:inline distT="0" distB="0" distL="0" distR="0">
            <wp:extent cx="225425" cy="225425"/>
            <wp:effectExtent l="19050" t="0" r="3175"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270635" cy="427355"/>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srcRect/>
                    <a:stretch>
                      <a:fillRect/>
                    </a:stretch>
                  </pic:blipFill>
                  <pic:spPr bwMode="auto">
                    <a:xfrm>
                      <a:off x="0" y="0"/>
                      <a:ext cx="1270635"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E94E78">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08610" cy="225425"/>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srcRect/>
                    <a:stretch>
                      <a:fillRect/>
                    </a:stretch>
                  </pic:blipFill>
                  <pic:spPr bwMode="auto">
                    <a:xfrm>
                      <a:off x="0" y="0"/>
                      <a:ext cx="30861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приобретаемых простых (неисключительных) лицензий на использование i-го программного обеспечения по защите информации;</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73050" cy="225425"/>
            <wp:effectExtent l="1905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srcRect/>
                    <a:stretch>
                      <a:fillRect/>
                    </a:stretch>
                  </pic:blipFill>
                  <pic:spPr bwMode="auto">
                    <a:xfrm>
                      <a:off x="0" y="0"/>
                      <a:ext cx="27305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цена единицы простой (неисключительной) лицензии на использование i-го программного обеспечения по защите информации.</w:t>
      </w:r>
    </w:p>
    <w:p w:rsidR="000017B8" w:rsidRPr="001D7ECC" w:rsidRDefault="00A62090" w:rsidP="00885562">
      <w:pPr>
        <w:pStyle w:val="ConsPlusNormal"/>
        <w:ind w:firstLine="709"/>
        <w:jc w:val="both"/>
        <w:rPr>
          <w:sz w:val="24"/>
          <w:szCs w:val="24"/>
        </w:rPr>
      </w:pPr>
      <w:r w:rsidRPr="001D7ECC">
        <w:rPr>
          <w:sz w:val="24"/>
          <w:szCs w:val="24"/>
        </w:rPr>
        <w:t>4</w:t>
      </w:r>
      <w:r w:rsidR="00E460CC" w:rsidRPr="001D7ECC">
        <w:rPr>
          <w:sz w:val="24"/>
          <w:szCs w:val="24"/>
        </w:rPr>
        <w:t>.7</w:t>
      </w:r>
      <w:r w:rsidR="00AE51B4" w:rsidRPr="001D7ECC">
        <w:rPr>
          <w:sz w:val="24"/>
          <w:szCs w:val="24"/>
        </w:rPr>
        <w:t>. </w:t>
      </w:r>
      <w:r w:rsidR="000017B8" w:rsidRPr="001D7ECC">
        <w:rPr>
          <w:sz w:val="24"/>
          <w:szCs w:val="24"/>
        </w:rPr>
        <w:t>Затраты на оплату работ по монтажу (установке), дооборудованию и наладке оборудования (</w:t>
      </w:r>
      <w:r w:rsidR="005A797D" w:rsidRPr="001D7ECC">
        <w:rPr>
          <w:noProof/>
          <w:position w:val="-12"/>
          <w:sz w:val="24"/>
          <w:szCs w:val="24"/>
          <w:lang w:eastAsia="ru-RU"/>
        </w:rPr>
        <w:drawing>
          <wp:inline distT="0" distB="0" distL="0" distR="0">
            <wp:extent cx="189865" cy="225425"/>
            <wp:effectExtent l="19050" t="0" r="635"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72" cstate="print"/>
                    <a:srcRect/>
                    <a:stretch>
                      <a:fillRect/>
                    </a:stretch>
                  </pic:blipFill>
                  <pic:spPr bwMode="auto">
                    <a:xfrm>
                      <a:off x="0" y="0"/>
                      <a:ext cx="18986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139825" cy="427355"/>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73" cstate="print"/>
                    <a:srcRect/>
                    <a:stretch>
                      <a:fillRect/>
                    </a:stretch>
                  </pic:blipFill>
                  <pic:spPr bwMode="auto">
                    <a:xfrm>
                      <a:off x="0" y="0"/>
                      <a:ext cx="1139825"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E94E78">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73050" cy="225425"/>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4" cstate="print"/>
                    <a:srcRect/>
                    <a:stretch>
                      <a:fillRect/>
                    </a:stretch>
                  </pic:blipFill>
                  <pic:spPr bwMode="auto">
                    <a:xfrm>
                      <a:off x="0" y="0"/>
                      <a:ext cx="27305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i-го оборудования, подлежащего монтажу (установке), дооборудованию и наладке;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25425" cy="225425"/>
            <wp:effectExtent l="19050" t="0" r="3175"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5"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цена монтажа (установки), дооборудования и наладки </w:t>
      </w:r>
      <w:r w:rsidR="001A6CB9" w:rsidRPr="001D7ECC">
        <w:rPr>
          <w:sz w:val="24"/>
          <w:szCs w:val="24"/>
        </w:rPr>
        <w:t>одной</w:t>
      </w:r>
      <w:r w:rsidR="000017B8" w:rsidRPr="001D7ECC">
        <w:rPr>
          <w:sz w:val="24"/>
          <w:szCs w:val="24"/>
        </w:rPr>
        <w:t xml:space="preserve"> единицы i-го оборудования.</w:t>
      </w:r>
    </w:p>
    <w:p w:rsidR="000017B8" w:rsidRPr="001D7ECC" w:rsidRDefault="000017B8" w:rsidP="00885562">
      <w:pPr>
        <w:pStyle w:val="ConsPlusNormal"/>
        <w:ind w:firstLine="709"/>
        <w:jc w:val="both"/>
        <w:rPr>
          <w:b/>
          <w:sz w:val="24"/>
          <w:szCs w:val="24"/>
        </w:rPr>
      </w:pPr>
    </w:p>
    <w:p w:rsidR="000017B8" w:rsidRPr="001D7ECC" w:rsidRDefault="000017B8" w:rsidP="00E460CC">
      <w:pPr>
        <w:pStyle w:val="ConsPlusNormal"/>
        <w:numPr>
          <w:ilvl w:val="0"/>
          <w:numId w:val="13"/>
        </w:numPr>
        <w:jc w:val="center"/>
        <w:outlineLvl w:val="3"/>
        <w:rPr>
          <w:b/>
          <w:sz w:val="24"/>
          <w:szCs w:val="24"/>
        </w:rPr>
      </w:pPr>
      <w:bookmarkStart w:id="4" w:name="Par275"/>
      <w:bookmarkEnd w:id="4"/>
      <w:r w:rsidRPr="001D7ECC">
        <w:rPr>
          <w:b/>
          <w:sz w:val="24"/>
          <w:szCs w:val="24"/>
        </w:rPr>
        <w:lastRenderedPageBreak/>
        <w:t>Затраты на приобретение основных средств</w:t>
      </w:r>
    </w:p>
    <w:p w:rsidR="000017B8" w:rsidRPr="001D7ECC" w:rsidRDefault="000017B8" w:rsidP="00885562">
      <w:pPr>
        <w:pStyle w:val="ConsPlusNormal"/>
        <w:ind w:firstLine="709"/>
        <w:jc w:val="both"/>
        <w:rPr>
          <w:sz w:val="24"/>
          <w:szCs w:val="24"/>
        </w:rPr>
      </w:pPr>
    </w:p>
    <w:p w:rsidR="000017B8" w:rsidRPr="001D7ECC" w:rsidRDefault="00A62090" w:rsidP="00885562">
      <w:pPr>
        <w:pStyle w:val="ConsPlusNormal"/>
        <w:ind w:firstLine="709"/>
        <w:jc w:val="both"/>
        <w:rPr>
          <w:sz w:val="24"/>
          <w:szCs w:val="24"/>
        </w:rPr>
      </w:pPr>
      <w:r w:rsidRPr="001D7ECC">
        <w:rPr>
          <w:sz w:val="24"/>
          <w:szCs w:val="24"/>
        </w:rPr>
        <w:t>5.1</w:t>
      </w:r>
      <w:r w:rsidR="00AE51B4" w:rsidRPr="001D7ECC">
        <w:rPr>
          <w:sz w:val="24"/>
          <w:szCs w:val="24"/>
        </w:rPr>
        <w:t>. </w:t>
      </w:r>
      <w:r w:rsidR="000017B8" w:rsidRPr="001D7ECC">
        <w:rPr>
          <w:sz w:val="24"/>
          <w:szCs w:val="24"/>
        </w:rPr>
        <w:t>Затраты на приобретение рабочих станций</w:t>
      </w:r>
      <w:r w:rsidR="00674AC9" w:rsidRPr="001D7ECC">
        <w:rPr>
          <w:sz w:val="24"/>
          <w:szCs w:val="24"/>
        </w:rPr>
        <w:t xml:space="preserve"> (системный блок, монитор, устройства ввода информации)</w:t>
      </w:r>
      <w:r w:rsidR="000017B8" w:rsidRPr="001D7ECC">
        <w:rPr>
          <w:sz w:val="24"/>
          <w:szCs w:val="24"/>
        </w:rPr>
        <w:t xml:space="preserve"> (</w:t>
      </w:r>
      <w:r w:rsidR="005A797D" w:rsidRPr="001D7ECC">
        <w:rPr>
          <w:noProof/>
          <w:position w:val="-14"/>
          <w:sz w:val="24"/>
          <w:szCs w:val="24"/>
          <w:lang w:eastAsia="ru-RU"/>
        </w:rPr>
        <w:drawing>
          <wp:inline distT="0" distB="0" distL="0" distR="0">
            <wp:extent cx="260985" cy="237490"/>
            <wp:effectExtent l="1905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6" cstate="print"/>
                    <a:srcRect/>
                    <a:stretch>
                      <a:fillRect/>
                    </a:stretch>
                  </pic:blipFill>
                  <pic:spPr bwMode="auto">
                    <a:xfrm>
                      <a:off x="0" y="0"/>
                      <a:ext cx="260985" cy="237490"/>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BA3483" w:rsidRPr="001D7ECC" w:rsidRDefault="00BA3483" w:rsidP="00885562">
      <w:pPr>
        <w:pStyle w:val="ConsPlusNormal"/>
        <w:ind w:firstLine="709"/>
        <w:jc w:val="both"/>
        <w:rPr>
          <w:sz w:val="24"/>
          <w:szCs w:val="24"/>
        </w:rPr>
      </w:pPr>
    </w:p>
    <w:p w:rsidR="000017B8" w:rsidRPr="001D7ECC" w:rsidRDefault="005A797D" w:rsidP="00E94E78">
      <w:pPr>
        <w:pStyle w:val="ConsPlusNormal"/>
        <w:ind w:firstLine="709"/>
        <w:jc w:val="center"/>
        <w:rPr>
          <w:sz w:val="24"/>
          <w:szCs w:val="24"/>
        </w:rPr>
      </w:pPr>
      <w:r w:rsidRPr="001D7ECC">
        <w:rPr>
          <w:noProof/>
          <w:position w:val="-28"/>
          <w:sz w:val="24"/>
          <w:szCs w:val="24"/>
          <w:lang w:eastAsia="ru-RU"/>
        </w:rPr>
        <w:drawing>
          <wp:inline distT="0" distB="0" distL="0" distR="0">
            <wp:extent cx="2600960" cy="427355"/>
            <wp:effectExtent l="0" t="0" r="889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77" cstate="print"/>
                    <a:srcRect/>
                    <a:stretch>
                      <a:fillRect/>
                    </a:stretch>
                  </pic:blipFill>
                  <pic:spPr bwMode="auto">
                    <a:xfrm>
                      <a:off x="0" y="0"/>
                      <a:ext cx="2600960"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E94E78">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605790" cy="237490"/>
            <wp:effectExtent l="0" t="0" r="381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78" cstate="print"/>
                    <a:srcRect/>
                    <a:stretch>
                      <a:fillRect/>
                    </a:stretch>
                  </pic:blipFill>
                  <pic:spPr bwMode="auto">
                    <a:xfrm>
                      <a:off x="0" y="0"/>
                      <a:ext cx="605790"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предельное количество рабочих станций по i-й должности;</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534670" cy="237490"/>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79" cstate="print"/>
                    <a:srcRect/>
                    <a:stretch>
                      <a:fillRect/>
                    </a:stretch>
                  </pic:blipFill>
                  <pic:spPr bwMode="auto">
                    <a:xfrm>
                      <a:off x="0" y="0"/>
                      <a:ext cx="534670"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фактическое количество рабочих станций по i-й должности;</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285115" cy="237490"/>
            <wp:effectExtent l="19050" t="0" r="0"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80" cstate="print"/>
                    <a:srcRect/>
                    <a:stretch>
                      <a:fillRect/>
                    </a:stretch>
                  </pic:blipFill>
                  <pic:spPr bwMode="auto">
                    <a:xfrm>
                      <a:off x="0" y="0"/>
                      <a:ext cx="285115"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цена приобретения </w:t>
      </w:r>
      <w:r w:rsidR="001A6CB9" w:rsidRPr="001D7ECC">
        <w:rPr>
          <w:sz w:val="24"/>
          <w:szCs w:val="24"/>
        </w:rPr>
        <w:t>одной</w:t>
      </w:r>
      <w:r w:rsidR="000017B8" w:rsidRPr="001D7ECC">
        <w:rPr>
          <w:sz w:val="24"/>
          <w:szCs w:val="24"/>
        </w:rPr>
        <w:t xml:space="preserve"> рабочей станции по i-й должности в соответствии с норм</w:t>
      </w:r>
      <w:r w:rsidR="00AD4BD7" w:rsidRPr="001D7ECC">
        <w:rPr>
          <w:sz w:val="24"/>
          <w:szCs w:val="24"/>
        </w:rPr>
        <w:t>ативами</w:t>
      </w:r>
      <w:r w:rsidR="009F7EBF" w:rsidRPr="001D7ECC">
        <w:rPr>
          <w:sz w:val="24"/>
          <w:szCs w:val="24"/>
        </w:rPr>
        <w:t>;</w:t>
      </w:r>
    </w:p>
    <w:p w:rsidR="000017B8" w:rsidRPr="001D7ECC" w:rsidRDefault="00896D29" w:rsidP="00885562">
      <w:pPr>
        <w:pStyle w:val="ConsPlusNormal"/>
        <w:ind w:firstLine="709"/>
        <w:jc w:val="both"/>
        <w:rPr>
          <w:sz w:val="24"/>
          <w:szCs w:val="24"/>
        </w:rPr>
      </w:pPr>
      <w:r w:rsidRPr="001D7ECC">
        <w:rPr>
          <w:sz w:val="24"/>
          <w:szCs w:val="24"/>
        </w:rPr>
        <w:t xml:space="preserve">При определении предельного </w:t>
      </w:r>
      <w:r w:rsidR="000017B8" w:rsidRPr="001D7ECC">
        <w:rPr>
          <w:sz w:val="24"/>
          <w:szCs w:val="24"/>
        </w:rPr>
        <w:t>количеств</w:t>
      </w:r>
      <w:r w:rsidRPr="001D7ECC">
        <w:rPr>
          <w:sz w:val="24"/>
          <w:szCs w:val="24"/>
        </w:rPr>
        <w:t>а</w:t>
      </w:r>
      <w:r w:rsidR="00B35984" w:rsidRPr="001D7ECC">
        <w:rPr>
          <w:sz w:val="24"/>
          <w:szCs w:val="24"/>
        </w:rPr>
        <w:t xml:space="preserve"> рабочих станций</w:t>
      </w:r>
      <w:r w:rsidR="00E94E78" w:rsidRPr="001D7ECC">
        <w:rPr>
          <w:sz w:val="24"/>
          <w:szCs w:val="24"/>
        </w:rPr>
        <w:t xml:space="preserve"> </w:t>
      </w:r>
      <w:r w:rsidR="000017B8" w:rsidRPr="001D7ECC">
        <w:rPr>
          <w:sz w:val="24"/>
          <w:szCs w:val="24"/>
        </w:rPr>
        <w:t>по i-й должности (</w:t>
      </w:r>
      <w:r w:rsidRPr="001D7ECC">
        <w:rPr>
          <w:sz w:val="24"/>
          <w:szCs w:val="24"/>
          <w:lang w:val="en-US"/>
        </w:rPr>
        <w:t>Q</w:t>
      </w:r>
      <w:r w:rsidRPr="001D7ECC">
        <w:rPr>
          <w:sz w:val="24"/>
          <w:szCs w:val="24"/>
          <w:vertAlign w:val="subscript"/>
          <w:lang w:val="en-US"/>
        </w:rPr>
        <w:t>i</w:t>
      </w:r>
      <w:r w:rsidRPr="001D7ECC">
        <w:rPr>
          <w:sz w:val="24"/>
          <w:szCs w:val="24"/>
          <w:vertAlign w:val="subscript"/>
        </w:rPr>
        <w:t xml:space="preserve"> рст предел</w:t>
      </w:r>
      <w:r w:rsidR="000017B8" w:rsidRPr="001D7ECC">
        <w:rPr>
          <w:sz w:val="24"/>
          <w:szCs w:val="24"/>
        </w:rPr>
        <w:t xml:space="preserve">) </w:t>
      </w:r>
      <w:r w:rsidRPr="001D7ECC">
        <w:rPr>
          <w:sz w:val="24"/>
          <w:szCs w:val="24"/>
        </w:rPr>
        <w:t>должно соблюдаться следующее условие</w:t>
      </w:r>
      <w:r w:rsidR="000017B8" w:rsidRPr="001D7ECC">
        <w:rPr>
          <w:sz w:val="24"/>
          <w:szCs w:val="24"/>
        </w:rPr>
        <w:t>:</w:t>
      </w:r>
    </w:p>
    <w:p w:rsidR="00896D29" w:rsidRPr="001D7ECC" w:rsidRDefault="00896D29" w:rsidP="00896D29">
      <w:pPr>
        <w:pStyle w:val="ConsPlusNormal"/>
        <w:ind w:left="3539" w:firstLine="1"/>
        <w:jc w:val="both"/>
        <w:rPr>
          <w:sz w:val="24"/>
          <w:szCs w:val="24"/>
          <w:vertAlign w:val="subscript"/>
        </w:rPr>
      </w:pPr>
      <w:r w:rsidRPr="001D7ECC">
        <w:rPr>
          <w:sz w:val="24"/>
          <w:szCs w:val="24"/>
          <w:vertAlign w:val="subscript"/>
        </w:rPr>
        <w:t xml:space="preserve">         </w:t>
      </w:r>
      <w:r w:rsidRPr="001D7ECC">
        <w:rPr>
          <w:sz w:val="24"/>
          <w:szCs w:val="24"/>
          <w:vertAlign w:val="subscript"/>
          <w:lang w:val="en-US"/>
        </w:rPr>
        <w:t>n</w:t>
      </w:r>
    </w:p>
    <w:p w:rsidR="00896D29" w:rsidRPr="001D7ECC" w:rsidRDefault="00896D29" w:rsidP="00896D29">
      <w:pPr>
        <w:pStyle w:val="ConsPlusNormal"/>
        <w:ind w:firstLine="709"/>
        <w:jc w:val="center"/>
        <w:rPr>
          <w:sz w:val="24"/>
          <w:szCs w:val="24"/>
        </w:rPr>
      </w:pPr>
      <w:r w:rsidRPr="001D7ECC">
        <w:rPr>
          <w:sz w:val="24"/>
          <w:szCs w:val="24"/>
        </w:rPr>
        <w:t>∑</w:t>
      </w:r>
      <w:r w:rsidRPr="001D7ECC">
        <w:rPr>
          <w:sz w:val="24"/>
          <w:szCs w:val="24"/>
          <w:lang w:val="en-US"/>
        </w:rPr>
        <w:t>Q</w:t>
      </w:r>
      <w:r w:rsidRPr="001D7ECC">
        <w:rPr>
          <w:sz w:val="24"/>
          <w:szCs w:val="24"/>
          <w:vertAlign w:val="subscript"/>
          <w:lang w:val="en-US"/>
        </w:rPr>
        <w:t>i</w:t>
      </w:r>
      <w:r w:rsidRPr="001D7ECC">
        <w:rPr>
          <w:sz w:val="24"/>
          <w:szCs w:val="24"/>
          <w:vertAlign w:val="subscript"/>
        </w:rPr>
        <w:t xml:space="preserve"> рст предел</w:t>
      </w:r>
      <w:r w:rsidRPr="001D7ECC">
        <w:rPr>
          <w:sz w:val="24"/>
          <w:szCs w:val="24"/>
        </w:rPr>
        <w:t> = Ч</w:t>
      </w:r>
      <w:r w:rsidRPr="001D7ECC">
        <w:rPr>
          <w:sz w:val="24"/>
          <w:szCs w:val="24"/>
          <w:vertAlign w:val="subscript"/>
        </w:rPr>
        <w:t>оп</w:t>
      </w:r>
      <w:r w:rsidRPr="001D7ECC">
        <w:rPr>
          <w:sz w:val="24"/>
          <w:szCs w:val="24"/>
        </w:rPr>
        <w:t> × 1,5,</w:t>
      </w:r>
    </w:p>
    <w:p w:rsidR="007F2E0B" w:rsidRPr="001D7ECC" w:rsidRDefault="00896D29" w:rsidP="007F2E0B">
      <w:pPr>
        <w:pStyle w:val="ConsPlusNormal"/>
        <w:ind w:left="2831" w:firstLine="709"/>
        <w:jc w:val="both"/>
        <w:rPr>
          <w:sz w:val="24"/>
          <w:szCs w:val="24"/>
          <w:vertAlign w:val="superscript"/>
        </w:rPr>
      </w:pPr>
      <w:r w:rsidRPr="001D7ECC">
        <w:rPr>
          <w:sz w:val="24"/>
          <w:szCs w:val="24"/>
          <w:vertAlign w:val="superscript"/>
        </w:rPr>
        <w:t xml:space="preserve">        </w:t>
      </w:r>
      <w:r w:rsidRPr="001D7ECC">
        <w:rPr>
          <w:sz w:val="24"/>
          <w:szCs w:val="24"/>
          <w:vertAlign w:val="superscript"/>
          <w:lang w:val="en-US"/>
        </w:rPr>
        <w:t>i</w:t>
      </w:r>
      <w:r w:rsidRPr="001D7ECC">
        <w:rPr>
          <w:sz w:val="24"/>
          <w:szCs w:val="24"/>
          <w:vertAlign w:val="superscript"/>
        </w:rPr>
        <w:t>=1</w:t>
      </w:r>
    </w:p>
    <w:p w:rsidR="00E94E78" w:rsidRPr="001D7ECC" w:rsidRDefault="000017B8" w:rsidP="00E94E78">
      <w:pPr>
        <w:pStyle w:val="ConsPlusNormal"/>
        <w:jc w:val="both"/>
        <w:rPr>
          <w:sz w:val="24"/>
          <w:szCs w:val="24"/>
        </w:rPr>
      </w:pPr>
      <w:r w:rsidRPr="001D7ECC">
        <w:rPr>
          <w:sz w:val="24"/>
          <w:szCs w:val="24"/>
        </w:rPr>
        <w:t>где</w:t>
      </w:r>
      <w:r w:rsidR="00E94E78" w:rsidRPr="001D7ECC">
        <w:rPr>
          <w:sz w:val="24"/>
          <w:szCs w:val="24"/>
        </w:rPr>
        <w:t>:</w:t>
      </w:r>
    </w:p>
    <w:p w:rsidR="000017B8" w:rsidRPr="001D7ECC" w:rsidRDefault="000172CE" w:rsidP="007F2E0B">
      <w:pPr>
        <w:pStyle w:val="ConsPlusNormal"/>
        <w:ind w:firstLine="709"/>
        <w:jc w:val="both"/>
        <w:rPr>
          <w:sz w:val="24"/>
          <w:szCs w:val="24"/>
        </w:rPr>
      </w:pPr>
      <w:r w:rsidRPr="000172CE">
        <w:rPr>
          <w:sz w:val="24"/>
          <w:szCs w:val="24"/>
        </w:rPr>
        <w:pict>
          <v:shape id="Рисунок 90" o:spid="_x0000_i1028" type="#_x0000_t75" style="width:20.85pt;height:17.05pt;visibility:visible;mso-wrap-style:square">
            <v:imagedata r:id="rId81" o:title=""/>
          </v:shape>
        </w:pict>
      </w:r>
      <w:r w:rsidR="00EF32B4" w:rsidRPr="001D7ECC">
        <w:rPr>
          <w:sz w:val="24"/>
          <w:szCs w:val="24"/>
        </w:rPr>
        <w:t> – </w:t>
      </w:r>
      <w:r w:rsidR="000017B8" w:rsidRPr="001D7ECC">
        <w:rPr>
          <w:sz w:val="24"/>
          <w:szCs w:val="24"/>
        </w:rPr>
        <w:t xml:space="preserve">расчетная численность основных работников, определяемая в соответствии с пунктами </w:t>
      </w:r>
      <w:r w:rsidR="00970BC1" w:rsidRPr="001D7ECC">
        <w:rPr>
          <w:sz w:val="24"/>
          <w:szCs w:val="24"/>
        </w:rPr>
        <w:t>2.6, 3.2-3.4</w:t>
      </w:r>
      <w:r w:rsidR="00B559CD" w:rsidRPr="001D7ECC">
        <w:rPr>
          <w:sz w:val="24"/>
          <w:szCs w:val="24"/>
        </w:rPr>
        <w:t xml:space="preserve"> </w:t>
      </w:r>
      <w:r w:rsidR="000017B8" w:rsidRPr="001D7ECC">
        <w:rPr>
          <w:sz w:val="24"/>
          <w:szCs w:val="24"/>
        </w:rPr>
        <w:t>общих требований к определению нормативных затрат.</w:t>
      </w:r>
    </w:p>
    <w:p w:rsidR="000017B8" w:rsidRPr="001D7ECC" w:rsidRDefault="00A62090" w:rsidP="00885562">
      <w:pPr>
        <w:pStyle w:val="ConsPlusNormal"/>
        <w:ind w:firstLine="709"/>
        <w:jc w:val="both"/>
        <w:rPr>
          <w:sz w:val="24"/>
          <w:szCs w:val="24"/>
        </w:rPr>
      </w:pPr>
      <w:r w:rsidRPr="001D7ECC">
        <w:rPr>
          <w:sz w:val="24"/>
          <w:szCs w:val="24"/>
        </w:rPr>
        <w:t>5.2</w:t>
      </w:r>
      <w:r w:rsidR="00AE51B4" w:rsidRPr="001D7ECC">
        <w:rPr>
          <w:sz w:val="24"/>
          <w:szCs w:val="24"/>
        </w:rPr>
        <w:t>. </w:t>
      </w:r>
      <w:r w:rsidR="000017B8" w:rsidRPr="001D7ECC">
        <w:rPr>
          <w:sz w:val="24"/>
          <w:szCs w:val="24"/>
        </w:rPr>
        <w:t>Затраты на приобретение принтеров, многофункциональных устройств и копировальных аппаратов (оргтехники) (</w:t>
      </w:r>
      <w:r w:rsidR="005A797D" w:rsidRPr="001D7ECC">
        <w:rPr>
          <w:noProof/>
          <w:position w:val="-12"/>
          <w:sz w:val="24"/>
          <w:szCs w:val="24"/>
          <w:lang w:eastAsia="ru-RU"/>
        </w:rPr>
        <w:drawing>
          <wp:inline distT="0" distB="0" distL="0" distR="0">
            <wp:extent cx="225425" cy="225425"/>
            <wp:effectExtent l="19050" t="0" r="3175"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2"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2493645" cy="427355"/>
            <wp:effectExtent l="0" t="0" r="1905"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83" cstate="print"/>
                    <a:srcRect/>
                    <a:stretch>
                      <a:fillRect/>
                    </a:stretch>
                  </pic:blipFill>
                  <pic:spPr bwMode="auto">
                    <a:xfrm>
                      <a:off x="0" y="0"/>
                      <a:ext cx="2493645"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E94E78">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546100" cy="237490"/>
            <wp:effectExtent l="19050" t="0" r="635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84" cstate="print"/>
                    <a:srcRect/>
                    <a:stretch>
                      <a:fillRect/>
                    </a:stretch>
                  </pic:blipFill>
                  <pic:spPr bwMode="auto">
                    <a:xfrm>
                      <a:off x="0" y="0"/>
                      <a:ext cx="546100"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i-го типа принтера, многофункционального устройства и копировального аппарата (оргтехники) в соотве</w:t>
      </w:r>
      <w:r w:rsidR="00AD4BD7" w:rsidRPr="001D7ECC">
        <w:rPr>
          <w:sz w:val="24"/>
          <w:szCs w:val="24"/>
        </w:rPr>
        <w:t>тствии с нормативами</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510540" cy="237490"/>
            <wp:effectExtent l="1905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5" cstate="print"/>
                    <a:srcRect/>
                    <a:stretch>
                      <a:fillRect/>
                    </a:stretch>
                  </pic:blipFill>
                  <pic:spPr bwMode="auto">
                    <a:xfrm>
                      <a:off x="0" y="0"/>
                      <a:ext cx="510540"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фактическое количество i-го типа принтера, многофункционального устройства и копировального аппарата (оргтехники);</w:t>
      </w:r>
    </w:p>
    <w:p w:rsidR="000017B8" w:rsidRPr="001D7ECC" w:rsidRDefault="000172CE" w:rsidP="00885562">
      <w:pPr>
        <w:pStyle w:val="ConsPlusNormal"/>
        <w:ind w:firstLine="709"/>
        <w:jc w:val="both"/>
        <w:rPr>
          <w:sz w:val="24"/>
          <w:szCs w:val="24"/>
        </w:rPr>
      </w:pPr>
      <w:r w:rsidRPr="000172CE">
        <w:rPr>
          <w:sz w:val="24"/>
          <w:szCs w:val="24"/>
        </w:rPr>
        <w:pict>
          <v:shape id="Рисунок 95" o:spid="_x0000_i1029" type="#_x0000_t75" style="width:20.85pt;height:17.05pt;visibility:visible;mso-wrap-style:square">
            <v:imagedata r:id="rId86" o:title=""/>
          </v:shape>
        </w:pict>
      </w:r>
      <w:r w:rsidR="00EF32B4" w:rsidRPr="001D7ECC">
        <w:rPr>
          <w:sz w:val="24"/>
          <w:szCs w:val="24"/>
        </w:rPr>
        <w:t> – </w:t>
      </w:r>
      <w:r w:rsidR="000017B8" w:rsidRPr="001D7ECC">
        <w:rPr>
          <w:sz w:val="24"/>
          <w:szCs w:val="24"/>
        </w:rPr>
        <w:t xml:space="preserve">цена </w:t>
      </w:r>
      <w:r w:rsidR="001A6CB9" w:rsidRPr="001D7ECC">
        <w:rPr>
          <w:sz w:val="24"/>
          <w:szCs w:val="24"/>
        </w:rPr>
        <w:t>одного</w:t>
      </w:r>
      <w:r w:rsidR="000017B8" w:rsidRPr="001D7ECC">
        <w:rPr>
          <w:sz w:val="24"/>
          <w:szCs w:val="24"/>
        </w:rPr>
        <w:t xml:space="preserve"> i-го типа принтера, многофункционального устройства и копировального аппарата (оргтехники) в соответствии с норм</w:t>
      </w:r>
      <w:r w:rsidR="00AD4BD7" w:rsidRPr="001D7ECC">
        <w:rPr>
          <w:sz w:val="24"/>
          <w:szCs w:val="24"/>
        </w:rPr>
        <w:t>ативами</w:t>
      </w:r>
      <w:r w:rsidR="000017B8" w:rsidRPr="001D7ECC">
        <w:rPr>
          <w:sz w:val="24"/>
          <w:szCs w:val="24"/>
        </w:rPr>
        <w:t>.</w:t>
      </w:r>
    </w:p>
    <w:p w:rsidR="005B13F5" w:rsidRPr="001D7ECC" w:rsidRDefault="005B13F5" w:rsidP="00885562">
      <w:pPr>
        <w:pStyle w:val="ConsPlusNormal"/>
        <w:ind w:firstLine="709"/>
        <w:jc w:val="both"/>
        <w:rPr>
          <w:sz w:val="24"/>
          <w:szCs w:val="24"/>
        </w:rPr>
      </w:pPr>
    </w:p>
    <w:tbl>
      <w:tblPr>
        <w:tblpPr w:leftFromText="180" w:rightFromText="180" w:vertAnchor="text" w:tblpX="108"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6"/>
        <w:gridCol w:w="5574"/>
        <w:gridCol w:w="1870"/>
        <w:gridCol w:w="1466"/>
      </w:tblGrid>
      <w:tr w:rsidR="005B13F5" w:rsidRPr="001D7ECC" w:rsidTr="00EB32B1">
        <w:trPr>
          <w:trHeight w:val="979"/>
        </w:trPr>
        <w:tc>
          <w:tcPr>
            <w:tcW w:w="696" w:type="dxa"/>
            <w:tcBorders>
              <w:top w:val="single" w:sz="4" w:space="0" w:color="auto"/>
              <w:left w:val="single" w:sz="4" w:space="0" w:color="auto"/>
              <w:bottom w:val="single" w:sz="4" w:space="0" w:color="auto"/>
              <w:right w:val="single" w:sz="4" w:space="0" w:color="auto"/>
            </w:tcBorders>
          </w:tcPr>
          <w:p w:rsidR="005B13F5" w:rsidRPr="001D7ECC" w:rsidRDefault="005B13F5" w:rsidP="00EB32B1">
            <w:pPr>
              <w:jc w:val="center"/>
              <w:rPr>
                <w:rFonts w:ascii="Arial" w:hAnsi="Arial" w:cs="Arial"/>
                <w:b/>
                <w:lang w:eastAsia="en-US"/>
              </w:rPr>
            </w:pPr>
          </w:p>
          <w:p w:rsidR="005B13F5" w:rsidRPr="001D7ECC" w:rsidRDefault="005B13F5" w:rsidP="00EB32B1">
            <w:pPr>
              <w:jc w:val="center"/>
              <w:rPr>
                <w:rFonts w:ascii="Arial" w:hAnsi="Arial" w:cs="Arial"/>
                <w:b/>
                <w:lang w:eastAsia="en-US"/>
              </w:rPr>
            </w:pPr>
            <w:r w:rsidRPr="001D7ECC">
              <w:rPr>
                <w:rFonts w:ascii="Arial" w:hAnsi="Arial" w:cs="Arial"/>
                <w:b/>
                <w:lang w:eastAsia="en-US"/>
              </w:rPr>
              <w:t>№ п/п</w:t>
            </w:r>
          </w:p>
          <w:p w:rsidR="005B13F5" w:rsidRPr="001D7ECC" w:rsidRDefault="005B13F5" w:rsidP="00EB32B1">
            <w:pPr>
              <w:rPr>
                <w:rFonts w:ascii="Arial" w:hAnsi="Arial" w:cs="Arial"/>
                <w:b/>
                <w:lang w:eastAsia="en-US"/>
              </w:rPr>
            </w:pPr>
          </w:p>
        </w:tc>
        <w:tc>
          <w:tcPr>
            <w:tcW w:w="5574" w:type="dxa"/>
            <w:tcBorders>
              <w:top w:val="single" w:sz="4" w:space="0" w:color="auto"/>
              <w:left w:val="single" w:sz="4" w:space="0" w:color="auto"/>
              <w:bottom w:val="single" w:sz="4" w:space="0" w:color="auto"/>
              <w:right w:val="single" w:sz="4" w:space="0" w:color="auto"/>
            </w:tcBorders>
          </w:tcPr>
          <w:p w:rsidR="005B13F5" w:rsidRPr="001D7ECC" w:rsidRDefault="005B13F5" w:rsidP="00EB32B1">
            <w:pPr>
              <w:jc w:val="center"/>
              <w:rPr>
                <w:rFonts w:ascii="Arial" w:hAnsi="Arial" w:cs="Arial"/>
                <w:b/>
                <w:lang w:eastAsia="en-US"/>
              </w:rPr>
            </w:pPr>
          </w:p>
          <w:p w:rsidR="005B13F5" w:rsidRPr="001D7ECC" w:rsidRDefault="005B13F5" w:rsidP="005B13F5">
            <w:pPr>
              <w:jc w:val="center"/>
              <w:rPr>
                <w:rFonts w:ascii="Arial" w:hAnsi="Arial" w:cs="Arial"/>
                <w:b/>
                <w:lang w:eastAsia="en-US"/>
              </w:rPr>
            </w:pPr>
            <w:r w:rsidRPr="001D7ECC">
              <w:rPr>
                <w:rFonts w:ascii="Arial" w:hAnsi="Arial" w:cs="Arial"/>
                <w:b/>
                <w:lang w:eastAsia="en-US"/>
              </w:rPr>
              <w:t>Наименование многофункционального устройства</w:t>
            </w:r>
          </w:p>
        </w:tc>
        <w:tc>
          <w:tcPr>
            <w:tcW w:w="1870" w:type="dxa"/>
            <w:tcBorders>
              <w:top w:val="single" w:sz="4" w:space="0" w:color="auto"/>
              <w:left w:val="single" w:sz="4" w:space="0" w:color="auto"/>
              <w:bottom w:val="single" w:sz="4" w:space="0" w:color="auto"/>
              <w:right w:val="single" w:sz="4" w:space="0" w:color="auto"/>
            </w:tcBorders>
            <w:vAlign w:val="center"/>
          </w:tcPr>
          <w:p w:rsidR="005B13F5" w:rsidRPr="001D7ECC" w:rsidRDefault="005B13F5" w:rsidP="00EB32B1">
            <w:pPr>
              <w:jc w:val="center"/>
              <w:rPr>
                <w:rFonts w:ascii="Arial" w:hAnsi="Arial" w:cs="Arial"/>
                <w:b/>
                <w:lang w:eastAsia="en-US"/>
              </w:rPr>
            </w:pPr>
            <w:r w:rsidRPr="001D7ECC">
              <w:rPr>
                <w:rFonts w:ascii="Arial" w:hAnsi="Arial" w:cs="Arial"/>
                <w:b/>
                <w:lang w:eastAsia="en-US"/>
              </w:rPr>
              <w:t>Количество</w:t>
            </w:r>
          </w:p>
        </w:tc>
        <w:tc>
          <w:tcPr>
            <w:tcW w:w="1466" w:type="dxa"/>
            <w:tcBorders>
              <w:top w:val="single" w:sz="4" w:space="0" w:color="auto"/>
              <w:left w:val="single" w:sz="4" w:space="0" w:color="auto"/>
              <w:bottom w:val="single" w:sz="4" w:space="0" w:color="auto"/>
              <w:right w:val="single" w:sz="4" w:space="0" w:color="auto"/>
            </w:tcBorders>
            <w:vAlign w:val="center"/>
          </w:tcPr>
          <w:p w:rsidR="005B13F5" w:rsidRPr="001D7ECC" w:rsidRDefault="005B13F5" w:rsidP="00EB32B1">
            <w:pPr>
              <w:widowControl w:val="0"/>
              <w:autoSpaceDE w:val="0"/>
              <w:autoSpaceDN w:val="0"/>
              <w:adjustRightInd w:val="0"/>
              <w:jc w:val="center"/>
              <w:rPr>
                <w:rFonts w:ascii="Arial" w:hAnsi="Arial" w:cs="Arial"/>
                <w:b/>
                <w:lang w:eastAsia="en-US"/>
              </w:rPr>
            </w:pPr>
            <w:r w:rsidRPr="001D7ECC">
              <w:rPr>
                <w:rFonts w:ascii="Arial" w:hAnsi="Arial" w:cs="Arial"/>
                <w:b/>
              </w:rPr>
              <w:t>Цена</w:t>
            </w:r>
          </w:p>
        </w:tc>
      </w:tr>
      <w:tr w:rsidR="005B13F5" w:rsidRPr="001D7ECC" w:rsidTr="00EB32B1">
        <w:trPr>
          <w:trHeight w:val="268"/>
        </w:trPr>
        <w:tc>
          <w:tcPr>
            <w:tcW w:w="696" w:type="dxa"/>
            <w:tcBorders>
              <w:top w:val="single" w:sz="4" w:space="0" w:color="auto"/>
              <w:left w:val="single" w:sz="4" w:space="0" w:color="auto"/>
              <w:bottom w:val="single" w:sz="4" w:space="0" w:color="auto"/>
              <w:right w:val="single" w:sz="4" w:space="0" w:color="auto"/>
            </w:tcBorders>
          </w:tcPr>
          <w:p w:rsidR="005B13F5" w:rsidRPr="001D7ECC" w:rsidRDefault="005B13F5" w:rsidP="00EB32B1">
            <w:pPr>
              <w:jc w:val="center"/>
              <w:rPr>
                <w:rFonts w:ascii="Arial" w:hAnsi="Arial" w:cs="Arial"/>
                <w:b/>
                <w:lang w:eastAsia="en-US"/>
              </w:rPr>
            </w:pPr>
            <w:r w:rsidRPr="001D7ECC">
              <w:rPr>
                <w:rFonts w:ascii="Arial" w:hAnsi="Arial" w:cs="Arial"/>
                <w:b/>
                <w:lang w:eastAsia="en-US"/>
              </w:rPr>
              <w:t>1</w:t>
            </w:r>
          </w:p>
        </w:tc>
        <w:tc>
          <w:tcPr>
            <w:tcW w:w="5574" w:type="dxa"/>
            <w:tcBorders>
              <w:top w:val="single" w:sz="4" w:space="0" w:color="auto"/>
              <w:left w:val="single" w:sz="4" w:space="0" w:color="auto"/>
              <w:bottom w:val="single" w:sz="4" w:space="0" w:color="auto"/>
              <w:right w:val="single" w:sz="4" w:space="0" w:color="auto"/>
            </w:tcBorders>
          </w:tcPr>
          <w:p w:rsidR="005B13F5" w:rsidRPr="001D7ECC" w:rsidRDefault="005B13F5" w:rsidP="00EB32B1">
            <w:pPr>
              <w:jc w:val="center"/>
              <w:rPr>
                <w:rFonts w:ascii="Arial" w:hAnsi="Arial" w:cs="Arial"/>
                <w:b/>
                <w:lang w:eastAsia="en-US"/>
              </w:rPr>
            </w:pPr>
            <w:r w:rsidRPr="001D7ECC">
              <w:rPr>
                <w:rFonts w:ascii="Arial" w:hAnsi="Arial" w:cs="Arial"/>
                <w:b/>
                <w:lang w:eastAsia="en-US"/>
              </w:rPr>
              <w:t>2</w:t>
            </w:r>
          </w:p>
        </w:tc>
        <w:tc>
          <w:tcPr>
            <w:tcW w:w="1870" w:type="dxa"/>
            <w:tcBorders>
              <w:top w:val="single" w:sz="4" w:space="0" w:color="auto"/>
              <w:left w:val="single" w:sz="4" w:space="0" w:color="auto"/>
              <w:bottom w:val="single" w:sz="4" w:space="0" w:color="auto"/>
              <w:right w:val="single" w:sz="4" w:space="0" w:color="auto"/>
            </w:tcBorders>
            <w:vAlign w:val="center"/>
          </w:tcPr>
          <w:p w:rsidR="005B13F5" w:rsidRPr="001D7ECC" w:rsidRDefault="005B13F5" w:rsidP="00EB32B1">
            <w:pPr>
              <w:jc w:val="center"/>
              <w:rPr>
                <w:rFonts w:ascii="Arial" w:hAnsi="Arial" w:cs="Arial"/>
                <w:b/>
                <w:lang w:eastAsia="en-US"/>
              </w:rPr>
            </w:pPr>
            <w:r w:rsidRPr="001D7ECC">
              <w:rPr>
                <w:rFonts w:ascii="Arial" w:hAnsi="Arial" w:cs="Arial"/>
                <w:b/>
                <w:lang w:eastAsia="en-US"/>
              </w:rPr>
              <w:t>3</w:t>
            </w:r>
          </w:p>
        </w:tc>
        <w:tc>
          <w:tcPr>
            <w:tcW w:w="1466" w:type="dxa"/>
            <w:tcBorders>
              <w:top w:val="single" w:sz="4" w:space="0" w:color="auto"/>
              <w:left w:val="single" w:sz="4" w:space="0" w:color="auto"/>
              <w:bottom w:val="single" w:sz="4" w:space="0" w:color="auto"/>
              <w:right w:val="single" w:sz="4" w:space="0" w:color="auto"/>
            </w:tcBorders>
            <w:vAlign w:val="center"/>
          </w:tcPr>
          <w:p w:rsidR="005B13F5" w:rsidRPr="001D7ECC" w:rsidRDefault="005B13F5" w:rsidP="00EB32B1">
            <w:pPr>
              <w:widowControl w:val="0"/>
              <w:autoSpaceDE w:val="0"/>
              <w:autoSpaceDN w:val="0"/>
              <w:adjustRightInd w:val="0"/>
              <w:jc w:val="center"/>
              <w:rPr>
                <w:rFonts w:ascii="Arial" w:hAnsi="Arial" w:cs="Arial"/>
                <w:b/>
              </w:rPr>
            </w:pPr>
            <w:r w:rsidRPr="001D7ECC">
              <w:rPr>
                <w:rFonts w:ascii="Arial" w:hAnsi="Arial" w:cs="Arial"/>
                <w:b/>
              </w:rPr>
              <w:t>4</w:t>
            </w:r>
          </w:p>
        </w:tc>
      </w:tr>
      <w:tr w:rsidR="005B13F5" w:rsidRPr="001D7ECC" w:rsidTr="00EB32B1">
        <w:trPr>
          <w:trHeight w:val="268"/>
        </w:trPr>
        <w:tc>
          <w:tcPr>
            <w:tcW w:w="696" w:type="dxa"/>
            <w:tcBorders>
              <w:top w:val="single" w:sz="4" w:space="0" w:color="auto"/>
              <w:left w:val="single" w:sz="4" w:space="0" w:color="auto"/>
              <w:bottom w:val="single" w:sz="4" w:space="0" w:color="auto"/>
              <w:right w:val="single" w:sz="4" w:space="0" w:color="auto"/>
            </w:tcBorders>
          </w:tcPr>
          <w:p w:rsidR="005B13F5" w:rsidRPr="001D7ECC" w:rsidRDefault="005B13F5" w:rsidP="00EB32B1">
            <w:pPr>
              <w:jc w:val="center"/>
              <w:rPr>
                <w:rFonts w:ascii="Arial" w:hAnsi="Arial" w:cs="Arial"/>
                <w:b/>
                <w:lang w:eastAsia="en-US"/>
              </w:rPr>
            </w:pPr>
            <w:r w:rsidRPr="001D7ECC">
              <w:rPr>
                <w:rFonts w:ascii="Arial" w:hAnsi="Arial" w:cs="Arial"/>
                <w:b/>
                <w:lang w:eastAsia="en-US"/>
              </w:rPr>
              <w:t>1</w:t>
            </w:r>
          </w:p>
        </w:tc>
        <w:tc>
          <w:tcPr>
            <w:tcW w:w="5574" w:type="dxa"/>
            <w:tcBorders>
              <w:top w:val="single" w:sz="4" w:space="0" w:color="auto"/>
              <w:left w:val="single" w:sz="4" w:space="0" w:color="auto"/>
              <w:bottom w:val="single" w:sz="4" w:space="0" w:color="auto"/>
              <w:right w:val="single" w:sz="4" w:space="0" w:color="auto"/>
            </w:tcBorders>
          </w:tcPr>
          <w:p w:rsidR="005B13F5" w:rsidRPr="001D7ECC" w:rsidRDefault="005B13F5" w:rsidP="005B13F5">
            <w:pPr>
              <w:rPr>
                <w:rFonts w:ascii="Arial" w:hAnsi="Arial" w:cs="Arial"/>
                <w:lang w:eastAsia="en-US"/>
              </w:rPr>
            </w:pPr>
            <w:r w:rsidRPr="001D7ECC">
              <w:rPr>
                <w:rFonts w:ascii="Arial" w:hAnsi="Arial" w:cs="Arial"/>
                <w:lang w:eastAsia="en-US"/>
              </w:rPr>
              <w:t>Многофункциональное устройство</w:t>
            </w:r>
          </w:p>
        </w:tc>
        <w:tc>
          <w:tcPr>
            <w:tcW w:w="1870" w:type="dxa"/>
            <w:tcBorders>
              <w:top w:val="single" w:sz="4" w:space="0" w:color="auto"/>
              <w:left w:val="single" w:sz="4" w:space="0" w:color="auto"/>
              <w:bottom w:val="single" w:sz="4" w:space="0" w:color="auto"/>
              <w:right w:val="single" w:sz="4" w:space="0" w:color="auto"/>
            </w:tcBorders>
            <w:vAlign w:val="center"/>
          </w:tcPr>
          <w:p w:rsidR="005B13F5" w:rsidRPr="001D7ECC" w:rsidRDefault="005B13F5" w:rsidP="00EB32B1">
            <w:pPr>
              <w:jc w:val="center"/>
              <w:rPr>
                <w:rFonts w:ascii="Arial" w:hAnsi="Arial" w:cs="Arial"/>
                <w:lang w:eastAsia="en-US"/>
              </w:rPr>
            </w:pPr>
            <w:r w:rsidRPr="001D7ECC">
              <w:rPr>
                <w:rFonts w:ascii="Arial" w:hAnsi="Arial" w:cs="Arial"/>
                <w:lang w:eastAsia="en-US"/>
              </w:rPr>
              <w:t>4</w:t>
            </w:r>
          </w:p>
        </w:tc>
        <w:tc>
          <w:tcPr>
            <w:tcW w:w="1466" w:type="dxa"/>
            <w:tcBorders>
              <w:top w:val="single" w:sz="4" w:space="0" w:color="auto"/>
              <w:left w:val="single" w:sz="4" w:space="0" w:color="auto"/>
              <w:bottom w:val="single" w:sz="4" w:space="0" w:color="auto"/>
              <w:right w:val="single" w:sz="4" w:space="0" w:color="auto"/>
            </w:tcBorders>
            <w:vAlign w:val="center"/>
          </w:tcPr>
          <w:p w:rsidR="005B13F5" w:rsidRPr="001D7ECC" w:rsidRDefault="007C1636" w:rsidP="00EB32B1">
            <w:pPr>
              <w:widowControl w:val="0"/>
              <w:autoSpaceDE w:val="0"/>
              <w:autoSpaceDN w:val="0"/>
              <w:adjustRightInd w:val="0"/>
              <w:jc w:val="center"/>
              <w:rPr>
                <w:rFonts w:ascii="Arial" w:hAnsi="Arial" w:cs="Arial"/>
              </w:rPr>
            </w:pPr>
            <w:r w:rsidRPr="001D7ECC">
              <w:rPr>
                <w:rFonts w:ascii="Arial" w:hAnsi="Arial" w:cs="Arial"/>
              </w:rPr>
              <w:t>98966,68</w:t>
            </w:r>
          </w:p>
        </w:tc>
      </w:tr>
      <w:tr w:rsidR="005B13F5" w:rsidRPr="001D7ECC" w:rsidTr="00EB32B1">
        <w:trPr>
          <w:trHeight w:val="268"/>
        </w:trPr>
        <w:tc>
          <w:tcPr>
            <w:tcW w:w="696" w:type="dxa"/>
            <w:tcBorders>
              <w:top w:val="single" w:sz="4" w:space="0" w:color="auto"/>
              <w:left w:val="single" w:sz="4" w:space="0" w:color="auto"/>
              <w:bottom w:val="single" w:sz="4" w:space="0" w:color="auto"/>
              <w:right w:val="single" w:sz="4" w:space="0" w:color="auto"/>
            </w:tcBorders>
          </w:tcPr>
          <w:p w:rsidR="005B13F5" w:rsidRPr="001D7ECC" w:rsidRDefault="005B13F5" w:rsidP="00EB32B1">
            <w:pPr>
              <w:jc w:val="center"/>
              <w:rPr>
                <w:rFonts w:ascii="Arial" w:hAnsi="Arial" w:cs="Arial"/>
                <w:b/>
                <w:lang w:eastAsia="en-US"/>
              </w:rPr>
            </w:pPr>
            <w:r w:rsidRPr="001D7ECC">
              <w:rPr>
                <w:rFonts w:ascii="Arial" w:hAnsi="Arial" w:cs="Arial"/>
                <w:b/>
                <w:lang w:eastAsia="en-US"/>
              </w:rPr>
              <w:t>2</w:t>
            </w:r>
          </w:p>
        </w:tc>
        <w:tc>
          <w:tcPr>
            <w:tcW w:w="5574" w:type="dxa"/>
            <w:tcBorders>
              <w:top w:val="single" w:sz="4" w:space="0" w:color="auto"/>
              <w:left w:val="single" w:sz="4" w:space="0" w:color="auto"/>
              <w:bottom w:val="single" w:sz="4" w:space="0" w:color="auto"/>
              <w:right w:val="single" w:sz="4" w:space="0" w:color="auto"/>
            </w:tcBorders>
          </w:tcPr>
          <w:p w:rsidR="005B13F5" w:rsidRPr="001D7ECC" w:rsidRDefault="005B13F5" w:rsidP="005B13F5">
            <w:pPr>
              <w:rPr>
                <w:rFonts w:ascii="Arial" w:hAnsi="Arial" w:cs="Arial"/>
                <w:lang w:eastAsia="en-US"/>
              </w:rPr>
            </w:pPr>
            <w:r w:rsidRPr="001D7ECC">
              <w:rPr>
                <w:rFonts w:ascii="Arial" w:hAnsi="Arial" w:cs="Arial"/>
                <w:lang w:eastAsia="en-US"/>
              </w:rPr>
              <w:t>Многофункциональное устройство</w:t>
            </w:r>
          </w:p>
        </w:tc>
        <w:tc>
          <w:tcPr>
            <w:tcW w:w="1870" w:type="dxa"/>
            <w:tcBorders>
              <w:top w:val="single" w:sz="4" w:space="0" w:color="auto"/>
              <w:left w:val="single" w:sz="4" w:space="0" w:color="auto"/>
              <w:bottom w:val="single" w:sz="4" w:space="0" w:color="auto"/>
              <w:right w:val="single" w:sz="4" w:space="0" w:color="auto"/>
            </w:tcBorders>
            <w:vAlign w:val="center"/>
          </w:tcPr>
          <w:p w:rsidR="005B13F5" w:rsidRPr="001D7ECC" w:rsidRDefault="005B13F5" w:rsidP="00EB32B1">
            <w:pPr>
              <w:jc w:val="center"/>
              <w:rPr>
                <w:rFonts w:ascii="Arial" w:hAnsi="Arial" w:cs="Arial"/>
                <w:lang w:eastAsia="en-US"/>
              </w:rPr>
            </w:pPr>
            <w:r w:rsidRPr="001D7ECC">
              <w:rPr>
                <w:rFonts w:ascii="Arial" w:hAnsi="Arial" w:cs="Arial"/>
                <w:lang w:eastAsia="en-US"/>
              </w:rPr>
              <w:t>1</w:t>
            </w:r>
          </w:p>
        </w:tc>
        <w:tc>
          <w:tcPr>
            <w:tcW w:w="1466" w:type="dxa"/>
            <w:tcBorders>
              <w:top w:val="single" w:sz="4" w:space="0" w:color="auto"/>
              <w:left w:val="single" w:sz="4" w:space="0" w:color="auto"/>
              <w:bottom w:val="single" w:sz="4" w:space="0" w:color="auto"/>
              <w:right w:val="single" w:sz="4" w:space="0" w:color="auto"/>
            </w:tcBorders>
            <w:vAlign w:val="center"/>
          </w:tcPr>
          <w:p w:rsidR="005B13F5" w:rsidRPr="001D7ECC" w:rsidRDefault="007C1636" w:rsidP="00EB32B1">
            <w:pPr>
              <w:widowControl w:val="0"/>
              <w:autoSpaceDE w:val="0"/>
              <w:autoSpaceDN w:val="0"/>
              <w:adjustRightInd w:val="0"/>
              <w:jc w:val="center"/>
              <w:rPr>
                <w:rFonts w:ascii="Arial" w:hAnsi="Arial" w:cs="Arial"/>
              </w:rPr>
            </w:pPr>
            <w:r w:rsidRPr="001D7ECC">
              <w:rPr>
                <w:rFonts w:ascii="Arial" w:hAnsi="Arial" w:cs="Arial"/>
              </w:rPr>
              <w:t>58767,33</w:t>
            </w:r>
          </w:p>
        </w:tc>
      </w:tr>
    </w:tbl>
    <w:p w:rsidR="005B13F5" w:rsidRPr="001D7ECC" w:rsidRDefault="005B13F5" w:rsidP="00885562">
      <w:pPr>
        <w:pStyle w:val="ConsPlusNormal"/>
        <w:ind w:firstLine="709"/>
        <w:jc w:val="both"/>
        <w:rPr>
          <w:sz w:val="24"/>
          <w:szCs w:val="24"/>
        </w:rPr>
      </w:pPr>
    </w:p>
    <w:p w:rsidR="005B13F5" w:rsidRPr="001D7ECC" w:rsidRDefault="005B13F5" w:rsidP="00885562">
      <w:pPr>
        <w:pStyle w:val="ConsPlusNormal"/>
        <w:ind w:firstLine="709"/>
        <w:jc w:val="both"/>
        <w:rPr>
          <w:sz w:val="24"/>
          <w:szCs w:val="24"/>
        </w:rPr>
      </w:pPr>
    </w:p>
    <w:p w:rsidR="000017B8" w:rsidRPr="001D7ECC" w:rsidRDefault="00A62090" w:rsidP="00885562">
      <w:pPr>
        <w:pStyle w:val="ConsPlusNormal"/>
        <w:ind w:firstLine="709"/>
        <w:jc w:val="both"/>
        <w:rPr>
          <w:sz w:val="24"/>
          <w:szCs w:val="24"/>
        </w:rPr>
      </w:pPr>
      <w:r w:rsidRPr="001D7ECC">
        <w:rPr>
          <w:sz w:val="24"/>
          <w:szCs w:val="24"/>
        </w:rPr>
        <w:t>5.3</w:t>
      </w:r>
      <w:r w:rsidR="00AE51B4" w:rsidRPr="001D7ECC">
        <w:rPr>
          <w:sz w:val="24"/>
          <w:szCs w:val="24"/>
        </w:rPr>
        <w:t>. </w:t>
      </w:r>
      <w:r w:rsidR="000017B8" w:rsidRPr="001D7ECC">
        <w:rPr>
          <w:sz w:val="24"/>
          <w:szCs w:val="24"/>
        </w:rPr>
        <w:t xml:space="preserve">Затраты на приобретение средств подвижной </w:t>
      </w:r>
      <w:r w:rsidR="00A10E3F" w:rsidRPr="001D7ECC">
        <w:rPr>
          <w:sz w:val="24"/>
          <w:szCs w:val="24"/>
        </w:rPr>
        <w:t xml:space="preserve">радиотелефонной </w:t>
      </w:r>
      <w:r w:rsidR="000017B8" w:rsidRPr="001D7ECC">
        <w:rPr>
          <w:sz w:val="24"/>
          <w:szCs w:val="24"/>
        </w:rPr>
        <w:t>связи</w:t>
      </w:r>
      <w:r w:rsidR="000006F2" w:rsidRPr="001D7ECC">
        <w:rPr>
          <w:sz w:val="24"/>
          <w:szCs w:val="24"/>
        </w:rPr>
        <w:t xml:space="preserve"> </w:t>
      </w:r>
      <w:r w:rsidR="000017B8" w:rsidRPr="001D7ECC">
        <w:rPr>
          <w:sz w:val="24"/>
          <w:szCs w:val="24"/>
        </w:rPr>
        <w:t>(</w:t>
      </w:r>
      <w:r w:rsidR="005A797D" w:rsidRPr="001D7ECC">
        <w:rPr>
          <w:noProof/>
          <w:position w:val="-14"/>
          <w:sz w:val="24"/>
          <w:szCs w:val="24"/>
          <w:lang w:eastAsia="ru-RU"/>
        </w:rPr>
        <w:drawing>
          <wp:inline distT="0" distB="0" distL="0" distR="0">
            <wp:extent cx="344170" cy="237490"/>
            <wp:effectExtent l="1905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7" cstate="print"/>
                    <a:srcRect/>
                    <a:stretch>
                      <a:fillRect/>
                    </a:stretch>
                  </pic:blipFill>
                  <pic:spPr bwMode="auto">
                    <a:xfrm>
                      <a:off x="0" y="0"/>
                      <a:ext cx="344170" cy="237490"/>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626870" cy="427355"/>
            <wp:effectExtent l="0" t="0" r="0"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88" cstate="print"/>
                    <a:srcRect/>
                    <a:stretch>
                      <a:fillRect/>
                    </a:stretch>
                  </pic:blipFill>
                  <pic:spPr bwMode="auto">
                    <a:xfrm>
                      <a:off x="0" y="0"/>
                      <a:ext cx="1626870"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E94E78">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lastRenderedPageBreak/>
        <w:drawing>
          <wp:inline distT="0" distB="0" distL="0" distR="0">
            <wp:extent cx="427355" cy="237490"/>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89" cstate="print"/>
                    <a:srcRect/>
                    <a:stretch>
                      <a:fillRect/>
                    </a:stretch>
                  </pic:blipFill>
                  <pic:spPr bwMode="auto">
                    <a:xfrm>
                      <a:off x="0" y="0"/>
                      <a:ext cx="427355"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планируемое к приобретению количество средств подвижной </w:t>
      </w:r>
      <w:r w:rsidR="00A10E3F" w:rsidRPr="001D7ECC">
        <w:rPr>
          <w:sz w:val="24"/>
          <w:szCs w:val="24"/>
        </w:rPr>
        <w:t xml:space="preserve">радиотелефонной </w:t>
      </w:r>
      <w:r w:rsidR="000017B8" w:rsidRPr="001D7ECC">
        <w:rPr>
          <w:sz w:val="24"/>
          <w:szCs w:val="24"/>
        </w:rPr>
        <w:t>связи</w:t>
      </w:r>
      <w:r w:rsidR="00A10E3F" w:rsidRPr="001D7ECC">
        <w:rPr>
          <w:sz w:val="24"/>
          <w:szCs w:val="24"/>
        </w:rPr>
        <w:t xml:space="preserve"> </w:t>
      </w:r>
      <w:r w:rsidR="000017B8" w:rsidRPr="001D7ECC">
        <w:rPr>
          <w:sz w:val="24"/>
          <w:szCs w:val="24"/>
        </w:rPr>
        <w:t>по i-й должности в соответствии с нормативами, определенными с учетом нормативов затрат на приобретение средств связи</w:t>
      </w:r>
      <w:r w:rsidR="00A10E3F" w:rsidRPr="001D7ECC">
        <w:rPr>
          <w:sz w:val="24"/>
          <w:szCs w:val="24"/>
        </w:rPr>
        <w:t xml:space="preserve"> и услуг связи</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379730" cy="237490"/>
            <wp:effectExtent l="1905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90" cstate="print"/>
                    <a:srcRect/>
                    <a:stretch>
                      <a:fillRect/>
                    </a:stretch>
                  </pic:blipFill>
                  <pic:spPr bwMode="auto">
                    <a:xfrm>
                      <a:off x="0" y="0"/>
                      <a:ext cx="379730"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стоимость </w:t>
      </w:r>
      <w:r w:rsidR="00A10E3F" w:rsidRPr="001D7ECC">
        <w:rPr>
          <w:sz w:val="24"/>
          <w:szCs w:val="24"/>
        </w:rPr>
        <w:t>одного</w:t>
      </w:r>
      <w:r w:rsidR="000017B8" w:rsidRPr="001D7ECC">
        <w:rPr>
          <w:sz w:val="24"/>
          <w:szCs w:val="24"/>
        </w:rPr>
        <w:t xml:space="preserve"> средства подвижной </w:t>
      </w:r>
      <w:r w:rsidR="00A10E3F" w:rsidRPr="001D7ECC">
        <w:rPr>
          <w:sz w:val="24"/>
          <w:szCs w:val="24"/>
        </w:rPr>
        <w:t xml:space="preserve">радиотелефонной </w:t>
      </w:r>
      <w:r w:rsidR="000006F2" w:rsidRPr="001D7ECC">
        <w:rPr>
          <w:sz w:val="24"/>
          <w:szCs w:val="24"/>
        </w:rPr>
        <w:t>связи</w:t>
      </w:r>
      <w:r w:rsidR="00E94E78" w:rsidRPr="001D7ECC">
        <w:rPr>
          <w:sz w:val="24"/>
          <w:szCs w:val="24"/>
        </w:rPr>
        <w:t xml:space="preserve"> </w:t>
      </w:r>
      <w:r w:rsidR="000017B8" w:rsidRPr="001D7ECC">
        <w:rPr>
          <w:sz w:val="24"/>
          <w:szCs w:val="24"/>
        </w:rPr>
        <w:t>для i-й должност</w:t>
      </w:r>
      <w:r w:rsidR="00CC310B" w:rsidRPr="001D7ECC">
        <w:rPr>
          <w:sz w:val="24"/>
          <w:szCs w:val="24"/>
        </w:rPr>
        <w:t>и в соответствии с нормативами</w:t>
      </w:r>
      <w:r w:rsidR="000017B8" w:rsidRPr="001D7ECC">
        <w:rPr>
          <w:sz w:val="24"/>
          <w:szCs w:val="24"/>
        </w:rPr>
        <w:t>, определенными с учетом нормативов затрат на приобретение средств связи</w:t>
      </w:r>
      <w:r w:rsidR="00A10E3F" w:rsidRPr="001D7ECC">
        <w:rPr>
          <w:sz w:val="24"/>
          <w:szCs w:val="24"/>
        </w:rPr>
        <w:t xml:space="preserve"> и услуг связи</w:t>
      </w:r>
      <w:r w:rsidR="000017B8" w:rsidRPr="001D7ECC">
        <w:rPr>
          <w:sz w:val="24"/>
          <w:szCs w:val="24"/>
        </w:rPr>
        <w:t>.</w:t>
      </w:r>
    </w:p>
    <w:p w:rsidR="000017B8" w:rsidRPr="001D7ECC" w:rsidRDefault="00A62090" w:rsidP="00885562">
      <w:pPr>
        <w:pStyle w:val="ConsPlusNormal"/>
        <w:ind w:firstLine="709"/>
        <w:jc w:val="both"/>
        <w:rPr>
          <w:sz w:val="24"/>
          <w:szCs w:val="24"/>
        </w:rPr>
      </w:pPr>
      <w:r w:rsidRPr="001D7ECC">
        <w:rPr>
          <w:sz w:val="24"/>
          <w:szCs w:val="24"/>
        </w:rPr>
        <w:t>5.4</w:t>
      </w:r>
      <w:r w:rsidR="00AE51B4" w:rsidRPr="001D7ECC">
        <w:rPr>
          <w:sz w:val="24"/>
          <w:szCs w:val="24"/>
        </w:rPr>
        <w:t>. </w:t>
      </w:r>
      <w:r w:rsidR="000017B8" w:rsidRPr="001D7ECC">
        <w:rPr>
          <w:sz w:val="24"/>
          <w:szCs w:val="24"/>
        </w:rPr>
        <w:t>Затраты на приобретение планшетных компьютеров (</w:t>
      </w:r>
      <w:r w:rsidR="005A797D" w:rsidRPr="001D7ECC">
        <w:rPr>
          <w:noProof/>
          <w:position w:val="-14"/>
          <w:sz w:val="24"/>
          <w:szCs w:val="24"/>
          <w:lang w:eastAsia="ru-RU"/>
        </w:rPr>
        <w:drawing>
          <wp:inline distT="0" distB="0" distL="0" distR="0">
            <wp:extent cx="320675" cy="237490"/>
            <wp:effectExtent l="1905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91" cstate="print"/>
                    <a:srcRect/>
                    <a:stretch>
                      <a:fillRect/>
                    </a:stretch>
                  </pic:blipFill>
                  <pic:spPr bwMode="auto">
                    <a:xfrm>
                      <a:off x="0" y="0"/>
                      <a:ext cx="320675" cy="237490"/>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520190" cy="427355"/>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92" cstate="print"/>
                    <a:srcRect/>
                    <a:stretch>
                      <a:fillRect/>
                    </a:stretch>
                  </pic:blipFill>
                  <pic:spPr bwMode="auto">
                    <a:xfrm>
                      <a:off x="0" y="0"/>
                      <a:ext cx="1520190"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7F2E0B" w:rsidP="00E94E78">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391795" cy="237490"/>
            <wp:effectExtent l="0" t="0" r="8255"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93" cstate="print"/>
                    <a:srcRect/>
                    <a:stretch>
                      <a:fillRect/>
                    </a:stretch>
                  </pic:blipFill>
                  <pic:spPr bwMode="auto">
                    <a:xfrm>
                      <a:off x="0" y="0"/>
                      <a:ext cx="391795"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планируемое к приобретению количество планшетных компьютеров по i-й должност</w:t>
      </w:r>
      <w:r w:rsidR="00CC310B" w:rsidRPr="001D7ECC">
        <w:rPr>
          <w:sz w:val="24"/>
          <w:szCs w:val="24"/>
        </w:rPr>
        <w:t>и в соответствии с нормативами</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344170" cy="237490"/>
            <wp:effectExtent l="1905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94" cstate="print"/>
                    <a:srcRect/>
                    <a:stretch>
                      <a:fillRect/>
                    </a:stretch>
                  </pic:blipFill>
                  <pic:spPr bwMode="auto">
                    <a:xfrm>
                      <a:off x="0" y="0"/>
                      <a:ext cx="344170"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цена </w:t>
      </w:r>
      <w:r w:rsidR="001A6CB9" w:rsidRPr="001D7ECC">
        <w:rPr>
          <w:sz w:val="24"/>
          <w:szCs w:val="24"/>
        </w:rPr>
        <w:t>одного</w:t>
      </w:r>
      <w:r w:rsidR="000017B8" w:rsidRPr="001D7ECC">
        <w:rPr>
          <w:sz w:val="24"/>
          <w:szCs w:val="24"/>
        </w:rPr>
        <w:t xml:space="preserve"> планшетного компьютера по i-й должности в соответствии с нормативами</w:t>
      </w:r>
      <w:r w:rsidR="00CC310B" w:rsidRPr="001D7ECC">
        <w:rPr>
          <w:sz w:val="24"/>
          <w:szCs w:val="24"/>
        </w:rPr>
        <w:t>.</w:t>
      </w:r>
    </w:p>
    <w:p w:rsidR="00F806FA" w:rsidRPr="001D7ECC" w:rsidRDefault="00A62090" w:rsidP="00885562">
      <w:pPr>
        <w:pStyle w:val="ConsPlusNormal"/>
        <w:ind w:firstLine="709"/>
        <w:jc w:val="both"/>
        <w:rPr>
          <w:sz w:val="24"/>
          <w:szCs w:val="24"/>
        </w:rPr>
      </w:pPr>
      <w:r w:rsidRPr="001D7ECC">
        <w:rPr>
          <w:sz w:val="24"/>
          <w:szCs w:val="24"/>
        </w:rPr>
        <w:t>5.5</w:t>
      </w:r>
      <w:r w:rsidR="00AE51B4" w:rsidRPr="001D7ECC">
        <w:rPr>
          <w:sz w:val="24"/>
          <w:szCs w:val="24"/>
        </w:rPr>
        <w:t>. </w:t>
      </w:r>
      <w:r w:rsidR="000017B8" w:rsidRPr="001D7ECC">
        <w:rPr>
          <w:sz w:val="24"/>
          <w:szCs w:val="24"/>
        </w:rPr>
        <w:t xml:space="preserve">Затраты на приобретение оборудования по обеспечению безопасности информации </w:t>
      </w:r>
    </w:p>
    <w:p w:rsidR="000017B8" w:rsidRPr="001D7ECC" w:rsidRDefault="000017B8" w:rsidP="00F806FA">
      <w:pPr>
        <w:pStyle w:val="ConsPlusNormal"/>
        <w:jc w:val="both"/>
        <w:rPr>
          <w:sz w:val="24"/>
          <w:szCs w:val="24"/>
        </w:rPr>
      </w:pPr>
      <w:r w:rsidRPr="001D7ECC">
        <w:rPr>
          <w:sz w:val="24"/>
          <w:szCs w:val="24"/>
        </w:rPr>
        <w:t>(</w:t>
      </w:r>
      <w:r w:rsidR="005A797D" w:rsidRPr="001D7ECC">
        <w:rPr>
          <w:noProof/>
          <w:position w:val="-12"/>
          <w:sz w:val="24"/>
          <w:szCs w:val="24"/>
          <w:lang w:eastAsia="ru-RU"/>
        </w:rPr>
        <w:drawing>
          <wp:inline distT="0" distB="0" distL="0" distR="0">
            <wp:extent cx="320675" cy="225425"/>
            <wp:effectExtent l="19050" t="0" r="3175"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95" cstate="print"/>
                    <a:srcRect/>
                    <a:stretch>
                      <a:fillRect/>
                    </a:stretch>
                  </pic:blipFill>
                  <pic:spPr bwMode="auto">
                    <a:xfrm>
                      <a:off x="0" y="0"/>
                      <a:ext cx="320675" cy="225425"/>
                    </a:xfrm>
                    <a:prstGeom prst="rect">
                      <a:avLst/>
                    </a:prstGeom>
                    <a:noFill/>
                    <a:ln w="9525">
                      <a:noFill/>
                      <a:miter lim="800000"/>
                      <a:headEnd/>
                      <a:tailEnd/>
                    </a:ln>
                  </pic:spPr>
                </pic:pic>
              </a:graphicData>
            </a:graphic>
          </wp:inline>
        </w:drawing>
      </w:r>
      <w:r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531620" cy="427355"/>
            <wp:effectExtent l="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96" cstate="print"/>
                    <a:srcRect/>
                    <a:stretch>
                      <a:fillRect/>
                    </a:stretch>
                  </pic:blipFill>
                  <pic:spPr bwMode="auto">
                    <a:xfrm>
                      <a:off x="0" y="0"/>
                      <a:ext cx="1531620"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E94E78">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91795" cy="225425"/>
            <wp:effectExtent l="0" t="0" r="8255" b="0"/>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97" cstate="print"/>
                    <a:srcRect/>
                    <a:stretch>
                      <a:fillRect/>
                    </a:stretch>
                  </pic:blipFill>
                  <pic:spPr bwMode="auto">
                    <a:xfrm>
                      <a:off x="0" y="0"/>
                      <a:ext cx="39179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планируемое к приобретению количество i-го оборудования по обеспечению безопасности информации;</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56235" cy="225425"/>
            <wp:effectExtent l="19050" t="0" r="5715"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98" cstate="print"/>
                    <a:srcRect/>
                    <a:stretch>
                      <a:fillRect/>
                    </a:stretch>
                  </pic:blipFill>
                  <pic:spPr bwMode="auto">
                    <a:xfrm>
                      <a:off x="0" y="0"/>
                      <a:ext cx="35623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цена приобретаемого i-го оборудования по обеспечению безопасности информации.</w:t>
      </w:r>
    </w:p>
    <w:p w:rsidR="000017B8" w:rsidRPr="001D7ECC" w:rsidRDefault="000017B8" w:rsidP="00885562">
      <w:pPr>
        <w:pStyle w:val="ConsPlusNormal"/>
        <w:ind w:firstLine="709"/>
        <w:jc w:val="both"/>
        <w:rPr>
          <w:b/>
          <w:sz w:val="24"/>
          <w:szCs w:val="24"/>
        </w:rPr>
      </w:pPr>
    </w:p>
    <w:p w:rsidR="000017B8" w:rsidRPr="001D7ECC" w:rsidRDefault="000017B8" w:rsidP="00A62090">
      <w:pPr>
        <w:pStyle w:val="ConsPlusNormal"/>
        <w:numPr>
          <w:ilvl w:val="0"/>
          <w:numId w:val="13"/>
        </w:numPr>
        <w:jc w:val="center"/>
        <w:outlineLvl w:val="3"/>
        <w:rPr>
          <w:b/>
          <w:sz w:val="24"/>
          <w:szCs w:val="24"/>
        </w:rPr>
      </w:pPr>
      <w:bookmarkStart w:id="5" w:name="Par319"/>
      <w:bookmarkEnd w:id="5"/>
      <w:r w:rsidRPr="001D7ECC">
        <w:rPr>
          <w:b/>
          <w:sz w:val="24"/>
          <w:szCs w:val="24"/>
        </w:rPr>
        <w:t>Затраты на приобретение материальных запасов</w:t>
      </w:r>
    </w:p>
    <w:p w:rsidR="000017B8" w:rsidRPr="001D7ECC" w:rsidRDefault="000017B8" w:rsidP="00885562">
      <w:pPr>
        <w:pStyle w:val="ConsPlusNormal"/>
        <w:ind w:firstLine="709"/>
        <w:jc w:val="both"/>
        <w:rPr>
          <w:sz w:val="24"/>
          <w:szCs w:val="24"/>
        </w:rPr>
      </w:pPr>
    </w:p>
    <w:p w:rsidR="000017B8" w:rsidRPr="001D7ECC" w:rsidRDefault="00A62090" w:rsidP="00885562">
      <w:pPr>
        <w:pStyle w:val="ConsPlusNormal"/>
        <w:ind w:firstLine="709"/>
        <w:jc w:val="both"/>
        <w:rPr>
          <w:sz w:val="24"/>
          <w:szCs w:val="24"/>
        </w:rPr>
      </w:pPr>
      <w:r w:rsidRPr="001D7ECC">
        <w:rPr>
          <w:sz w:val="24"/>
          <w:szCs w:val="24"/>
        </w:rPr>
        <w:t>6.1</w:t>
      </w:r>
      <w:r w:rsidR="00AE51B4" w:rsidRPr="001D7ECC">
        <w:rPr>
          <w:sz w:val="24"/>
          <w:szCs w:val="24"/>
        </w:rPr>
        <w:t>. </w:t>
      </w:r>
      <w:r w:rsidR="000017B8" w:rsidRPr="001D7ECC">
        <w:rPr>
          <w:sz w:val="24"/>
          <w:szCs w:val="24"/>
        </w:rPr>
        <w:t>Затраты на приобретение мониторов (</w:t>
      </w:r>
      <w:r w:rsidR="005A797D" w:rsidRPr="001D7ECC">
        <w:rPr>
          <w:noProof/>
          <w:position w:val="-12"/>
          <w:sz w:val="24"/>
          <w:szCs w:val="24"/>
          <w:lang w:eastAsia="ru-RU"/>
        </w:rPr>
        <w:drawing>
          <wp:inline distT="0" distB="0" distL="0" distR="0">
            <wp:extent cx="285115" cy="225425"/>
            <wp:effectExtent l="19050" t="0" r="635"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99"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424940" cy="427355"/>
            <wp:effectExtent l="0" t="0" r="0" b="0"/>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00" cstate="print"/>
                    <a:srcRect/>
                    <a:stretch>
                      <a:fillRect/>
                    </a:stretch>
                  </pic:blipFill>
                  <pic:spPr bwMode="auto">
                    <a:xfrm>
                      <a:off x="0" y="0"/>
                      <a:ext cx="1424940"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E94E78">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56235" cy="225425"/>
            <wp:effectExtent l="0" t="0" r="5715"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01" cstate="print"/>
                    <a:srcRect/>
                    <a:stretch>
                      <a:fillRect/>
                    </a:stretch>
                  </pic:blipFill>
                  <pic:spPr bwMode="auto">
                    <a:xfrm>
                      <a:off x="0" y="0"/>
                      <a:ext cx="35623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планируемое к приобретению количество </w:t>
      </w:r>
      <w:r w:rsidR="00E115A0" w:rsidRPr="001D7ECC">
        <w:rPr>
          <w:sz w:val="24"/>
          <w:szCs w:val="24"/>
        </w:rPr>
        <w:t xml:space="preserve">i-х </w:t>
      </w:r>
      <w:r w:rsidR="000017B8" w:rsidRPr="001D7ECC">
        <w:rPr>
          <w:sz w:val="24"/>
          <w:szCs w:val="24"/>
        </w:rPr>
        <w:t>мониторов;</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20675" cy="225425"/>
            <wp:effectExtent l="19050" t="0" r="3175"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02" cstate="print"/>
                    <a:srcRect/>
                    <a:stretch>
                      <a:fillRect/>
                    </a:stretch>
                  </pic:blipFill>
                  <pic:spPr bwMode="auto">
                    <a:xfrm>
                      <a:off x="0" y="0"/>
                      <a:ext cx="32067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цена одного </w:t>
      </w:r>
      <w:r w:rsidR="00E115A0" w:rsidRPr="001D7ECC">
        <w:rPr>
          <w:sz w:val="24"/>
          <w:szCs w:val="24"/>
        </w:rPr>
        <w:t xml:space="preserve">i-го </w:t>
      </w:r>
      <w:r w:rsidR="000017B8" w:rsidRPr="001D7ECC">
        <w:rPr>
          <w:sz w:val="24"/>
          <w:szCs w:val="24"/>
        </w:rPr>
        <w:t>монитора.</w:t>
      </w:r>
    </w:p>
    <w:p w:rsidR="000017B8" w:rsidRPr="001D7ECC" w:rsidRDefault="00A62090" w:rsidP="00885562">
      <w:pPr>
        <w:pStyle w:val="ConsPlusNormal"/>
        <w:ind w:firstLine="709"/>
        <w:jc w:val="both"/>
        <w:rPr>
          <w:sz w:val="24"/>
          <w:szCs w:val="24"/>
        </w:rPr>
      </w:pPr>
      <w:r w:rsidRPr="001D7ECC">
        <w:rPr>
          <w:sz w:val="24"/>
          <w:szCs w:val="24"/>
        </w:rPr>
        <w:t>6.2</w:t>
      </w:r>
      <w:r w:rsidR="00AE51B4" w:rsidRPr="001D7ECC">
        <w:rPr>
          <w:sz w:val="24"/>
          <w:szCs w:val="24"/>
        </w:rPr>
        <w:t>. </w:t>
      </w:r>
      <w:r w:rsidR="000017B8" w:rsidRPr="001D7ECC">
        <w:rPr>
          <w:sz w:val="24"/>
          <w:szCs w:val="24"/>
        </w:rPr>
        <w:t>Затраты на приобретение системных блоков (</w:t>
      </w:r>
      <w:r w:rsidR="005A797D" w:rsidRPr="001D7ECC">
        <w:rPr>
          <w:noProof/>
          <w:position w:val="-12"/>
          <w:sz w:val="24"/>
          <w:szCs w:val="24"/>
          <w:lang w:eastAsia="ru-RU"/>
        </w:rPr>
        <w:drawing>
          <wp:inline distT="0" distB="0" distL="0" distR="0">
            <wp:extent cx="225425" cy="225425"/>
            <wp:effectExtent l="19050" t="0" r="3175"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03"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247140" cy="427355"/>
            <wp:effectExtent l="0" t="0" r="0"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04" cstate="print"/>
                    <a:srcRect/>
                    <a:stretch>
                      <a:fillRect/>
                    </a:stretch>
                  </pic:blipFill>
                  <pic:spPr bwMode="auto">
                    <a:xfrm>
                      <a:off x="0" y="0"/>
                      <a:ext cx="1247140"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936799">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0" t="0" r="635"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05"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планируемое к приобретению количество i-х системных блоков;</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60985" cy="225425"/>
            <wp:effectExtent l="19050" t="0" r="5715"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06"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цена одного i-го системного блока.</w:t>
      </w:r>
    </w:p>
    <w:p w:rsidR="000017B8" w:rsidRPr="001D7ECC" w:rsidRDefault="00A62090" w:rsidP="00885562">
      <w:pPr>
        <w:pStyle w:val="ConsPlusNormal"/>
        <w:ind w:firstLine="709"/>
        <w:jc w:val="both"/>
        <w:rPr>
          <w:sz w:val="24"/>
          <w:szCs w:val="24"/>
        </w:rPr>
      </w:pPr>
      <w:r w:rsidRPr="001D7ECC">
        <w:rPr>
          <w:sz w:val="24"/>
          <w:szCs w:val="24"/>
        </w:rPr>
        <w:t>6.3</w:t>
      </w:r>
      <w:r w:rsidR="00AE51B4" w:rsidRPr="001D7ECC">
        <w:rPr>
          <w:sz w:val="24"/>
          <w:szCs w:val="24"/>
        </w:rPr>
        <w:t>. </w:t>
      </w:r>
      <w:r w:rsidR="000017B8" w:rsidRPr="001D7ECC">
        <w:rPr>
          <w:sz w:val="24"/>
          <w:szCs w:val="24"/>
        </w:rPr>
        <w:t>Затраты на приобретение других запасных частей для вычислительной техники (</w:t>
      </w:r>
      <w:r w:rsidR="005A797D" w:rsidRPr="001D7ECC">
        <w:rPr>
          <w:noProof/>
          <w:position w:val="-12"/>
          <w:sz w:val="24"/>
          <w:szCs w:val="24"/>
          <w:lang w:eastAsia="ru-RU"/>
        </w:rPr>
        <w:drawing>
          <wp:inline distT="0" distB="0" distL="0" distR="0">
            <wp:extent cx="260985" cy="225425"/>
            <wp:effectExtent l="19050" t="0" r="0"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07"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lastRenderedPageBreak/>
        <w:drawing>
          <wp:inline distT="0" distB="0" distL="0" distR="0">
            <wp:extent cx="1377315" cy="427355"/>
            <wp:effectExtent l="0" t="0" r="0" b="0"/>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08" cstate="print"/>
                    <a:srcRect/>
                    <a:stretch>
                      <a:fillRect/>
                    </a:stretch>
                  </pic:blipFill>
                  <pic:spPr bwMode="auto">
                    <a:xfrm>
                      <a:off x="0" y="0"/>
                      <a:ext cx="1377315"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936799">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20675" cy="225425"/>
            <wp:effectExtent l="0" t="0" r="3175" b="0"/>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09" cstate="print"/>
                    <a:srcRect/>
                    <a:stretch>
                      <a:fillRect/>
                    </a:stretch>
                  </pic:blipFill>
                  <pic:spPr bwMode="auto">
                    <a:xfrm>
                      <a:off x="0" y="0"/>
                      <a:ext cx="32067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планируемое к приобретению количество i-х запасных частей для вычислительной техники, которое определяется по средним фактическим данным за 3 предыдущих финансовых года;</w:t>
      </w:r>
    </w:p>
    <w:p w:rsidR="000017B8" w:rsidRPr="001D7ECC" w:rsidRDefault="000172CE" w:rsidP="00885562">
      <w:pPr>
        <w:pStyle w:val="ConsPlusNormal"/>
        <w:ind w:firstLine="709"/>
        <w:jc w:val="both"/>
        <w:rPr>
          <w:sz w:val="24"/>
          <w:szCs w:val="24"/>
        </w:rPr>
      </w:pPr>
      <w:r w:rsidRPr="000172CE">
        <w:rPr>
          <w:noProof/>
          <w:position w:val="-12"/>
          <w:sz w:val="24"/>
          <w:szCs w:val="24"/>
          <w:lang w:eastAsia="ru-RU"/>
        </w:rPr>
        <w:pict>
          <v:shape id="_x0000_i1030" type="#_x0000_t75" style="width:22.75pt;height:18.95pt;visibility:visible;mso-wrap-style:square" o:bullet="t">
            <v:imagedata r:id="rId110" o:title=""/>
          </v:shape>
        </w:pict>
      </w:r>
      <w:r w:rsidR="00EF32B4" w:rsidRPr="001D7ECC">
        <w:rPr>
          <w:sz w:val="24"/>
          <w:szCs w:val="24"/>
        </w:rPr>
        <w:t> – </w:t>
      </w:r>
      <w:r w:rsidR="000017B8" w:rsidRPr="001D7ECC">
        <w:rPr>
          <w:sz w:val="24"/>
          <w:szCs w:val="24"/>
        </w:rPr>
        <w:t xml:space="preserve">цена </w:t>
      </w:r>
      <w:r w:rsidR="00E115A0" w:rsidRPr="001D7ECC">
        <w:rPr>
          <w:sz w:val="24"/>
          <w:szCs w:val="24"/>
        </w:rPr>
        <w:t>одной</w:t>
      </w:r>
      <w:r w:rsidR="000017B8" w:rsidRPr="001D7ECC">
        <w:rPr>
          <w:sz w:val="24"/>
          <w:szCs w:val="24"/>
        </w:rPr>
        <w:t xml:space="preserve"> единицы i-й запасной части для вычислительной техники.</w:t>
      </w:r>
    </w:p>
    <w:tbl>
      <w:tblPr>
        <w:tblpPr w:leftFromText="180" w:rightFromText="180" w:vertAnchor="text" w:tblpXSpec="center"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6"/>
        <w:gridCol w:w="4090"/>
        <w:gridCol w:w="3354"/>
        <w:gridCol w:w="1466"/>
      </w:tblGrid>
      <w:tr w:rsidR="00460F78" w:rsidRPr="001D7ECC" w:rsidTr="00460F78">
        <w:trPr>
          <w:trHeight w:val="979"/>
        </w:trPr>
        <w:tc>
          <w:tcPr>
            <w:tcW w:w="696" w:type="dxa"/>
            <w:tcBorders>
              <w:top w:val="single" w:sz="4" w:space="0" w:color="auto"/>
              <w:left w:val="single" w:sz="4" w:space="0" w:color="auto"/>
              <w:bottom w:val="single" w:sz="4" w:space="0" w:color="auto"/>
              <w:right w:val="single" w:sz="4" w:space="0" w:color="auto"/>
            </w:tcBorders>
          </w:tcPr>
          <w:p w:rsidR="00460F78" w:rsidRPr="001D7ECC" w:rsidRDefault="00460F78" w:rsidP="00460F78">
            <w:pPr>
              <w:jc w:val="center"/>
              <w:rPr>
                <w:rFonts w:ascii="Arial" w:hAnsi="Arial" w:cs="Arial"/>
                <w:b/>
                <w:lang w:eastAsia="en-US"/>
              </w:rPr>
            </w:pPr>
          </w:p>
          <w:p w:rsidR="00460F78" w:rsidRPr="001D7ECC" w:rsidRDefault="00460F78" w:rsidP="00460F78">
            <w:pPr>
              <w:jc w:val="center"/>
              <w:rPr>
                <w:rFonts w:ascii="Arial" w:hAnsi="Arial" w:cs="Arial"/>
                <w:b/>
                <w:lang w:eastAsia="en-US"/>
              </w:rPr>
            </w:pPr>
            <w:r w:rsidRPr="001D7ECC">
              <w:rPr>
                <w:rFonts w:ascii="Arial" w:hAnsi="Arial" w:cs="Arial"/>
                <w:b/>
                <w:lang w:eastAsia="en-US"/>
              </w:rPr>
              <w:t>№ п/п</w:t>
            </w:r>
          </w:p>
          <w:p w:rsidR="00460F78" w:rsidRPr="001D7ECC" w:rsidRDefault="00460F78" w:rsidP="00460F78">
            <w:pPr>
              <w:rPr>
                <w:rFonts w:ascii="Arial" w:hAnsi="Arial" w:cs="Arial"/>
                <w:b/>
                <w:lang w:eastAsia="en-US"/>
              </w:rPr>
            </w:pPr>
          </w:p>
        </w:tc>
        <w:tc>
          <w:tcPr>
            <w:tcW w:w="4090"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b/>
                <w:lang w:eastAsia="en-US"/>
              </w:rPr>
            </w:pPr>
          </w:p>
          <w:p w:rsidR="00460F78" w:rsidRPr="001D7ECC" w:rsidRDefault="00460F78" w:rsidP="00460F78">
            <w:pPr>
              <w:jc w:val="center"/>
              <w:rPr>
                <w:rFonts w:ascii="Arial" w:hAnsi="Arial" w:cs="Arial"/>
                <w:b/>
                <w:lang w:eastAsia="en-US"/>
              </w:rPr>
            </w:pPr>
            <w:r w:rsidRPr="001D7ECC">
              <w:rPr>
                <w:rFonts w:ascii="Arial" w:hAnsi="Arial" w:cs="Arial"/>
                <w:b/>
                <w:lang w:eastAsia="en-US"/>
              </w:rPr>
              <w:t>Наименование</w:t>
            </w:r>
          </w:p>
        </w:tc>
        <w:tc>
          <w:tcPr>
            <w:tcW w:w="3354"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b/>
                <w:lang w:eastAsia="en-US"/>
              </w:rPr>
            </w:pPr>
            <w:r w:rsidRPr="001D7ECC">
              <w:rPr>
                <w:rFonts w:ascii="Arial" w:hAnsi="Arial" w:cs="Arial"/>
                <w:b/>
                <w:lang w:eastAsia="en-US"/>
              </w:rPr>
              <w:t>Количество</w:t>
            </w:r>
          </w:p>
        </w:tc>
        <w:tc>
          <w:tcPr>
            <w:tcW w:w="146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widowControl w:val="0"/>
              <w:autoSpaceDE w:val="0"/>
              <w:autoSpaceDN w:val="0"/>
              <w:adjustRightInd w:val="0"/>
              <w:jc w:val="center"/>
              <w:rPr>
                <w:rFonts w:ascii="Arial" w:hAnsi="Arial" w:cs="Arial"/>
                <w:b/>
              </w:rPr>
            </w:pPr>
            <w:r w:rsidRPr="001D7ECC">
              <w:rPr>
                <w:rFonts w:ascii="Arial" w:hAnsi="Arial" w:cs="Arial"/>
                <w:b/>
              </w:rPr>
              <w:t>Цена за единицу,</w:t>
            </w:r>
          </w:p>
          <w:p w:rsidR="00460F78" w:rsidRPr="001D7ECC" w:rsidRDefault="00460F78" w:rsidP="00460F78">
            <w:pPr>
              <w:widowControl w:val="0"/>
              <w:autoSpaceDE w:val="0"/>
              <w:autoSpaceDN w:val="0"/>
              <w:adjustRightInd w:val="0"/>
              <w:jc w:val="center"/>
              <w:rPr>
                <w:rFonts w:ascii="Arial" w:hAnsi="Arial" w:cs="Arial"/>
                <w:b/>
                <w:lang w:eastAsia="en-US"/>
              </w:rPr>
            </w:pPr>
            <w:r w:rsidRPr="001D7ECC">
              <w:rPr>
                <w:rFonts w:ascii="Arial" w:hAnsi="Arial" w:cs="Arial"/>
                <w:b/>
              </w:rPr>
              <w:t>руб.</w:t>
            </w:r>
          </w:p>
        </w:tc>
      </w:tr>
      <w:tr w:rsidR="00460F78" w:rsidRPr="001D7ECC" w:rsidTr="00460F78">
        <w:trPr>
          <w:trHeight w:val="268"/>
        </w:trPr>
        <w:tc>
          <w:tcPr>
            <w:tcW w:w="696" w:type="dxa"/>
            <w:tcBorders>
              <w:top w:val="single" w:sz="4" w:space="0" w:color="auto"/>
              <w:left w:val="single" w:sz="4" w:space="0" w:color="auto"/>
              <w:bottom w:val="single" w:sz="4" w:space="0" w:color="auto"/>
              <w:right w:val="single" w:sz="4" w:space="0" w:color="auto"/>
            </w:tcBorders>
          </w:tcPr>
          <w:p w:rsidR="00460F78" w:rsidRPr="001D7ECC" w:rsidRDefault="00460F78" w:rsidP="00460F78">
            <w:pPr>
              <w:jc w:val="center"/>
              <w:rPr>
                <w:rFonts w:ascii="Arial" w:hAnsi="Arial" w:cs="Arial"/>
                <w:b/>
                <w:lang w:eastAsia="en-US"/>
              </w:rPr>
            </w:pPr>
            <w:r w:rsidRPr="001D7ECC">
              <w:rPr>
                <w:rFonts w:ascii="Arial" w:hAnsi="Arial" w:cs="Arial"/>
                <w:b/>
                <w:lang w:eastAsia="en-US"/>
              </w:rPr>
              <w:t>1</w:t>
            </w:r>
          </w:p>
        </w:tc>
        <w:tc>
          <w:tcPr>
            <w:tcW w:w="4090" w:type="dxa"/>
            <w:tcBorders>
              <w:top w:val="single" w:sz="4" w:space="0" w:color="auto"/>
              <w:left w:val="single" w:sz="4" w:space="0" w:color="auto"/>
              <w:bottom w:val="single" w:sz="4" w:space="0" w:color="auto"/>
              <w:right w:val="single" w:sz="4" w:space="0" w:color="auto"/>
            </w:tcBorders>
          </w:tcPr>
          <w:p w:rsidR="00460F78" w:rsidRPr="001D7ECC" w:rsidRDefault="00460F78" w:rsidP="00460F78">
            <w:pPr>
              <w:jc w:val="center"/>
              <w:rPr>
                <w:rFonts w:ascii="Arial" w:hAnsi="Arial" w:cs="Arial"/>
                <w:b/>
                <w:lang w:eastAsia="en-US"/>
              </w:rPr>
            </w:pPr>
            <w:r w:rsidRPr="001D7ECC">
              <w:rPr>
                <w:rFonts w:ascii="Arial" w:hAnsi="Arial" w:cs="Arial"/>
                <w:b/>
                <w:lang w:eastAsia="en-US"/>
              </w:rPr>
              <w:t>2</w:t>
            </w:r>
          </w:p>
        </w:tc>
        <w:tc>
          <w:tcPr>
            <w:tcW w:w="3354"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b/>
                <w:lang w:eastAsia="en-US"/>
              </w:rPr>
            </w:pPr>
            <w:r w:rsidRPr="001D7ECC">
              <w:rPr>
                <w:rFonts w:ascii="Arial" w:hAnsi="Arial" w:cs="Arial"/>
                <w:b/>
                <w:lang w:eastAsia="en-US"/>
              </w:rPr>
              <w:t>3</w:t>
            </w:r>
          </w:p>
        </w:tc>
        <w:tc>
          <w:tcPr>
            <w:tcW w:w="146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widowControl w:val="0"/>
              <w:autoSpaceDE w:val="0"/>
              <w:autoSpaceDN w:val="0"/>
              <w:adjustRightInd w:val="0"/>
              <w:jc w:val="center"/>
              <w:rPr>
                <w:rFonts w:ascii="Arial" w:hAnsi="Arial" w:cs="Arial"/>
                <w:b/>
              </w:rPr>
            </w:pPr>
            <w:r w:rsidRPr="001D7ECC">
              <w:rPr>
                <w:rFonts w:ascii="Arial" w:hAnsi="Arial" w:cs="Arial"/>
                <w:b/>
              </w:rPr>
              <w:t>4</w:t>
            </w:r>
          </w:p>
        </w:tc>
      </w:tr>
      <w:tr w:rsidR="00460F78" w:rsidRPr="001D7ECC" w:rsidTr="00460F78">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4090"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Р/Телефон Dect Panasonic KX-TG1612RU3 темно-серый/красный, радио трубок: 2шт, АОН</w:t>
            </w:r>
          </w:p>
        </w:tc>
        <w:tc>
          <w:tcPr>
            <w:tcW w:w="3354"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2</w:t>
            </w:r>
          </w:p>
        </w:tc>
        <w:tc>
          <w:tcPr>
            <w:tcW w:w="146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3 400,00</w:t>
            </w:r>
          </w:p>
        </w:tc>
      </w:tr>
      <w:tr w:rsidR="00460F78" w:rsidRPr="001D7ECC" w:rsidTr="00460F78">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widowControl w:val="0"/>
              <w:autoSpaceDE w:val="0"/>
              <w:autoSpaceDN w:val="0"/>
              <w:adjustRightInd w:val="0"/>
              <w:jc w:val="center"/>
              <w:rPr>
                <w:rFonts w:ascii="Arial" w:hAnsi="Arial" w:cs="Arial"/>
                <w:lang w:eastAsia="en-US"/>
              </w:rPr>
            </w:pPr>
            <w:r w:rsidRPr="001D7ECC">
              <w:rPr>
                <w:rFonts w:ascii="Arial" w:hAnsi="Arial" w:cs="Arial"/>
                <w:lang w:eastAsia="en-US"/>
              </w:rPr>
              <w:t>2</w:t>
            </w:r>
          </w:p>
        </w:tc>
        <w:tc>
          <w:tcPr>
            <w:tcW w:w="4090"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Клавиатура A4 KD-600 черный, интерфейс USB, slim-дизайн, Multimedia клавиши</w:t>
            </w:r>
          </w:p>
        </w:tc>
        <w:tc>
          <w:tcPr>
            <w:tcW w:w="3354"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3</w:t>
            </w:r>
          </w:p>
        </w:tc>
        <w:tc>
          <w:tcPr>
            <w:tcW w:w="146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770,00</w:t>
            </w:r>
          </w:p>
        </w:tc>
      </w:tr>
      <w:tr w:rsidR="00460F78" w:rsidRPr="001D7ECC" w:rsidTr="00460F78">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widowControl w:val="0"/>
              <w:autoSpaceDE w:val="0"/>
              <w:autoSpaceDN w:val="0"/>
              <w:adjustRightInd w:val="0"/>
              <w:jc w:val="center"/>
              <w:rPr>
                <w:rFonts w:ascii="Arial" w:hAnsi="Arial" w:cs="Arial"/>
                <w:lang w:eastAsia="en-US"/>
              </w:rPr>
            </w:pPr>
            <w:r w:rsidRPr="001D7ECC">
              <w:rPr>
                <w:rFonts w:ascii="Arial" w:hAnsi="Arial" w:cs="Arial"/>
                <w:lang w:eastAsia="en-US"/>
              </w:rPr>
              <w:t>3</w:t>
            </w:r>
          </w:p>
        </w:tc>
        <w:tc>
          <w:tcPr>
            <w:tcW w:w="4090"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lang w:val="en-US"/>
              </w:rPr>
            </w:pPr>
            <w:r w:rsidRPr="001D7ECC">
              <w:rPr>
                <w:rFonts w:ascii="Arial" w:hAnsi="Arial" w:cs="Arial"/>
              </w:rPr>
              <w:t>Мышь</w:t>
            </w:r>
            <w:r w:rsidRPr="001D7ECC">
              <w:rPr>
                <w:rFonts w:ascii="Arial" w:hAnsi="Arial" w:cs="Arial"/>
                <w:lang w:val="en-US"/>
              </w:rPr>
              <w:t xml:space="preserve"> A4 V-Track Padless N-70FX </w:t>
            </w:r>
            <w:r w:rsidRPr="001D7ECC">
              <w:rPr>
                <w:rFonts w:ascii="Arial" w:hAnsi="Arial" w:cs="Arial"/>
              </w:rPr>
              <w:t>черный</w:t>
            </w:r>
          </w:p>
        </w:tc>
        <w:tc>
          <w:tcPr>
            <w:tcW w:w="3354"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3</w:t>
            </w:r>
          </w:p>
        </w:tc>
        <w:tc>
          <w:tcPr>
            <w:tcW w:w="146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510,00</w:t>
            </w:r>
          </w:p>
        </w:tc>
      </w:tr>
      <w:tr w:rsidR="00460F78" w:rsidRPr="001D7ECC" w:rsidTr="00460F78">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widowControl w:val="0"/>
              <w:autoSpaceDE w:val="0"/>
              <w:autoSpaceDN w:val="0"/>
              <w:adjustRightInd w:val="0"/>
              <w:jc w:val="center"/>
              <w:rPr>
                <w:rFonts w:ascii="Arial" w:hAnsi="Arial" w:cs="Arial"/>
                <w:lang w:eastAsia="en-US"/>
              </w:rPr>
            </w:pPr>
            <w:r w:rsidRPr="001D7ECC">
              <w:rPr>
                <w:rFonts w:ascii="Arial" w:hAnsi="Arial" w:cs="Arial"/>
                <w:lang w:eastAsia="en-US"/>
              </w:rPr>
              <w:t>4</w:t>
            </w:r>
          </w:p>
        </w:tc>
        <w:tc>
          <w:tcPr>
            <w:tcW w:w="4090"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Блок питания для ПК ATX 400W Aerocool VX-400</w:t>
            </w:r>
          </w:p>
        </w:tc>
        <w:tc>
          <w:tcPr>
            <w:tcW w:w="3354"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5</w:t>
            </w:r>
          </w:p>
        </w:tc>
        <w:tc>
          <w:tcPr>
            <w:tcW w:w="146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1730,00</w:t>
            </w:r>
          </w:p>
        </w:tc>
      </w:tr>
      <w:tr w:rsidR="00460F78" w:rsidRPr="001D7ECC" w:rsidTr="00460F78">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widowControl w:val="0"/>
              <w:autoSpaceDE w:val="0"/>
              <w:autoSpaceDN w:val="0"/>
              <w:adjustRightInd w:val="0"/>
              <w:jc w:val="center"/>
              <w:rPr>
                <w:rFonts w:ascii="Arial" w:hAnsi="Arial" w:cs="Arial"/>
                <w:lang w:eastAsia="en-US"/>
              </w:rPr>
            </w:pPr>
            <w:r w:rsidRPr="001D7ECC">
              <w:rPr>
                <w:rFonts w:ascii="Arial" w:hAnsi="Arial" w:cs="Arial"/>
                <w:lang w:eastAsia="en-US"/>
              </w:rPr>
              <w:t>5</w:t>
            </w:r>
          </w:p>
        </w:tc>
        <w:tc>
          <w:tcPr>
            <w:tcW w:w="4090"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Жесткий диск WD Black WD5000LPLX, объем 500Gb, форм-фактор 2.5", буферная память 32МБ, скорость вращения шпинделя 7200 об/мин, интерфейс SATA-III</w:t>
            </w:r>
          </w:p>
        </w:tc>
        <w:tc>
          <w:tcPr>
            <w:tcW w:w="3354"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2</w:t>
            </w:r>
          </w:p>
        </w:tc>
        <w:tc>
          <w:tcPr>
            <w:tcW w:w="146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3510,00</w:t>
            </w:r>
          </w:p>
        </w:tc>
      </w:tr>
      <w:tr w:rsidR="00460F78" w:rsidRPr="001D7ECC" w:rsidTr="00460F78">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widowControl w:val="0"/>
              <w:autoSpaceDE w:val="0"/>
              <w:autoSpaceDN w:val="0"/>
              <w:adjustRightInd w:val="0"/>
              <w:jc w:val="center"/>
              <w:rPr>
                <w:rFonts w:ascii="Arial" w:hAnsi="Arial" w:cs="Arial"/>
                <w:lang w:eastAsia="en-US"/>
              </w:rPr>
            </w:pPr>
            <w:r w:rsidRPr="001D7ECC">
              <w:rPr>
                <w:rFonts w:ascii="Arial" w:hAnsi="Arial" w:cs="Arial"/>
                <w:lang w:eastAsia="en-US"/>
              </w:rPr>
              <w:t>6</w:t>
            </w:r>
          </w:p>
        </w:tc>
        <w:tc>
          <w:tcPr>
            <w:tcW w:w="4090"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Жесткий диск WD Purple WD20PURZ, объем 2Tb, форм-фактор 3.5", буферная память 64МБ, скорость вращения шпинделя 5400 об/мин, интерфейс SATA-III</w:t>
            </w:r>
          </w:p>
        </w:tc>
        <w:tc>
          <w:tcPr>
            <w:tcW w:w="3354"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1</w:t>
            </w:r>
          </w:p>
        </w:tc>
        <w:tc>
          <w:tcPr>
            <w:tcW w:w="146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6190,00</w:t>
            </w:r>
          </w:p>
        </w:tc>
      </w:tr>
      <w:tr w:rsidR="00460F78" w:rsidRPr="001D7ECC" w:rsidTr="00460F78">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widowControl w:val="0"/>
              <w:autoSpaceDE w:val="0"/>
              <w:autoSpaceDN w:val="0"/>
              <w:adjustRightInd w:val="0"/>
              <w:jc w:val="center"/>
              <w:rPr>
                <w:rFonts w:ascii="Arial" w:hAnsi="Arial" w:cs="Arial"/>
                <w:lang w:eastAsia="en-US"/>
              </w:rPr>
            </w:pPr>
            <w:r w:rsidRPr="001D7ECC">
              <w:rPr>
                <w:rFonts w:ascii="Arial" w:hAnsi="Arial" w:cs="Arial"/>
                <w:lang w:eastAsia="en-US"/>
              </w:rPr>
              <w:t>7</w:t>
            </w:r>
          </w:p>
        </w:tc>
        <w:tc>
          <w:tcPr>
            <w:tcW w:w="4090"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Вентилятор для корпуса TITAN TFD-9525H12ZP / KU(RB)</w:t>
            </w:r>
          </w:p>
        </w:tc>
        <w:tc>
          <w:tcPr>
            <w:tcW w:w="3354"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1</w:t>
            </w:r>
          </w:p>
        </w:tc>
        <w:tc>
          <w:tcPr>
            <w:tcW w:w="146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410,00</w:t>
            </w:r>
          </w:p>
        </w:tc>
      </w:tr>
      <w:tr w:rsidR="00460F78" w:rsidRPr="001D7ECC" w:rsidTr="00460F78">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widowControl w:val="0"/>
              <w:autoSpaceDE w:val="0"/>
              <w:autoSpaceDN w:val="0"/>
              <w:adjustRightInd w:val="0"/>
              <w:jc w:val="center"/>
              <w:rPr>
                <w:rFonts w:ascii="Arial" w:hAnsi="Arial" w:cs="Arial"/>
                <w:lang w:eastAsia="en-US"/>
              </w:rPr>
            </w:pPr>
            <w:r w:rsidRPr="001D7ECC">
              <w:rPr>
                <w:rFonts w:ascii="Arial" w:hAnsi="Arial" w:cs="Arial"/>
                <w:lang w:eastAsia="en-US"/>
              </w:rPr>
              <w:t>8</w:t>
            </w:r>
          </w:p>
        </w:tc>
        <w:tc>
          <w:tcPr>
            <w:tcW w:w="4090"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Флеш диск Transcend Jetflash 700 16ГБ USB3.0 черный</w:t>
            </w:r>
          </w:p>
        </w:tc>
        <w:tc>
          <w:tcPr>
            <w:tcW w:w="3354"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3</w:t>
            </w:r>
          </w:p>
        </w:tc>
        <w:tc>
          <w:tcPr>
            <w:tcW w:w="146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460F78">
            <w:pPr>
              <w:jc w:val="center"/>
              <w:rPr>
                <w:rFonts w:ascii="Arial" w:hAnsi="Arial" w:cs="Arial"/>
              </w:rPr>
            </w:pPr>
            <w:r w:rsidRPr="001D7ECC">
              <w:rPr>
                <w:rFonts w:ascii="Arial" w:hAnsi="Arial" w:cs="Arial"/>
              </w:rPr>
              <w:t>550,00</w:t>
            </w:r>
          </w:p>
        </w:tc>
      </w:tr>
      <w:tr w:rsidR="007C1636" w:rsidRPr="001D7ECC" w:rsidTr="00EB32B1">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7C1636" w:rsidRPr="001D7ECC" w:rsidRDefault="007C1636" w:rsidP="00460F78">
            <w:pPr>
              <w:widowControl w:val="0"/>
              <w:autoSpaceDE w:val="0"/>
              <w:autoSpaceDN w:val="0"/>
              <w:adjustRightInd w:val="0"/>
              <w:jc w:val="center"/>
              <w:rPr>
                <w:rFonts w:ascii="Arial" w:hAnsi="Arial" w:cs="Arial"/>
                <w:lang w:eastAsia="en-US"/>
              </w:rPr>
            </w:pPr>
            <w:r w:rsidRPr="001D7ECC">
              <w:rPr>
                <w:rFonts w:ascii="Arial" w:hAnsi="Arial" w:cs="Arial"/>
                <w:lang w:eastAsia="en-US"/>
              </w:rPr>
              <w:t>9</w:t>
            </w:r>
          </w:p>
        </w:tc>
        <w:tc>
          <w:tcPr>
            <w:tcW w:w="4090" w:type="dxa"/>
            <w:tcBorders>
              <w:top w:val="single" w:sz="4" w:space="0" w:color="auto"/>
              <w:left w:val="single" w:sz="4" w:space="0" w:color="auto"/>
              <w:bottom w:val="single" w:sz="4" w:space="0" w:color="auto"/>
              <w:right w:val="single" w:sz="4" w:space="0" w:color="auto"/>
            </w:tcBorders>
          </w:tcPr>
          <w:p w:rsidR="007C1636" w:rsidRPr="001D7ECC" w:rsidRDefault="007C1636" w:rsidP="007C1636">
            <w:pPr>
              <w:jc w:val="center"/>
              <w:rPr>
                <w:rFonts w:ascii="Arial" w:hAnsi="Arial" w:cs="Arial"/>
              </w:rPr>
            </w:pPr>
            <w:r w:rsidRPr="001D7ECC">
              <w:rPr>
                <w:rFonts w:ascii="Arial" w:hAnsi="Arial" w:cs="Arial"/>
              </w:rPr>
              <w:t>Системный блок</w:t>
            </w:r>
          </w:p>
        </w:tc>
        <w:tc>
          <w:tcPr>
            <w:tcW w:w="3354" w:type="dxa"/>
            <w:tcBorders>
              <w:top w:val="single" w:sz="4" w:space="0" w:color="auto"/>
              <w:left w:val="single" w:sz="4" w:space="0" w:color="auto"/>
              <w:bottom w:val="single" w:sz="4" w:space="0" w:color="auto"/>
              <w:right w:val="single" w:sz="4" w:space="0" w:color="auto"/>
            </w:tcBorders>
          </w:tcPr>
          <w:p w:rsidR="007C1636" w:rsidRPr="001D7ECC" w:rsidRDefault="007C1636" w:rsidP="007C1636">
            <w:pPr>
              <w:jc w:val="center"/>
              <w:rPr>
                <w:rFonts w:ascii="Arial" w:hAnsi="Arial" w:cs="Arial"/>
              </w:rPr>
            </w:pPr>
            <w:r w:rsidRPr="001D7ECC">
              <w:rPr>
                <w:rFonts w:ascii="Arial" w:hAnsi="Arial" w:cs="Arial"/>
              </w:rPr>
              <w:t>3</w:t>
            </w:r>
          </w:p>
        </w:tc>
        <w:tc>
          <w:tcPr>
            <w:tcW w:w="1466" w:type="dxa"/>
            <w:tcBorders>
              <w:top w:val="single" w:sz="4" w:space="0" w:color="auto"/>
              <w:left w:val="single" w:sz="4" w:space="0" w:color="auto"/>
              <w:bottom w:val="single" w:sz="4" w:space="0" w:color="auto"/>
              <w:right w:val="single" w:sz="4" w:space="0" w:color="auto"/>
            </w:tcBorders>
          </w:tcPr>
          <w:p w:rsidR="007C1636" w:rsidRPr="001D7ECC" w:rsidRDefault="007C1636" w:rsidP="007C1636">
            <w:pPr>
              <w:jc w:val="center"/>
              <w:rPr>
                <w:rFonts w:ascii="Arial" w:hAnsi="Arial" w:cs="Arial"/>
              </w:rPr>
            </w:pPr>
            <w:r w:rsidRPr="001D7ECC">
              <w:rPr>
                <w:rFonts w:ascii="Arial" w:hAnsi="Arial" w:cs="Arial"/>
              </w:rPr>
              <w:t>128771,01</w:t>
            </w:r>
          </w:p>
        </w:tc>
      </w:tr>
      <w:tr w:rsidR="007C1636" w:rsidRPr="001D7ECC" w:rsidTr="00EB32B1">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7C1636" w:rsidRPr="001D7ECC" w:rsidRDefault="007C1636" w:rsidP="00460F78">
            <w:pPr>
              <w:widowControl w:val="0"/>
              <w:autoSpaceDE w:val="0"/>
              <w:autoSpaceDN w:val="0"/>
              <w:adjustRightInd w:val="0"/>
              <w:jc w:val="center"/>
              <w:rPr>
                <w:rFonts w:ascii="Arial" w:hAnsi="Arial" w:cs="Arial"/>
                <w:lang w:eastAsia="en-US"/>
              </w:rPr>
            </w:pPr>
            <w:r w:rsidRPr="001D7ECC">
              <w:rPr>
                <w:rFonts w:ascii="Arial" w:hAnsi="Arial" w:cs="Arial"/>
                <w:lang w:eastAsia="en-US"/>
              </w:rPr>
              <w:t>10</w:t>
            </w:r>
          </w:p>
        </w:tc>
        <w:tc>
          <w:tcPr>
            <w:tcW w:w="4090" w:type="dxa"/>
            <w:tcBorders>
              <w:top w:val="single" w:sz="4" w:space="0" w:color="auto"/>
              <w:left w:val="single" w:sz="4" w:space="0" w:color="auto"/>
              <w:bottom w:val="single" w:sz="4" w:space="0" w:color="auto"/>
              <w:right w:val="single" w:sz="4" w:space="0" w:color="auto"/>
            </w:tcBorders>
          </w:tcPr>
          <w:p w:rsidR="007C1636" w:rsidRPr="001D7ECC" w:rsidRDefault="007C1636" w:rsidP="007C1636">
            <w:pPr>
              <w:jc w:val="center"/>
              <w:rPr>
                <w:rFonts w:ascii="Arial" w:hAnsi="Arial" w:cs="Arial"/>
              </w:rPr>
            </w:pPr>
            <w:r w:rsidRPr="001D7ECC">
              <w:rPr>
                <w:rFonts w:ascii="Arial" w:hAnsi="Arial" w:cs="Arial"/>
              </w:rPr>
              <w:t>Монитор</w:t>
            </w:r>
          </w:p>
        </w:tc>
        <w:tc>
          <w:tcPr>
            <w:tcW w:w="3354" w:type="dxa"/>
            <w:tcBorders>
              <w:top w:val="single" w:sz="4" w:space="0" w:color="auto"/>
              <w:left w:val="single" w:sz="4" w:space="0" w:color="auto"/>
              <w:bottom w:val="single" w:sz="4" w:space="0" w:color="auto"/>
              <w:right w:val="single" w:sz="4" w:space="0" w:color="auto"/>
            </w:tcBorders>
          </w:tcPr>
          <w:p w:rsidR="007C1636" w:rsidRPr="001D7ECC" w:rsidRDefault="007C1636" w:rsidP="007C1636">
            <w:pPr>
              <w:jc w:val="center"/>
              <w:rPr>
                <w:rFonts w:ascii="Arial" w:hAnsi="Arial" w:cs="Arial"/>
              </w:rPr>
            </w:pPr>
            <w:r w:rsidRPr="001D7ECC">
              <w:rPr>
                <w:rFonts w:ascii="Arial" w:hAnsi="Arial" w:cs="Arial"/>
              </w:rPr>
              <w:t>4</w:t>
            </w:r>
          </w:p>
        </w:tc>
        <w:tc>
          <w:tcPr>
            <w:tcW w:w="1466" w:type="dxa"/>
            <w:tcBorders>
              <w:top w:val="single" w:sz="4" w:space="0" w:color="auto"/>
              <w:left w:val="single" w:sz="4" w:space="0" w:color="auto"/>
              <w:bottom w:val="single" w:sz="4" w:space="0" w:color="auto"/>
              <w:right w:val="single" w:sz="4" w:space="0" w:color="auto"/>
            </w:tcBorders>
          </w:tcPr>
          <w:p w:rsidR="007C1636" w:rsidRPr="001D7ECC" w:rsidRDefault="007C1636" w:rsidP="007C1636">
            <w:pPr>
              <w:jc w:val="center"/>
              <w:rPr>
                <w:rFonts w:ascii="Arial" w:hAnsi="Arial" w:cs="Arial"/>
              </w:rPr>
            </w:pPr>
            <w:r w:rsidRPr="001D7ECC">
              <w:rPr>
                <w:rFonts w:ascii="Arial" w:hAnsi="Arial" w:cs="Arial"/>
              </w:rPr>
              <w:t>50180,00</w:t>
            </w:r>
          </w:p>
        </w:tc>
      </w:tr>
      <w:tr w:rsidR="007C1636" w:rsidRPr="001D7ECC" w:rsidTr="00EB32B1">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7C1636" w:rsidRPr="001D7ECC" w:rsidRDefault="007C1636" w:rsidP="00460F78">
            <w:pPr>
              <w:widowControl w:val="0"/>
              <w:autoSpaceDE w:val="0"/>
              <w:autoSpaceDN w:val="0"/>
              <w:adjustRightInd w:val="0"/>
              <w:jc w:val="center"/>
              <w:rPr>
                <w:rFonts w:ascii="Arial" w:hAnsi="Arial" w:cs="Arial"/>
                <w:lang w:eastAsia="en-US"/>
              </w:rPr>
            </w:pPr>
            <w:r w:rsidRPr="001D7ECC">
              <w:rPr>
                <w:rFonts w:ascii="Arial" w:hAnsi="Arial" w:cs="Arial"/>
                <w:lang w:eastAsia="en-US"/>
              </w:rPr>
              <w:t>11</w:t>
            </w:r>
          </w:p>
        </w:tc>
        <w:tc>
          <w:tcPr>
            <w:tcW w:w="4090" w:type="dxa"/>
            <w:tcBorders>
              <w:top w:val="single" w:sz="4" w:space="0" w:color="auto"/>
              <w:left w:val="single" w:sz="4" w:space="0" w:color="auto"/>
              <w:bottom w:val="single" w:sz="4" w:space="0" w:color="auto"/>
              <w:right w:val="single" w:sz="4" w:space="0" w:color="auto"/>
            </w:tcBorders>
          </w:tcPr>
          <w:p w:rsidR="007C1636" w:rsidRPr="001D7ECC" w:rsidRDefault="007C1636" w:rsidP="007C1636">
            <w:pPr>
              <w:jc w:val="center"/>
              <w:rPr>
                <w:rFonts w:ascii="Arial" w:hAnsi="Arial" w:cs="Arial"/>
              </w:rPr>
            </w:pPr>
            <w:r w:rsidRPr="001D7ECC">
              <w:rPr>
                <w:rFonts w:ascii="Arial" w:hAnsi="Arial" w:cs="Arial"/>
              </w:rPr>
              <w:t>Клавиатура</w:t>
            </w:r>
          </w:p>
        </w:tc>
        <w:tc>
          <w:tcPr>
            <w:tcW w:w="3354" w:type="dxa"/>
            <w:tcBorders>
              <w:top w:val="single" w:sz="4" w:space="0" w:color="auto"/>
              <w:left w:val="single" w:sz="4" w:space="0" w:color="auto"/>
              <w:bottom w:val="single" w:sz="4" w:space="0" w:color="auto"/>
              <w:right w:val="single" w:sz="4" w:space="0" w:color="auto"/>
            </w:tcBorders>
            <w:vAlign w:val="center"/>
          </w:tcPr>
          <w:p w:rsidR="007C1636" w:rsidRPr="001D7ECC" w:rsidRDefault="007C1636" w:rsidP="00460F78">
            <w:pPr>
              <w:jc w:val="center"/>
              <w:rPr>
                <w:rFonts w:ascii="Arial" w:hAnsi="Arial" w:cs="Arial"/>
              </w:rPr>
            </w:pPr>
            <w:r w:rsidRPr="001D7ECC">
              <w:rPr>
                <w:rFonts w:ascii="Arial" w:hAnsi="Arial" w:cs="Arial"/>
              </w:rPr>
              <w:t>3</w:t>
            </w:r>
          </w:p>
        </w:tc>
        <w:tc>
          <w:tcPr>
            <w:tcW w:w="1466" w:type="dxa"/>
            <w:tcBorders>
              <w:top w:val="single" w:sz="4" w:space="0" w:color="auto"/>
              <w:left w:val="single" w:sz="4" w:space="0" w:color="auto"/>
              <w:bottom w:val="single" w:sz="4" w:space="0" w:color="auto"/>
              <w:right w:val="single" w:sz="4" w:space="0" w:color="auto"/>
            </w:tcBorders>
            <w:vAlign w:val="center"/>
          </w:tcPr>
          <w:p w:rsidR="007C1636" w:rsidRPr="001D7ECC" w:rsidRDefault="007C1636" w:rsidP="00460F78">
            <w:pPr>
              <w:jc w:val="center"/>
              <w:rPr>
                <w:rFonts w:ascii="Arial" w:hAnsi="Arial" w:cs="Arial"/>
              </w:rPr>
            </w:pPr>
            <w:r w:rsidRPr="001D7ECC">
              <w:rPr>
                <w:rFonts w:ascii="Arial" w:hAnsi="Arial" w:cs="Arial"/>
              </w:rPr>
              <w:t>5109,99</w:t>
            </w:r>
          </w:p>
        </w:tc>
      </w:tr>
      <w:tr w:rsidR="007C1636" w:rsidRPr="001D7ECC" w:rsidTr="00EB32B1">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7C1636" w:rsidRPr="001D7ECC" w:rsidRDefault="007C1636" w:rsidP="00460F78">
            <w:pPr>
              <w:widowControl w:val="0"/>
              <w:autoSpaceDE w:val="0"/>
              <w:autoSpaceDN w:val="0"/>
              <w:adjustRightInd w:val="0"/>
              <w:jc w:val="center"/>
              <w:rPr>
                <w:rFonts w:ascii="Arial" w:hAnsi="Arial" w:cs="Arial"/>
                <w:lang w:eastAsia="en-US"/>
              </w:rPr>
            </w:pPr>
            <w:r w:rsidRPr="001D7ECC">
              <w:rPr>
                <w:rFonts w:ascii="Arial" w:hAnsi="Arial" w:cs="Arial"/>
                <w:lang w:eastAsia="en-US"/>
              </w:rPr>
              <w:t>12</w:t>
            </w:r>
          </w:p>
        </w:tc>
        <w:tc>
          <w:tcPr>
            <w:tcW w:w="4090" w:type="dxa"/>
            <w:tcBorders>
              <w:top w:val="single" w:sz="4" w:space="0" w:color="auto"/>
              <w:left w:val="single" w:sz="4" w:space="0" w:color="auto"/>
              <w:bottom w:val="single" w:sz="4" w:space="0" w:color="auto"/>
              <w:right w:val="single" w:sz="4" w:space="0" w:color="auto"/>
            </w:tcBorders>
          </w:tcPr>
          <w:p w:rsidR="007C1636" w:rsidRPr="001D7ECC" w:rsidRDefault="007C1636" w:rsidP="007C1636">
            <w:pPr>
              <w:jc w:val="center"/>
              <w:rPr>
                <w:rFonts w:ascii="Arial" w:hAnsi="Arial" w:cs="Arial"/>
              </w:rPr>
            </w:pPr>
            <w:r w:rsidRPr="001D7ECC">
              <w:rPr>
                <w:rFonts w:ascii="Arial" w:hAnsi="Arial" w:cs="Arial"/>
              </w:rPr>
              <w:t>Мышь</w:t>
            </w:r>
          </w:p>
        </w:tc>
        <w:tc>
          <w:tcPr>
            <w:tcW w:w="3354" w:type="dxa"/>
            <w:tcBorders>
              <w:top w:val="single" w:sz="4" w:space="0" w:color="auto"/>
              <w:left w:val="single" w:sz="4" w:space="0" w:color="auto"/>
              <w:bottom w:val="single" w:sz="4" w:space="0" w:color="auto"/>
              <w:right w:val="single" w:sz="4" w:space="0" w:color="auto"/>
            </w:tcBorders>
            <w:vAlign w:val="center"/>
          </w:tcPr>
          <w:p w:rsidR="007C1636" w:rsidRPr="001D7ECC" w:rsidRDefault="007C1636" w:rsidP="00460F78">
            <w:pPr>
              <w:jc w:val="center"/>
              <w:rPr>
                <w:rFonts w:ascii="Arial" w:hAnsi="Arial" w:cs="Arial"/>
              </w:rPr>
            </w:pPr>
            <w:r w:rsidRPr="001D7ECC">
              <w:rPr>
                <w:rFonts w:ascii="Arial" w:hAnsi="Arial" w:cs="Arial"/>
              </w:rPr>
              <w:t>3</w:t>
            </w:r>
          </w:p>
        </w:tc>
        <w:tc>
          <w:tcPr>
            <w:tcW w:w="1466" w:type="dxa"/>
            <w:tcBorders>
              <w:top w:val="single" w:sz="4" w:space="0" w:color="auto"/>
              <w:left w:val="single" w:sz="4" w:space="0" w:color="auto"/>
              <w:bottom w:val="single" w:sz="4" w:space="0" w:color="auto"/>
              <w:right w:val="single" w:sz="4" w:space="0" w:color="auto"/>
            </w:tcBorders>
            <w:vAlign w:val="center"/>
          </w:tcPr>
          <w:p w:rsidR="007C1636" w:rsidRPr="001D7ECC" w:rsidRDefault="007C1636" w:rsidP="00460F78">
            <w:pPr>
              <w:jc w:val="center"/>
              <w:rPr>
                <w:rFonts w:ascii="Arial" w:hAnsi="Arial" w:cs="Arial"/>
              </w:rPr>
            </w:pPr>
            <w:r w:rsidRPr="001D7ECC">
              <w:rPr>
                <w:rFonts w:ascii="Arial" w:hAnsi="Arial" w:cs="Arial"/>
              </w:rPr>
              <w:t>1770,00</w:t>
            </w:r>
          </w:p>
        </w:tc>
      </w:tr>
      <w:tr w:rsidR="007C1636" w:rsidRPr="001D7ECC" w:rsidTr="00460F78">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7C1636" w:rsidRPr="001D7ECC" w:rsidRDefault="007C1636" w:rsidP="00460F78">
            <w:pPr>
              <w:widowControl w:val="0"/>
              <w:autoSpaceDE w:val="0"/>
              <w:autoSpaceDN w:val="0"/>
              <w:adjustRightInd w:val="0"/>
              <w:jc w:val="center"/>
              <w:rPr>
                <w:rFonts w:ascii="Arial" w:hAnsi="Arial" w:cs="Arial"/>
                <w:lang w:eastAsia="en-US"/>
              </w:rPr>
            </w:pPr>
            <w:r w:rsidRPr="001D7ECC">
              <w:rPr>
                <w:rFonts w:ascii="Arial" w:hAnsi="Arial" w:cs="Arial"/>
                <w:lang w:eastAsia="en-US"/>
              </w:rPr>
              <w:t>13</w:t>
            </w:r>
          </w:p>
        </w:tc>
        <w:tc>
          <w:tcPr>
            <w:tcW w:w="4090" w:type="dxa"/>
            <w:tcBorders>
              <w:top w:val="single" w:sz="4" w:space="0" w:color="auto"/>
              <w:left w:val="single" w:sz="4" w:space="0" w:color="auto"/>
              <w:bottom w:val="single" w:sz="4" w:space="0" w:color="auto"/>
              <w:right w:val="single" w:sz="4" w:space="0" w:color="auto"/>
            </w:tcBorders>
            <w:vAlign w:val="center"/>
          </w:tcPr>
          <w:p w:rsidR="007C1636" w:rsidRPr="001D7ECC" w:rsidRDefault="007C1636" w:rsidP="007C1636">
            <w:pPr>
              <w:jc w:val="center"/>
              <w:rPr>
                <w:rFonts w:ascii="Arial" w:hAnsi="Arial" w:cs="Arial"/>
              </w:rPr>
            </w:pPr>
            <w:r w:rsidRPr="001D7ECC">
              <w:rPr>
                <w:rFonts w:ascii="Arial" w:hAnsi="Arial" w:cs="Arial"/>
              </w:rPr>
              <w:t>Источник бесперебойного питания</w:t>
            </w:r>
          </w:p>
        </w:tc>
        <w:tc>
          <w:tcPr>
            <w:tcW w:w="3354" w:type="dxa"/>
            <w:tcBorders>
              <w:top w:val="single" w:sz="4" w:space="0" w:color="auto"/>
              <w:left w:val="single" w:sz="4" w:space="0" w:color="auto"/>
              <w:bottom w:val="single" w:sz="4" w:space="0" w:color="auto"/>
              <w:right w:val="single" w:sz="4" w:space="0" w:color="auto"/>
            </w:tcBorders>
            <w:vAlign w:val="center"/>
          </w:tcPr>
          <w:p w:rsidR="007C1636" w:rsidRPr="001D7ECC" w:rsidRDefault="007C1636" w:rsidP="00460F78">
            <w:pPr>
              <w:jc w:val="center"/>
              <w:rPr>
                <w:rFonts w:ascii="Arial" w:hAnsi="Arial" w:cs="Arial"/>
              </w:rPr>
            </w:pPr>
            <w:r w:rsidRPr="001D7ECC">
              <w:rPr>
                <w:rFonts w:ascii="Arial" w:hAnsi="Arial" w:cs="Arial"/>
              </w:rPr>
              <w:t>9</w:t>
            </w:r>
          </w:p>
        </w:tc>
        <w:tc>
          <w:tcPr>
            <w:tcW w:w="1466" w:type="dxa"/>
            <w:tcBorders>
              <w:top w:val="single" w:sz="4" w:space="0" w:color="auto"/>
              <w:left w:val="single" w:sz="4" w:space="0" w:color="auto"/>
              <w:bottom w:val="single" w:sz="4" w:space="0" w:color="auto"/>
              <w:right w:val="single" w:sz="4" w:space="0" w:color="auto"/>
            </w:tcBorders>
            <w:vAlign w:val="center"/>
          </w:tcPr>
          <w:p w:rsidR="007C1636" w:rsidRPr="001D7ECC" w:rsidRDefault="007C1636" w:rsidP="00460F78">
            <w:pPr>
              <w:jc w:val="center"/>
              <w:rPr>
                <w:rFonts w:ascii="Arial" w:hAnsi="Arial" w:cs="Arial"/>
              </w:rPr>
            </w:pPr>
            <w:r w:rsidRPr="001D7ECC">
              <w:rPr>
                <w:rFonts w:ascii="Arial" w:hAnsi="Arial" w:cs="Arial"/>
              </w:rPr>
              <w:t>46064,97</w:t>
            </w:r>
          </w:p>
        </w:tc>
      </w:tr>
      <w:tr w:rsidR="00291F94" w:rsidRPr="001D7ECC" w:rsidTr="00460F78">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291F94" w:rsidRPr="001D7ECC" w:rsidRDefault="00291F94" w:rsidP="00460F78">
            <w:pPr>
              <w:widowControl w:val="0"/>
              <w:autoSpaceDE w:val="0"/>
              <w:autoSpaceDN w:val="0"/>
              <w:adjustRightInd w:val="0"/>
              <w:jc w:val="center"/>
              <w:rPr>
                <w:rFonts w:ascii="Arial" w:hAnsi="Arial" w:cs="Arial"/>
                <w:lang w:eastAsia="en-US"/>
              </w:rPr>
            </w:pPr>
            <w:r w:rsidRPr="001D7ECC">
              <w:rPr>
                <w:rFonts w:ascii="Arial" w:hAnsi="Arial" w:cs="Arial"/>
                <w:lang w:eastAsia="en-US"/>
              </w:rPr>
              <w:t>14</w:t>
            </w:r>
          </w:p>
        </w:tc>
        <w:tc>
          <w:tcPr>
            <w:tcW w:w="4090" w:type="dxa"/>
            <w:tcBorders>
              <w:top w:val="single" w:sz="4" w:space="0" w:color="auto"/>
              <w:left w:val="single" w:sz="4" w:space="0" w:color="auto"/>
              <w:bottom w:val="single" w:sz="4" w:space="0" w:color="auto"/>
              <w:right w:val="single" w:sz="4" w:space="0" w:color="auto"/>
            </w:tcBorders>
            <w:vAlign w:val="center"/>
          </w:tcPr>
          <w:p w:rsidR="00291F94" w:rsidRPr="001D7ECC" w:rsidRDefault="00291F94" w:rsidP="007C1636">
            <w:pPr>
              <w:jc w:val="center"/>
              <w:rPr>
                <w:rFonts w:ascii="Arial" w:hAnsi="Arial" w:cs="Arial"/>
              </w:rPr>
            </w:pPr>
            <w:r w:rsidRPr="001D7ECC">
              <w:rPr>
                <w:rFonts w:ascii="Arial" w:hAnsi="Arial" w:cs="Arial"/>
              </w:rPr>
              <w:t>Сервер</w:t>
            </w:r>
          </w:p>
        </w:tc>
        <w:tc>
          <w:tcPr>
            <w:tcW w:w="3354" w:type="dxa"/>
            <w:tcBorders>
              <w:top w:val="single" w:sz="4" w:space="0" w:color="auto"/>
              <w:left w:val="single" w:sz="4" w:space="0" w:color="auto"/>
              <w:bottom w:val="single" w:sz="4" w:space="0" w:color="auto"/>
              <w:right w:val="single" w:sz="4" w:space="0" w:color="auto"/>
            </w:tcBorders>
            <w:vAlign w:val="center"/>
          </w:tcPr>
          <w:p w:rsidR="00291F94" w:rsidRPr="001D7ECC" w:rsidRDefault="00291F94" w:rsidP="00460F78">
            <w:pPr>
              <w:jc w:val="center"/>
              <w:rPr>
                <w:rFonts w:ascii="Arial" w:hAnsi="Arial" w:cs="Arial"/>
              </w:rPr>
            </w:pPr>
            <w:r w:rsidRPr="001D7ECC">
              <w:rPr>
                <w:rFonts w:ascii="Arial" w:hAnsi="Arial" w:cs="Arial"/>
              </w:rPr>
              <w:t>1</w:t>
            </w:r>
          </w:p>
        </w:tc>
        <w:tc>
          <w:tcPr>
            <w:tcW w:w="1466" w:type="dxa"/>
            <w:tcBorders>
              <w:top w:val="single" w:sz="4" w:space="0" w:color="auto"/>
              <w:left w:val="single" w:sz="4" w:space="0" w:color="auto"/>
              <w:bottom w:val="single" w:sz="4" w:space="0" w:color="auto"/>
              <w:right w:val="single" w:sz="4" w:space="0" w:color="auto"/>
            </w:tcBorders>
            <w:vAlign w:val="center"/>
          </w:tcPr>
          <w:p w:rsidR="00291F94" w:rsidRPr="001D7ECC" w:rsidRDefault="00291F94" w:rsidP="00460F78">
            <w:pPr>
              <w:jc w:val="center"/>
              <w:rPr>
                <w:rFonts w:ascii="Arial" w:hAnsi="Arial" w:cs="Arial"/>
              </w:rPr>
            </w:pPr>
            <w:r w:rsidRPr="001D7ECC">
              <w:rPr>
                <w:rFonts w:ascii="Arial" w:hAnsi="Arial" w:cs="Arial"/>
              </w:rPr>
              <w:t>106016,67</w:t>
            </w:r>
          </w:p>
        </w:tc>
      </w:tr>
    </w:tbl>
    <w:p w:rsidR="0001119A" w:rsidRPr="001D7ECC" w:rsidRDefault="0001119A" w:rsidP="00885562">
      <w:pPr>
        <w:pStyle w:val="ConsPlusNormal"/>
        <w:ind w:firstLine="709"/>
        <w:jc w:val="both"/>
        <w:rPr>
          <w:sz w:val="24"/>
          <w:szCs w:val="24"/>
        </w:rPr>
      </w:pPr>
    </w:p>
    <w:p w:rsidR="000017B8" w:rsidRPr="001D7ECC" w:rsidRDefault="00A62090" w:rsidP="00885562">
      <w:pPr>
        <w:pStyle w:val="ConsPlusNormal"/>
        <w:ind w:firstLine="709"/>
        <w:jc w:val="both"/>
        <w:rPr>
          <w:sz w:val="24"/>
          <w:szCs w:val="24"/>
        </w:rPr>
      </w:pPr>
      <w:r w:rsidRPr="001D7ECC">
        <w:rPr>
          <w:sz w:val="24"/>
          <w:szCs w:val="24"/>
        </w:rPr>
        <w:t>6.4</w:t>
      </w:r>
      <w:r w:rsidR="00AE51B4" w:rsidRPr="001D7ECC">
        <w:rPr>
          <w:sz w:val="24"/>
          <w:szCs w:val="24"/>
        </w:rPr>
        <w:t>. </w:t>
      </w:r>
      <w:r w:rsidR="000017B8" w:rsidRPr="001D7ECC">
        <w:rPr>
          <w:sz w:val="24"/>
          <w:szCs w:val="24"/>
        </w:rPr>
        <w:t xml:space="preserve">Затраты на приобретение магнитных и оптических носителей информации </w:t>
      </w:r>
      <w:r w:rsidR="00D718A1" w:rsidRPr="001D7ECC">
        <w:rPr>
          <w:sz w:val="24"/>
          <w:szCs w:val="24"/>
        </w:rPr>
        <w:t xml:space="preserve"> </w:t>
      </w:r>
      <w:r w:rsidR="000017B8" w:rsidRPr="001D7ECC">
        <w:rPr>
          <w:sz w:val="24"/>
          <w:szCs w:val="24"/>
        </w:rPr>
        <w:t>(</w:t>
      </w:r>
      <w:r w:rsidR="005A797D" w:rsidRPr="001D7ECC">
        <w:rPr>
          <w:noProof/>
          <w:position w:val="-12"/>
          <w:sz w:val="24"/>
          <w:szCs w:val="24"/>
          <w:lang w:eastAsia="ru-RU"/>
        </w:rPr>
        <w:drawing>
          <wp:inline distT="0" distB="0" distL="0" distR="0">
            <wp:extent cx="225425" cy="225425"/>
            <wp:effectExtent l="19050" t="0" r="3175"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11"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lastRenderedPageBreak/>
        <w:drawing>
          <wp:inline distT="0" distB="0" distL="0" distR="0">
            <wp:extent cx="1294130" cy="427355"/>
            <wp:effectExtent l="0" t="0" r="0" b="0"/>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12" cstate="print"/>
                    <a:srcRect/>
                    <a:stretch>
                      <a:fillRect/>
                    </a:stretch>
                  </pic:blipFill>
                  <pic:spPr bwMode="auto">
                    <a:xfrm>
                      <a:off x="0" y="0"/>
                      <a:ext cx="1294130"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936799">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20675" cy="225425"/>
            <wp:effectExtent l="0" t="0" r="3175" b="0"/>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13" cstate="print"/>
                    <a:srcRect/>
                    <a:stretch>
                      <a:fillRect/>
                    </a:stretch>
                  </pic:blipFill>
                  <pic:spPr bwMode="auto">
                    <a:xfrm>
                      <a:off x="0" y="0"/>
                      <a:ext cx="32067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планируемое к приобретению количество i-го носителя информации в соответствии с нормативами;</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73050" cy="225425"/>
            <wp:effectExtent l="19050" t="0" r="0" b="0"/>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14" cstate="print"/>
                    <a:srcRect/>
                    <a:stretch>
                      <a:fillRect/>
                    </a:stretch>
                  </pic:blipFill>
                  <pic:spPr bwMode="auto">
                    <a:xfrm>
                      <a:off x="0" y="0"/>
                      <a:ext cx="27305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цена </w:t>
      </w:r>
      <w:r w:rsidR="00E115A0" w:rsidRPr="001D7ECC">
        <w:rPr>
          <w:sz w:val="24"/>
          <w:szCs w:val="24"/>
        </w:rPr>
        <w:t>одной</w:t>
      </w:r>
      <w:r w:rsidR="000017B8" w:rsidRPr="001D7ECC">
        <w:rPr>
          <w:sz w:val="24"/>
          <w:szCs w:val="24"/>
        </w:rPr>
        <w:t xml:space="preserve"> единицы i-го носителя информац</w:t>
      </w:r>
      <w:r w:rsidR="00CC310B" w:rsidRPr="001D7ECC">
        <w:rPr>
          <w:sz w:val="24"/>
          <w:szCs w:val="24"/>
        </w:rPr>
        <w:t>ии в соответствии с нормативами</w:t>
      </w:r>
      <w:r w:rsidR="000017B8" w:rsidRPr="001D7ECC">
        <w:rPr>
          <w:sz w:val="24"/>
          <w:szCs w:val="24"/>
        </w:rPr>
        <w:t>.</w:t>
      </w:r>
    </w:p>
    <w:p w:rsidR="000017B8" w:rsidRPr="001D7ECC" w:rsidRDefault="00A62090" w:rsidP="00885562">
      <w:pPr>
        <w:pStyle w:val="ConsPlusNormal"/>
        <w:ind w:firstLine="709"/>
        <w:jc w:val="both"/>
        <w:rPr>
          <w:sz w:val="24"/>
          <w:szCs w:val="24"/>
        </w:rPr>
      </w:pPr>
      <w:r w:rsidRPr="001D7ECC">
        <w:rPr>
          <w:sz w:val="24"/>
          <w:szCs w:val="24"/>
        </w:rPr>
        <w:t>6</w:t>
      </w:r>
      <w:r w:rsidR="004416F0" w:rsidRPr="001D7ECC">
        <w:rPr>
          <w:sz w:val="24"/>
          <w:szCs w:val="24"/>
        </w:rPr>
        <w:t>.5</w:t>
      </w:r>
      <w:r w:rsidR="00AE51B4" w:rsidRPr="001D7ECC">
        <w:rPr>
          <w:sz w:val="24"/>
          <w:szCs w:val="24"/>
        </w:rPr>
        <w:t>. </w:t>
      </w:r>
      <w:r w:rsidR="000017B8" w:rsidRPr="001D7ECC">
        <w:rPr>
          <w:sz w:val="24"/>
          <w:szCs w:val="24"/>
        </w:rPr>
        <w:t>Затраты на приобретение деталей для содержания принтеров, многофункциональных устройств и копировальных аппаратов (оргтехники) (</w:t>
      </w:r>
      <w:r w:rsidR="005A797D" w:rsidRPr="001D7ECC">
        <w:rPr>
          <w:noProof/>
          <w:position w:val="-12"/>
          <w:sz w:val="24"/>
          <w:szCs w:val="24"/>
          <w:lang w:eastAsia="ru-RU"/>
        </w:rPr>
        <w:drawing>
          <wp:inline distT="0" distB="0" distL="0" distR="0">
            <wp:extent cx="260985" cy="225425"/>
            <wp:effectExtent l="19050" t="0" r="0" b="0"/>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15"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14"/>
          <w:sz w:val="24"/>
          <w:szCs w:val="24"/>
          <w:lang w:eastAsia="ru-RU"/>
        </w:rPr>
        <w:drawing>
          <wp:inline distT="0" distB="0" distL="0" distR="0">
            <wp:extent cx="962025" cy="237490"/>
            <wp:effectExtent l="19050" t="0" r="9525" b="0"/>
            <wp:docPr id="12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16" cstate="print"/>
                    <a:srcRect/>
                    <a:stretch>
                      <a:fillRect/>
                    </a:stretch>
                  </pic:blipFill>
                  <pic:spPr bwMode="auto">
                    <a:xfrm>
                      <a:off x="0" y="0"/>
                      <a:ext cx="962025" cy="237490"/>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936799">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225425" cy="237490"/>
            <wp:effectExtent l="19050" t="0" r="0" b="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17" cstate="print"/>
                    <a:srcRect/>
                    <a:stretch>
                      <a:fillRect/>
                    </a:stretch>
                  </pic:blipFill>
                  <pic:spPr bwMode="auto">
                    <a:xfrm>
                      <a:off x="0" y="0"/>
                      <a:ext cx="225425"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приобретение расходных материалов для принтеров, многофункциональных устройств и копировальных аппаратов (оргтехники)</w:t>
      </w:r>
      <w:r w:rsidR="00E115A0" w:rsidRPr="001D7ECC">
        <w:rPr>
          <w:sz w:val="24"/>
          <w:szCs w:val="24"/>
        </w:rPr>
        <w:t>, определя</w:t>
      </w:r>
      <w:r w:rsidR="000006F2" w:rsidRPr="001D7ECC">
        <w:rPr>
          <w:sz w:val="24"/>
          <w:szCs w:val="24"/>
        </w:rPr>
        <w:t xml:space="preserve">емые в соответствии с пунктом </w:t>
      </w:r>
      <w:r w:rsidR="00970BC1" w:rsidRPr="001D7ECC">
        <w:rPr>
          <w:sz w:val="24"/>
          <w:szCs w:val="24"/>
        </w:rPr>
        <w:t>6.6</w:t>
      </w:r>
      <w:r w:rsidR="00E115A0" w:rsidRPr="001D7ECC">
        <w:rPr>
          <w:sz w:val="24"/>
          <w:szCs w:val="24"/>
        </w:rPr>
        <w:t xml:space="preserve"> настоящих Правил</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25425" cy="225425"/>
            <wp:effectExtent l="19050" t="0" r="3175" b="0"/>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18"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приобретение запасных частей для принтеров, многофункциональных устройств и копировальных аппаратов (оргтехники)</w:t>
      </w:r>
      <w:r w:rsidR="00E115A0" w:rsidRPr="001D7ECC">
        <w:rPr>
          <w:sz w:val="24"/>
          <w:szCs w:val="24"/>
        </w:rPr>
        <w:t>, определя</w:t>
      </w:r>
      <w:r w:rsidR="000006F2" w:rsidRPr="001D7ECC">
        <w:rPr>
          <w:sz w:val="24"/>
          <w:szCs w:val="24"/>
        </w:rPr>
        <w:t xml:space="preserve">емые в соответствии с пунктом </w:t>
      </w:r>
      <w:r w:rsidR="00970BC1" w:rsidRPr="001D7ECC">
        <w:rPr>
          <w:sz w:val="24"/>
          <w:szCs w:val="24"/>
        </w:rPr>
        <w:t>6.7</w:t>
      </w:r>
      <w:r w:rsidR="00E115A0" w:rsidRPr="001D7ECC">
        <w:rPr>
          <w:sz w:val="24"/>
          <w:szCs w:val="24"/>
        </w:rPr>
        <w:t xml:space="preserve"> настоящих Правил</w:t>
      </w:r>
      <w:r w:rsidR="000017B8" w:rsidRPr="001D7ECC">
        <w:rPr>
          <w:sz w:val="24"/>
          <w:szCs w:val="24"/>
        </w:rPr>
        <w:t>.</w:t>
      </w:r>
    </w:p>
    <w:p w:rsidR="000017B8" w:rsidRPr="001D7ECC" w:rsidRDefault="004416F0" w:rsidP="00885562">
      <w:pPr>
        <w:pStyle w:val="ConsPlusNormal"/>
        <w:ind w:firstLine="709"/>
        <w:jc w:val="both"/>
        <w:rPr>
          <w:sz w:val="24"/>
          <w:szCs w:val="24"/>
        </w:rPr>
      </w:pPr>
      <w:r w:rsidRPr="001D7ECC">
        <w:rPr>
          <w:sz w:val="24"/>
          <w:szCs w:val="24"/>
        </w:rPr>
        <w:t>6.6</w:t>
      </w:r>
      <w:r w:rsidR="00AE51B4" w:rsidRPr="001D7ECC">
        <w:rPr>
          <w:sz w:val="24"/>
          <w:szCs w:val="24"/>
        </w:rPr>
        <w:t>. </w:t>
      </w:r>
      <w:r w:rsidR="000017B8" w:rsidRPr="001D7ECC">
        <w:rPr>
          <w:sz w:val="24"/>
          <w:szCs w:val="24"/>
        </w:rPr>
        <w:t>Затраты на приобретение расходных материалов для принтеров, многофункциональных устройств и копировальных аппаратов (оргтехники) (</w:t>
      </w:r>
      <w:r w:rsidR="005A797D" w:rsidRPr="001D7ECC">
        <w:rPr>
          <w:noProof/>
          <w:position w:val="-14"/>
          <w:sz w:val="24"/>
          <w:szCs w:val="24"/>
          <w:lang w:eastAsia="ru-RU"/>
        </w:rPr>
        <w:drawing>
          <wp:inline distT="0" distB="0" distL="0" distR="0">
            <wp:extent cx="225425" cy="237490"/>
            <wp:effectExtent l="19050" t="0" r="0" b="0"/>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17" cstate="print"/>
                    <a:srcRect/>
                    <a:stretch>
                      <a:fillRect/>
                    </a:stretch>
                  </pic:blipFill>
                  <pic:spPr bwMode="auto">
                    <a:xfrm>
                      <a:off x="0" y="0"/>
                      <a:ext cx="225425" cy="237490"/>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793240" cy="427355"/>
            <wp:effectExtent l="0" t="0" r="0" b="0"/>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19" cstate="print"/>
                    <a:srcRect/>
                    <a:stretch>
                      <a:fillRect/>
                    </a:stretch>
                  </pic:blipFill>
                  <pic:spPr bwMode="auto">
                    <a:xfrm>
                      <a:off x="0" y="0"/>
                      <a:ext cx="1793240"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936799">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308610" cy="237490"/>
            <wp:effectExtent l="0" t="0" r="0"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20" cstate="print"/>
                    <a:srcRect/>
                    <a:stretch>
                      <a:fillRect/>
                    </a:stretch>
                  </pic:blipFill>
                  <pic:spPr bwMode="auto">
                    <a:xfrm>
                      <a:off x="0" y="0"/>
                      <a:ext cx="308610"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фактическое количество принтеров, многофункциональных устройств и копировальных аппаратов (оргтехники) i-го типа в соо</w:t>
      </w:r>
      <w:r w:rsidR="00CC310B" w:rsidRPr="001D7ECC">
        <w:rPr>
          <w:sz w:val="24"/>
          <w:szCs w:val="24"/>
        </w:rPr>
        <w:t>тветствии с нормативами</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320675" cy="237490"/>
            <wp:effectExtent l="19050" t="0" r="0" b="0"/>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21" cstate="print"/>
                    <a:srcRect/>
                    <a:stretch>
                      <a:fillRect/>
                    </a:stretch>
                  </pic:blipFill>
                  <pic:spPr bwMode="auto">
                    <a:xfrm>
                      <a:off x="0" y="0"/>
                      <a:ext cx="320675"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норматив потребления расходных материалов i-м типом принтеров, многофункциональных устройств и копировальных аппаратов (оргтехники) в соо</w:t>
      </w:r>
      <w:r w:rsidR="00CC310B" w:rsidRPr="001D7ECC">
        <w:rPr>
          <w:sz w:val="24"/>
          <w:szCs w:val="24"/>
        </w:rPr>
        <w:t>тветствии с нормативами</w:t>
      </w:r>
      <w:r w:rsidR="000017B8" w:rsidRPr="001D7ECC">
        <w:rPr>
          <w:sz w:val="24"/>
          <w:szCs w:val="24"/>
        </w:rPr>
        <w:t>;</w:t>
      </w:r>
    </w:p>
    <w:p w:rsidR="000017B8" w:rsidRPr="001D7ECC" w:rsidRDefault="000172CE" w:rsidP="00885562">
      <w:pPr>
        <w:pStyle w:val="ConsPlusNormal"/>
        <w:ind w:firstLine="709"/>
        <w:jc w:val="both"/>
        <w:rPr>
          <w:sz w:val="24"/>
          <w:szCs w:val="24"/>
        </w:rPr>
      </w:pPr>
      <w:r w:rsidRPr="000172CE">
        <w:rPr>
          <w:sz w:val="24"/>
          <w:szCs w:val="24"/>
        </w:rPr>
        <w:pict>
          <v:shape id="Рисунок 132" o:spid="_x0000_i1031" type="#_x0000_t75" style="width:22.75pt;height:18.95pt;visibility:visible;mso-wrap-style:square" o:bullet="t">
            <v:imagedata r:id="rId122" o:title=""/>
          </v:shape>
        </w:pict>
      </w:r>
      <w:r w:rsidR="00EF32B4" w:rsidRPr="001D7ECC">
        <w:rPr>
          <w:sz w:val="24"/>
          <w:szCs w:val="24"/>
        </w:rPr>
        <w:t> – </w:t>
      </w:r>
      <w:r w:rsidR="000017B8" w:rsidRPr="001D7ECC">
        <w:rPr>
          <w:sz w:val="24"/>
          <w:szCs w:val="24"/>
        </w:rPr>
        <w:t>цена расходного материала по i-му типу принтеров, многофункциональных устройств и копировальных аппаратов (оргтехники) в соо</w:t>
      </w:r>
      <w:r w:rsidR="00CC310B" w:rsidRPr="001D7ECC">
        <w:rPr>
          <w:sz w:val="24"/>
          <w:szCs w:val="24"/>
        </w:rPr>
        <w:t>тветствии с нормативами</w:t>
      </w:r>
      <w:r w:rsidR="000017B8" w:rsidRPr="001D7ECC">
        <w:rPr>
          <w:sz w:val="24"/>
          <w:szCs w:val="24"/>
        </w:rPr>
        <w:t>.</w:t>
      </w:r>
    </w:p>
    <w:p w:rsidR="00460F78" w:rsidRPr="001D7ECC" w:rsidRDefault="00460F78" w:rsidP="00885562">
      <w:pPr>
        <w:pStyle w:val="ConsPlusNormal"/>
        <w:ind w:firstLine="709"/>
        <w:jc w:val="both"/>
        <w:rPr>
          <w:sz w:val="24"/>
          <w:szCs w:val="24"/>
        </w:rPr>
      </w:pPr>
    </w:p>
    <w:tbl>
      <w:tblPr>
        <w:tblpPr w:leftFromText="180" w:rightFromText="180" w:vertAnchor="text" w:tblpX="108"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6"/>
        <w:gridCol w:w="4090"/>
        <w:gridCol w:w="3354"/>
        <w:gridCol w:w="1466"/>
      </w:tblGrid>
      <w:tr w:rsidR="00460F78" w:rsidRPr="001D7ECC" w:rsidTr="00970BC1">
        <w:trPr>
          <w:trHeight w:val="979"/>
        </w:trPr>
        <w:tc>
          <w:tcPr>
            <w:tcW w:w="696" w:type="dxa"/>
            <w:tcBorders>
              <w:top w:val="single" w:sz="4" w:space="0" w:color="auto"/>
              <w:left w:val="single" w:sz="4" w:space="0" w:color="auto"/>
              <w:bottom w:val="single" w:sz="4" w:space="0" w:color="auto"/>
              <w:right w:val="single" w:sz="4" w:space="0" w:color="auto"/>
            </w:tcBorders>
          </w:tcPr>
          <w:p w:rsidR="00460F78" w:rsidRPr="001D7ECC" w:rsidRDefault="00460F78" w:rsidP="00970BC1">
            <w:pPr>
              <w:jc w:val="center"/>
              <w:rPr>
                <w:rFonts w:ascii="Arial" w:hAnsi="Arial" w:cs="Arial"/>
                <w:b/>
                <w:lang w:eastAsia="en-US"/>
              </w:rPr>
            </w:pPr>
          </w:p>
          <w:p w:rsidR="00460F78" w:rsidRPr="001D7ECC" w:rsidRDefault="00460F78" w:rsidP="00970BC1">
            <w:pPr>
              <w:jc w:val="center"/>
              <w:rPr>
                <w:rFonts w:ascii="Arial" w:hAnsi="Arial" w:cs="Arial"/>
                <w:b/>
                <w:lang w:eastAsia="en-US"/>
              </w:rPr>
            </w:pPr>
            <w:r w:rsidRPr="001D7ECC">
              <w:rPr>
                <w:rFonts w:ascii="Arial" w:hAnsi="Arial" w:cs="Arial"/>
                <w:b/>
                <w:lang w:eastAsia="en-US"/>
              </w:rPr>
              <w:t>№ п/п</w:t>
            </w:r>
          </w:p>
          <w:p w:rsidR="00460F78" w:rsidRPr="001D7ECC" w:rsidRDefault="00460F78" w:rsidP="00970BC1">
            <w:pPr>
              <w:rPr>
                <w:rFonts w:ascii="Arial" w:hAnsi="Arial" w:cs="Arial"/>
                <w:b/>
                <w:lang w:eastAsia="en-US"/>
              </w:rPr>
            </w:pPr>
          </w:p>
        </w:tc>
        <w:tc>
          <w:tcPr>
            <w:tcW w:w="4090"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970BC1">
            <w:pPr>
              <w:jc w:val="center"/>
              <w:rPr>
                <w:rFonts w:ascii="Arial" w:hAnsi="Arial" w:cs="Arial"/>
                <w:b/>
                <w:lang w:eastAsia="en-US"/>
              </w:rPr>
            </w:pPr>
          </w:p>
          <w:p w:rsidR="00460F78" w:rsidRPr="001D7ECC" w:rsidRDefault="00460F78" w:rsidP="00970BC1">
            <w:pPr>
              <w:jc w:val="center"/>
              <w:rPr>
                <w:rFonts w:ascii="Arial" w:hAnsi="Arial" w:cs="Arial"/>
                <w:b/>
                <w:lang w:eastAsia="en-US"/>
              </w:rPr>
            </w:pPr>
            <w:r w:rsidRPr="001D7ECC">
              <w:rPr>
                <w:rFonts w:ascii="Arial" w:hAnsi="Arial" w:cs="Arial"/>
                <w:b/>
                <w:lang w:eastAsia="en-US"/>
              </w:rPr>
              <w:t>Наименование</w:t>
            </w:r>
          </w:p>
        </w:tc>
        <w:tc>
          <w:tcPr>
            <w:tcW w:w="3354"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970BC1">
            <w:pPr>
              <w:jc w:val="center"/>
              <w:rPr>
                <w:rFonts w:ascii="Arial" w:hAnsi="Arial" w:cs="Arial"/>
                <w:b/>
                <w:lang w:eastAsia="en-US"/>
              </w:rPr>
            </w:pPr>
            <w:r w:rsidRPr="001D7ECC">
              <w:rPr>
                <w:rFonts w:ascii="Arial" w:hAnsi="Arial" w:cs="Arial"/>
                <w:b/>
                <w:lang w:eastAsia="en-US"/>
              </w:rPr>
              <w:t>Норматив обеспечения</w:t>
            </w:r>
          </w:p>
        </w:tc>
        <w:tc>
          <w:tcPr>
            <w:tcW w:w="146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970BC1">
            <w:pPr>
              <w:widowControl w:val="0"/>
              <w:autoSpaceDE w:val="0"/>
              <w:autoSpaceDN w:val="0"/>
              <w:adjustRightInd w:val="0"/>
              <w:jc w:val="center"/>
              <w:rPr>
                <w:rFonts w:ascii="Arial" w:hAnsi="Arial" w:cs="Arial"/>
                <w:b/>
              </w:rPr>
            </w:pPr>
            <w:r w:rsidRPr="001D7ECC">
              <w:rPr>
                <w:rFonts w:ascii="Arial" w:hAnsi="Arial" w:cs="Arial"/>
                <w:b/>
              </w:rPr>
              <w:t>Цена за единицу,</w:t>
            </w:r>
          </w:p>
          <w:p w:rsidR="00460F78" w:rsidRPr="001D7ECC" w:rsidRDefault="00460F78" w:rsidP="00970BC1">
            <w:pPr>
              <w:widowControl w:val="0"/>
              <w:autoSpaceDE w:val="0"/>
              <w:autoSpaceDN w:val="0"/>
              <w:adjustRightInd w:val="0"/>
              <w:jc w:val="center"/>
              <w:rPr>
                <w:rFonts w:ascii="Arial" w:hAnsi="Arial" w:cs="Arial"/>
                <w:b/>
                <w:lang w:eastAsia="en-US"/>
              </w:rPr>
            </w:pPr>
            <w:r w:rsidRPr="001D7ECC">
              <w:rPr>
                <w:rFonts w:ascii="Arial" w:hAnsi="Arial" w:cs="Arial"/>
                <w:b/>
              </w:rPr>
              <w:t>руб.</w:t>
            </w:r>
          </w:p>
        </w:tc>
      </w:tr>
      <w:tr w:rsidR="00460F78" w:rsidRPr="001D7ECC" w:rsidTr="00970BC1">
        <w:trPr>
          <w:trHeight w:val="268"/>
        </w:trPr>
        <w:tc>
          <w:tcPr>
            <w:tcW w:w="696" w:type="dxa"/>
            <w:tcBorders>
              <w:top w:val="single" w:sz="4" w:space="0" w:color="auto"/>
              <w:left w:val="single" w:sz="4" w:space="0" w:color="auto"/>
              <w:bottom w:val="single" w:sz="4" w:space="0" w:color="auto"/>
              <w:right w:val="single" w:sz="4" w:space="0" w:color="auto"/>
            </w:tcBorders>
          </w:tcPr>
          <w:p w:rsidR="00460F78" w:rsidRPr="001D7ECC" w:rsidRDefault="00460F78" w:rsidP="00970BC1">
            <w:pPr>
              <w:jc w:val="center"/>
              <w:rPr>
                <w:rFonts w:ascii="Arial" w:hAnsi="Arial" w:cs="Arial"/>
                <w:b/>
                <w:lang w:eastAsia="en-US"/>
              </w:rPr>
            </w:pPr>
            <w:r w:rsidRPr="001D7ECC">
              <w:rPr>
                <w:rFonts w:ascii="Arial" w:hAnsi="Arial" w:cs="Arial"/>
                <w:b/>
                <w:lang w:eastAsia="en-US"/>
              </w:rPr>
              <w:t>1</w:t>
            </w:r>
          </w:p>
        </w:tc>
        <w:tc>
          <w:tcPr>
            <w:tcW w:w="4090" w:type="dxa"/>
            <w:tcBorders>
              <w:top w:val="single" w:sz="4" w:space="0" w:color="auto"/>
              <w:left w:val="single" w:sz="4" w:space="0" w:color="auto"/>
              <w:bottom w:val="single" w:sz="4" w:space="0" w:color="auto"/>
              <w:right w:val="single" w:sz="4" w:space="0" w:color="auto"/>
            </w:tcBorders>
          </w:tcPr>
          <w:p w:rsidR="00460F78" w:rsidRPr="001D7ECC" w:rsidRDefault="00460F78" w:rsidP="00970BC1">
            <w:pPr>
              <w:jc w:val="center"/>
              <w:rPr>
                <w:rFonts w:ascii="Arial" w:hAnsi="Arial" w:cs="Arial"/>
                <w:b/>
                <w:lang w:eastAsia="en-US"/>
              </w:rPr>
            </w:pPr>
            <w:r w:rsidRPr="001D7ECC">
              <w:rPr>
                <w:rFonts w:ascii="Arial" w:hAnsi="Arial" w:cs="Arial"/>
                <w:b/>
                <w:lang w:eastAsia="en-US"/>
              </w:rPr>
              <w:t>2</w:t>
            </w:r>
          </w:p>
        </w:tc>
        <w:tc>
          <w:tcPr>
            <w:tcW w:w="3354"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970BC1">
            <w:pPr>
              <w:jc w:val="center"/>
              <w:rPr>
                <w:rFonts w:ascii="Arial" w:hAnsi="Arial" w:cs="Arial"/>
                <w:b/>
                <w:lang w:eastAsia="en-US"/>
              </w:rPr>
            </w:pPr>
            <w:r w:rsidRPr="001D7ECC">
              <w:rPr>
                <w:rFonts w:ascii="Arial" w:hAnsi="Arial" w:cs="Arial"/>
                <w:b/>
                <w:lang w:eastAsia="en-US"/>
              </w:rPr>
              <w:t>3</w:t>
            </w:r>
          </w:p>
        </w:tc>
        <w:tc>
          <w:tcPr>
            <w:tcW w:w="146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970BC1">
            <w:pPr>
              <w:widowControl w:val="0"/>
              <w:autoSpaceDE w:val="0"/>
              <w:autoSpaceDN w:val="0"/>
              <w:adjustRightInd w:val="0"/>
              <w:jc w:val="center"/>
              <w:rPr>
                <w:rFonts w:ascii="Arial" w:hAnsi="Arial" w:cs="Arial"/>
                <w:b/>
              </w:rPr>
            </w:pPr>
            <w:r w:rsidRPr="001D7ECC">
              <w:rPr>
                <w:rFonts w:ascii="Arial" w:hAnsi="Arial" w:cs="Arial"/>
                <w:b/>
              </w:rPr>
              <w:t>4</w:t>
            </w:r>
          </w:p>
        </w:tc>
      </w:tr>
      <w:tr w:rsidR="00460F78" w:rsidRPr="001D7ECC" w:rsidTr="00970BC1">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970BC1">
            <w:pPr>
              <w:widowControl w:val="0"/>
              <w:autoSpaceDE w:val="0"/>
              <w:autoSpaceDN w:val="0"/>
              <w:adjustRightInd w:val="0"/>
              <w:ind w:left="426"/>
              <w:jc w:val="center"/>
              <w:rPr>
                <w:rFonts w:ascii="Arial" w:hAnsi="Arial" w:cs="Arial"/>
                <w:lang w:eastAsia="en-US"/>
              </w:rPr>
            </w:pPr>
          </w:p>
          <w:p w:rsidR="00460F78" w:rsidRPr="001D7ECC" w:rsidRDefault="00460F78" w:rsidP="00970BC1">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4090"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970BC1">
            <w:pPr>
              <w:widowControl w:val="0"/>
              <w:autoSpaceDE w:val="0"/>
              <w:autoSpaceDN w:val="0"/>
              <w:adjustRightInd w:val="0"/>
              <w:jc w:val="center"/>
              <w:rPr>
                <w:rFonts w:ascii="Arial" w:hAnsi="Arial" w:cs="Arial"/>
                <w:lang w:eastAsia="en-US"/>
              </w:rPr>
            </w:pPr>
            <w:r w:rsidRPr="001D7ECC">
              <w:rPr>
                <w:rFonts w:ascii="Arial" w:hAnsi="Arial" w:cs="Arial"/>
                <w:color w:val="000000"/>
              </w:rPr>
              <w:t>Расходные материалы для принтеров с функцией черно-белой печати</w:t>
            </w:r>
          </w:p>
        </w:tc>
        <w:tc>
          <w:tcPr>
            <w:tcW w:w="3354"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970BC1">
            <w:pPr>
              <w:widowControl w:val="0"/>
              <w:autoSpaceDE w:val="0"/>
              <w:autoSpaceDN w:val="0"/>
              <w:adjustRightInd w:val="0"/>
              <w:jc w:val="center"/>
              <w:rPr>
                <w:rFonts w:ascii="Arial" w:hAnsi="Arial" w:cs="Arial"/>
                <w:lang w:eastAsia="en-US"/>
              </w:rPr>
            </w:pPr>
            <w:r w:rsidRPr="001D7ECC">
              <w:rPr>
                <w:rFonts w:ascii="Arial" w:hAnsi="Arial" w:cs="Arial"/>
                <w:lang w:eastAsia="en-US"/>
              </w:rPr>
              <w:t>Не более 8 штук на 1 единицу оргтехники в год</w:t>
            </w:r>
          </w:p>
        </w:tc>
        <w:tc>
          <w:tcPr>
            <w:tcW w:w="146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970BC1">
            <w:pPr>
              <w:jc w:val="center"/>
              <w:rPr>
                <w:rFonts w:ascii="Arial" w:hAnsi="Arial" w:cs="Arial"/>
                <w:lang w:eastAsia="en-US"/>
              </w:rPr>
            </w:pPr>
            <w:r w:rsidRPr="001D7ECC">
              <w:rPr>
                <w:rFonts w:ascii="Arial" w:hAnsi="Arial" w:cs="Arial"/>
                <w:lang w:eastAsia="en-US"/>
              </w:rPr>
              <w:t>3 000</w:t>
            </w:r>
          </w:p>
        </w:tc>
      </w:tr>
      <w:tr w:rsidR="00460F78" w:rsidRPr="001D7ECC" w:rsidTr="00970BC1">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970BC1">
            <w:pPr>
              <w:widowControl w:val="0"/>
              <w:autoSpaceDE w:val="0"/>
              <w:autoSpaceDN w:val="0"/>
              <w:adjustRightInd w:val="0"/>
              <w:jc w:val="center"/>
              <w:rPr>
                <w:rFonts w:ascii="Arial" w:hAnsi="Arial" w:cs="Arial"/>
                <w:lang w:eastAsia="en-US"/>
              </w:rPr>
            </w:pPr>
            <w:r w:rsidRPr="001D7ECC">
              <w:rPr>
                <w:rFonts w:ascii="Arial" w:hAnsi="Arial" w:cs="Arial"/>
                <w:lang w:eastAsia="en-US"/>
              </w:rPr>
              <w:t>2</w:t>
            </w:r>
          </w:p>
        </w:tc>
        <w:tc>
          <w:tcPr>
            <w:tcW w:w="4090"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970BC1">
            <w:pPr>
              <w:jc w:val="center"/>
              <w:rPr>
                <w:rFonts w:ascii="Arial" w:hAnsi="Arial" w:cs="Arial"/>
                <w:color w:val="000000"/>
              </w:rPr>
            </w:pPr>
            <w:r w:rsidRPr="001D7ECC">
              <w:rPr>
                <w:rFonts w:ascii="Arial" w:hAnsi="Arial" w:cs="Arial"/>
                <w:color w:val="000000"/>
              </w:rPr>
              <w:t>Расходные материалы для многофункциональных устройств</w:t>
            </w:r>
          </w:p>
        </w:tc>
        <w:tc>
          <w:tcPr>
            <w:tcW w:w="3354" w:type="dxa"/>
            <w:tcBorders>
              <w:top w:val="single" w:sz="4" w:space="0" w:color="auto"/>
              <w:left w:val="single" w:sz="4" w:space="0" w:color="auto"/>
              <w:bottom w:val="single" w:sz="4" w:space="0" w:color="auto"/>
              <w:right w:val="single" w:sz="4" w:space="0" w:color="auto"/>
            </w:tcBorders>
            <w:vAlign w:val="center"/>
          </w:tcPr>
          <w:p w:rsidR="00460F78" w:rsidRPr="001D7ECC" w:rsidRDefault="00460F78" w:rsidP="00970BC1">
            <w:pPr>
              <w:widowControl w:val="0"/>
              <w:autoSpaceDE w:val="0"/>
              <w:autoSpaceDN w:val="0"/>
              <w:adjustRightInd w:val="0"/>
              <w:jc w:val="center"/>
              <w:rPr>
                <w:rFonts w:ascii="Arial" w:hAnsi="Arial" w:cs="Arial"/>
                <w:lang w:eastAsia="en-US"/>
              </w:rPr>
            </w:pPr>
            <w:r w:rsidRPr="001D7ECC">
              <w:rPr>
                <w:rFonts w:ascii="Arial" w:hAnsi="Arial" w:cs="Arial"/>
                <w:lang w:eastAsia="en-US"/>
              </w:rPr>
              <w:t>Не более 12 штук на 1 единицу оргтехники в год</w:t>
            </w:r>
          </w:p>
        </w:tc>
        <w:tc>
          <w:tcPr>
            <w:tcW w:w="1466" w:type="dxa"/>
            <w:tcBorders>
              <w:top w:val="single" w:sz="4" w:space="0" w:color="auto"/>
              <w:left w:val="single" w:sz="4" w:space="0" w:color="auto"/>
              <w:bottom w:val="single" w:sz="4" w:space="0" w:color="auto"/>
              <w:right w:val="single" w:sz="4" w:space="0" w:color="auto"/>
            </w:tcBorders>
            <w:vAlign w:val="center"/>
          </w:tcPr>
          <w:p w:rsidR="00460F78" w:rsidRPr="001D7ECC" w:rsidRDefault="000D6D6A" w:rsidP="00970BC1">
            <w:pPr>
              <w:jc w:val="center"/>
              <w:rPr>
                <w:rFonts w:ascii="Arial" w:hAnsi="Arial" w:cs="Arial"/>
                <w:lang w:eastAsia="en-US"/>
              </w:rPr>
            </w:pPr>
            <w:r w:rsidRPr="001D7ECC">
              <w:rPr>
                <w:rFonts w:ascii="Arial" w:hAnsi="Arial" w:cs="Arial"/>
                <w:lang w:eastAsia="en-US"/>
              </w:rPr>
              <w:t>6000</w:t>
            </w:r>
          </w:p>
        </w:tc>
      </w:tr>
    </w:tbl>
    <w:p w:rsidR="00460F78" w:rsidRPr="001D7ECC" w:rsidRDefault="00460F78" w:rsidP="00885562">
      <w:pPr>
        <w:pStyle w:val="ConsPlusNormal"/>
        <w:ind w:firstLine="709"/>
        <w:jc w:val="both"/>
        <w:rPr>
          <w:sz w:val="24"/>
          <w:szCs w:val="24"/>
        </w:rPr>
      </w:pPr>
    </w:p>
    <w:p w:rsidR="000017B8" w:rsidRPr="001D7ECC" w:rsidRDefault="004416F0" w:rsidP="00885562">
      <w:pPr>
        <w:pStyle w:val="ConsPlusNormal"/>
        <w:ind w:firstLine="709"/>
        <w:jc w:val="both"/>
        <w:rPr>
          <w:sz w:val="24"/>
          <w:szCs w:val="24"/>
        </w:rPr>
      </w:pPr>
      <w:r w:rsidRPr="001D7ECC">
        <w:rPr>
          <w:sz w:val="24"/>
          <w:szCs w:val="24"/>
        </w:rPr>
        <w:t>6.7</w:t>
      </w:r>
      <w:r w:rsidR="00AE51B4" w:rsidRPr="001D7ECC">
        <w:rPr>
          <w:sz w:val="24"/>
          <w:szCs w:val="24"/>
        </w:rPr>
        <w:t>. </w:t>
      </w:r>
      <w:r w:rsidR="000017B8" w:rsidRPr="001D7ECC">
        <w:rPr>
          <w:sz w:val="24"/>
          <w:szCs w:val="24"/>
        </w:rPr>
        <w:t>Затраты на приобретение запасных частей для принтеров, многофункциональных устройств и копировальных аппаратов (оргтехники) (</w:t>
      </w:r>
      <w:r w:rsidR="005A797D" w:rsidRPr="001D7ECC">
        <w:rPr>
          <w:noProof/>
          <w:position w:val="-12"/>
          <w:sz w:val="24"/>
          <w:szCs w:val="24"/>
          <w:lang w:eastAsia="ru-RU"/>
        </w:rPr>
        <w:drawing>
          <wp:inline distT="0" distB="0" distL="0" distR="0">
            <wp:extent cx="225425" cy="225425"/>
            <wp:effectExtent l="19050" t="0" r="3175" b="0"/>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18"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lastRenderedPageBreak/>
        <w:drawing>
          <wp:inline distT="0" distB="0" distL="0" distR="0">
            <wp:extent cx="1223010" cy="427355"/>
            <wp:effectExtent l="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23" cstate="print"/>
                    <a:srcRect/>
                    <a:stretch>
                      <a:fillRect/>
                    </a:stretch>
                  </pic:blipFill>
                  <pic:spPr bwMode="auto">
                    <a:xfrm>
                      <a:off x="0" y="0"/>
                      <a:ext cx="1223010"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936799">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0" t="0" r="635" b="0"/>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24"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планируемое к приобретению количество i-х запасных частей для принтеров, многофункциональных устройств и копировальных аппаратов (оргтехники);</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73050" cy="225425"/>
            <wp:effectExtent l="19050" t="0" r="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25" cstate="print"/>
                    <a:srcRect/>
                    <a:stretch>
                      <a:fillRect/>
                    </a:stretch>
                  </pic:blipFill>
                  <pic:spPr bwMode="auto">
                    <a:xfrm>
                      <a:off x="0" y="0"/>
                      <a:ext cx="27305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цена </w:t>
      </w:r>
      <w:r w:rsidR="00E115A0" w:rsidRPr="001D7ECC">
        <w:rPr>
          <w:sz w:val="24"/>
          <w:szCs w:val="24"/>
        </w:rPr>
        <w:t>одной</w:t>
      </w:r>
      <w:r w:rsidR="000017B8" w:rsidRPr="001D7ECC">
        <w:rPr>
          <w:sz w:val="24"/>
          <w:szCs w:val="24"/>
        </w:rPr>
        <w:t xml:space="preserve"> единицы i-й запасной части.</w:t>
      </w:r>
    </w:p>
    <w:p w:rsidR="000017B8" w:rsidRPr="001D7ECC" w:rsidRDefault="004416F0" w:rsidP="00885562">
      <w:pPr>
        <w:pStyle w:val="ConsPlusNormal"/>
        <w:ind w:firstLine="709"/>
        <w:jc w:val="both"/>
        <w:rPr>
          <w:sz w:val="24"/>
          <w:szCs w:val="24"/>
        </w:rPr>
      </w:pPr>
      <w:r w:rsidRPr="001D7ECC">
        <w:rPr>
          <w:sz w:val="24"/>
          <w:szCs w:val="24"/>
        </w:rPr>
        <w:t>6.8</w:t>
      </w:r>
      <w:r w:rsidR="00AE51B4" w:rsidRPr="001D7ECC">
        <w:rPr>
          <w:sz w:val="24"/>
          <w:szCs w:val="24"/>
        </w:rPr>
        <w:t>. </w:t>
      </w:r>
      <w:r w:rsidR="000017B8" w:rsidRPr="001D7ECC">
        <w:rPr>
          <w:sz w:val="24"/>
          <w:szCs w:val="24"/>
        </w:rPr>
        <w:t>Затраты на приобретение материальных запасов по обеспечению безопасности информации (</w:t>
      </w:r>
      <w:r w:rsidR="005A797D" w:rsidRPr="001D7ECC">
        <w:rPr>
          <w:noProof/>
          <w:position w:val="-12"/>
          <w:sz w:val="24"/>
          <w:szCs w:val="24"/>
          <w:lang w:eastAsia="ru-RU"/>
        </w:rPr>
        <w:drawing>
          <wp:inline distT="0" distB="0" distL="0" distR="0">
            <wp:extent cx="285115" cy="225425"/>
            <wp:effectExtent l="19050" t="0" r="635" b="0"/>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26"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449070" cy="427355"/>
            <wp:effectExtent l="0" t="0" r="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27" cstate="print"/>
                    <a:srcRect/>
                    <a:stretch>
                      <a:fillRect/>
                    </a:stretch>
                  </pic:blipFill>
                  <pic:spPr bwMode="auto">
                    <a:xfrm>
                      <a:off x="0" y="0"/>
                      <a:ext cx="1449070" cy="427355"/>
                    </a:xfrm>
                    <a:prstGeom prst="rect">
                      <a:avLst/>
                    </a:prstGeom>
                    <a:noFill/>
                    <a:ln w="9525">
                      <a:noFill/>
                      <a:miter lim="800000"/>
                      <a:headEnd/>
                      <a:tailEnd/>
                    </a:ln>
                  </pic:spPr>
                </pic:pic>
              </a:graphicData>
            </a:graphic>
          </wp:inline>
        </w:drawing>
      </w:r>
      <w:r w:rsidR="000017B8" w:rsidRPr="001D7ECC">
        <w:rPr>
          <w:sz w:val="24"/>
          <w:szCs w:val="24"/>
        </w:rPr>
        <w:t>,</w:t>
      </w:r>
    </w:p>
    <w:p w:rsidR="00697410" w:rsidRPr="001D7ECC" w:rsidRDefault="00697410" w:rsidP="00936799">
      <w:pPr>
        <w:pStyle w:val="ConsPlusNormal"/>
        <w:jc w:val="both"/>
        <w:rPr>
          <w:sz w:val="24"/>
          <w:szCs w:val="24"/>
        </w:rPr>
      </w:pPr>
    </w:p>
    <w:p w:rsidR="000017B8" w:rsidRPr="001D7ECC" w:rsidRDefault="000017B8" w:rsidP="00936799">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56235" cy="225425"/>
            <wp:effectExtent l="0" t="0" r="5715"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28" cstate="print"/>
                    <a:srcRect/>
                    <a:stretch>
                      <a:fillRect/>
                    </a:stretch>
                  </pic:blipFill>
                  <pic:spPr bwMode="auto">
                    <a:xfrm>
                      <a:off x="0" y="0"/>
                      <a:ext cx="35623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планируемое к приобретению количество i-го материального запаса;</w:t>
      </w:r>
    </w:p>
    <w:p w:rsidR="000017B8" w:rsidRPr="001D7ECC" w:rsidRDefault="00EF32B4" w:rsidP="004416F0">
      <w:pPr>
        <w:pStyle w:val="ConsPlusNormal"/>
        <w:numPr>
          <w:ilvl w:val="0"/>
          <w:numId w:val="19"/>
        </w:numPr>
        <w:jc w:val="both"/>
        <w:rPr>
          <w:sz w:val="24"/>
          <w:szCs w:val="24"/>
        </w:rPr>
      </w:pPr>
      <w:r w:rsidRPr="001D7ECC">
        <w:rPr>
          <w:sz w:val="24"/>
          <w:szCs w:val="24"/>
        </w:rPr>
        <w:t>– </w:t>
      </w:r>
      <w:r w:rsidR="000017B8" w:rsidRPr="001D7ECC">
        <w:rPr>
          <w:sz w:val="24"/>
          <w:szCs w:val="24"/>
        </w:rPr>
        <w:t xml:space="preserve">цена </w:t>
      </w:r>
      <w:r w:rsidR="00E115A0" w:rsidRPr="001D7ECC">
        <w:rPr>
          <w:sz w:val="24"/>
          <w:szCs w:val="24"/>
        </w:rPr>
        <w:t>одной</w:t>
      </w:r>
      <w:r w:rsidR="000017B8" w:rsidRPr="001D7ECC">
        <w:rPr>
          <w:sz w:val="24"/>
          <w:szCs w:val="24"/>
        </w:rPr>
        <w:t xml:space="preserve"> единицы i-го материального запаса.</w:t>
      </w:r>
    </w:p>
    <w:p w:rsidR="004416F0" w:rsidRPr="001D7ECC" w:rsidRDefault="004416F0" w:rsidP="004416F0">
      <w:pPr>
        <w:pStyle w:val="ConsPlusNormal"/>
        <w:ind w:left="720"/>
        <w:jc w:val="both"/>
        <w:rPr>
          <w:sz w:val="24"/>
          <w:szCs w:val="24"/>
        </w:rPr>
      </w:pPr>
    </w:p>
    <w:p w:rsidR="004416F0" w:rsidRPr="001D7ECC" w:rsidRDefault="004416F0" w:rsidP="004416F0">
      <w:pPr>
        <w:pStyle w:val="ConsPlusNormal"/>
        <w:ind w:left="720"/>
        <w:jc w:val="both"/>
        <w:rPr>
          <w:sz w:val="24"/>
          <w:szCs w:val="24"/>
        </w:rPr>
      </w:pPr>
    </w:p>
    <w:p w:rsidR="000017B8" w:rsidRPr="001D7ECC" w:rsidRDefault="000017B8" w:rsidP="004416F0">
      <w:pPr>
        <w:pStyle w:val="ConsPlusNormal"/>
        <w:numPr>
          <w:ilvl w:val="0"/>
          <w:numId w:val="13"/>
        </w:numPr>
        <w:jc w:val="center"/>
        <w:outlineLvl w:val="3"/>
        <w:rPr>
          <w:b/>
          <w:sz w:val="24"/>
          <w:szCs w:val="24"/>
        </w:rPr>
      </w:pPr>
      <w:bookmarkStart w:id="6" w:name="Par379"/>
      <w:bookmarkStart w:id="7" w:name="Par381"/>
      <w:bookmarkEnd w:id="6"/>
      <w:bookmarkEnd w:id="7"/>
      <w:r w:rsidRPr="001D7ECC">
        <w:rPr>
          <w:b/>
          <w:sz w:val="24"/>
          <w:szCs w:val="24"/>
        </w:rPr>
        <w:t>Затраты на услуги связи,</w:t>
      </w:r>
      <w:r w:rsidR="00936799" w:rsidRPr="001D7ECC">
        <w:rPr>
          <w:b/>
          <w:sz w:val="24"/>
          <w:szCs w:val="24"/>
        </w:rPr>
        <w:t xml:space="preserve"> </w:t>
      </w:r>
      <w:r w:rsidRPr="001D7ECC">
        <w:rPr>
          <w:b/>
          <w:sz w:val="24"/>
          <w:szCs w:val="24"/>
        </w:rPr>
        <w:t>не отнесенные к затратам на услуги связи</w:t>
      </w:r>
      <w:r w:rsidR="004416F0" w:rsidRPr="001D7ECC">
        <w:rPr>
          <w:b/>
          <w:sz w:val="24"/>
          <w:szCs w:val="24"/>
        </w:rPr>
        <w:t xml:space="preserve"> </w:t>
      </w:r>
      <w:r w:rsidRPr="001D7ECC">
        <w:rPr>
          <w:b/>
          <w:sz w:val="24"/>
          <w:szCs w:val="24"/>
        </w:rPr>
        <w:t>в рамках затрат</w:t>
      </w:r>
      <w:r w:rsidR="003A6195" w:rsidRPr="001D7ECC">
        <w:rPr>
          <w:b/>
          <w:sz w:val="24"/>
          <w:szCs w:val="24"/>
        </w:rPr>
        <w:t xml:space="preserve"> </w:t>
      </w:r>
      <w:r w:rsidRPr="001D7ECC">
        <w:rPr>
          <w:b/>
          <w:sz w:val="24"/>
          <w:szCs w:val="24"/>
        </w:rPr>
        <w:t>на информационно-коммуникационные технологии</w:t>
      </w:r>
    </w:p>
    <w:p w:rsidR="000017B8" w:rsidRPr="001D7ECC" w:rsidRDefault="000017B8" w:rsidP="00D718A1">
      <w:pPr>
        <w:pStyle w:val="ConsPlusNormal"/>
        <w:ind w:firstLine="709"/>
        <w:jc w:val="center"/>
        <w:rPr>
          <w:sz w:val="24"/>
          <w:szCs w:val="24"/>
          <w:u w:val="single"/>
        </w:rPr>
      </w:pPr>
    </w:p>
    <w:p w:rsidR="000017B8" w:rsidRPr="001D7ECC" w:rsidRDefault="004416F0" w:rsidP="00885562">
      <w:pPr>
        <w:pStyle w:val="ConsPlusNormal"/>
        <w:ind w:firstLine="709"/>
        <w:jc w:val="both"/>
        <w:rPr>
          <w:sz w:val="24"/>
          <w:szCs w:val="24"/>
        </w:rPr>
      </w:pPr>
      <w:r w:rsidRPr="001D7ECC">
        <w:rPr>
          <w:sz w:val="24"/>
          <w:szCs w:val="24"/>
        </w:rPr>
        <w:t>7.1</w:t>
      </w:r>
      <w:r w:rsidR="00AE51B4" w:rsidRPr="001D7ECC">
        <w:rPr>
          <w:sz w:val="24"/>
          <w:szCs w:val="24"/>
        </w:rPr>
        <w:t>. </w:t>
      </w:r>
      <w:r w:rsidR="000017B8" w:rsidRPr="001D7ECC">
        <w:rPr>
          <w:sz w:val="24"/>
          <w:szCs w:val="24"/>
        </w:rPr>
        <w:t>Затраты на услуги связи (</w:t>
      </w:r>
      <w:r w:rsidR="005A797D" w:rsidRPr="001D7ECC">
        <w:rPr>
          <w:noProof/>
          <w:position w:val="-10"/>
          <w:sz w:val="24"/>
          <w:szCs w:val="24"/>
          <w:lang w:eastAsia="ru-RU"/>
        </w:rPr>
        <w:drawing>
          <wp:inline distT="0" distB="0" distL="0" distR="0">
            <wp:extent cx="260985" cy="260985"/>
            <wp:effectExtent l="19050" t="0" r="5715"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29" cstate="print"/>
                    <a:srcRect/>
                    <a:stretch>
                      <a:fillRect/>
                    </a:stretch>
                  </pic:blipFill>
                  <pic:spPr bwMode="auto">
                    <a:xfrm>
                      <a:off x="0" y="0"/>
                      <a:ext cx="260985" cy="26098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10"/>
          <w:sz w:val="24"/>
          <w:szCs w:val="24"/>
          <w:lang w:eastAsia="ru-RU"/>
        </w:rPr>
        <w:drawing>
          <wp:inline distT="0" distB="0" distL="0" distR="0">
            <wp:extent cx="890905" cy="260985"/>
            <wp:effectExtent l="19050" t="0" r="4445"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30" cstate="print"/>
                    <a:srcRect/>
                    <a:stretch>
                      <a:fillRect/>
                    </a:stretch>
                  </pic:blipFill>
                  <pic:spPr bwMode="auto">
                    <a:xfrm>
                      <a:off x="0" y="0"/>
                      <a:ext cx="890905" cy="260985"/>
                    </a:xfrm>
                    <a:prstGeom prst="rect">
                      <a:avLst/>
                    </a:prstGeom>
                    <a:noFill/>
                    <a:ln w="9525">
                      <a:noFill/>
                      <a:miter lim="800000"/>
                      <a:headEnd/>
                      <a:tailEnd/>
                    </a:ln>
                  </pic:spPr>
                </pic:pic>
              </a:graphicData>
            </a:graphic>
          </wp:inline>
        </w:drawing>
      </w:r>
      <w:r w:rsidR="000017B8" w:rsidRPr="001D7ECC">
        <w:rPr>
          <w:sz w:val="24"/>
          <w:szCs w:val="24"/>
        </w:rPr>
        <w:t>,</w:t>
      </w:r>
    </w:p>
    <w:p w:rsidR="00BA3483" w:rsidRPr="001D7ECC" w:rsidRDefault="00BA3483" w:rsidP="00936799">
      <w:pPr>
        <w:pStyle w:val="ConsPlusNormal"/>
        <w:jc w:val="both"/>
        <w:rPr>
          <w:sz w:val="24"/>
          <w:szCs w:val="24"/>
        </w:rPr>
      </w:pPr>
    </w:p>
    <w:p w:rsidR="000017B8" w:rsidRPr="001D7ECC" w:rsidRDefault="000017B8" w:rsidP="00936799">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178435" cy="225425"/>
            <wp:effectExtent l="19050" t="0" r="0" b="0"/>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31" cstate="print"/>
                    <a:srcRect/>
                    <a:stretch>
                      <a:fillRect/>
                    </a:stretch>
                  </pic:blipFill>
                  <pic:spPr bwMode="auto">
                    <a:xfrm>
                      <a:off x="0" y="0"/>
                      <a:ext cx="17843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оплату услуг почтовой связи</w:t>
      </w:r>
      <w:r w:rsidR="00E347D5" w:rsidRPr="001D7ECC">
        <w:rPr>
          <w:sz w:val="24"/>
          <w:szCs w:val="24"/>
        </w:rPr>
        <w:t>, определя</w:t>
      </w:r>
      <w:r w:rsidR="00D718A1" w:rsidRPr="001D7ECC">
        <w:rPr>
          <w:sz w:val="24"/>
          <w:szCs w:val="24"/>
        </w:rPr>
        <w:t xml:space="preserve">емые в соответствии с пунктом </w:t>
      </w:r>
      <w:r w:rsidR="00355324" w:rsidRPr="001D7ECC">
        <w:rPr>
          <w:sz w:val="24"/>
          <w:szCs w:val="24"/>
        </w:rPr>
        <w:t>7.2</w:t>
      </w:r>
      <w:r w:rsidR="00E347D5" w:rsidRPr="001D7ECC">
        <w:rPr>
          <w:sz w:val="24"/>
          <w:szCs w:val="24"/>
        </w:rPr>
        <w:t xml:space="preserve"> настоящих Правил</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01930" cy="225425"/>
            <wp:effectExtent l="19050" t="0" r="7620" b="0"/>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32" cstate="print"/>
                    <a:srcRect/>
                    <a:stretch>
                      <a:fillRect/>
                    </a:stretch>
                  </pic:blipFill>
                  <pic:spPr bwMode="auto">
                    <a:xfrm>
                      <a:off x="0" y="0"/>
                      <a:ext cx="20193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оплату услуг специальной связи</w:t>
      </w:r>
      <w:r w:rsidR="00E347D5" w:rsidRPr="001D7ECC">
        <w:rPr>
          <w:sz w:val="24"/>
          <w:szCs w:val="24"/>
        </w:rPr>
        <w:t>, определя</w:t>
      </w:r>
      <w:r w:rsidR="0026249C" w:rsidRPr="001D7ECC">
        <w:rPr>
          <w:sz w:val="24"/>
          <w:szCs w:val="24"/>
        </w:rPr>
        <w:t xml:space="preserve">емые в </w:t>
      </w:r>
      <w:r w:rsidR="00D718A1" w:rsidRPr="001D7ECC">
        <w:rPr>
          <w:sz w:val="24"/>
          <w:szCs w:val="24"/>
        </w:rPr>
        <w:t xml:space="preserve">соответствии с пунктом </w:t>
      </w:r>
      <w:r w:rsidR="00355324" w:rsidRPr="001D7ECC">
        <w:rPr>
          <w:sz w:val="24"/>
          <w:szCs w:val="24"/>
        </w:rPr>
        <w:t>7.3</w:t>
      </w:r>
      <w:r w:rsidR="00E347D5" w:rsidRPr="001D7ECC">
        <w:rPr>
          <w:sz w:val="24"/>
          <w:szCs w:val="24"/>
        </w:rPr>
        <w:t xml:space="preserve"> настоящих Правил</w:t>
      </w:r>
      <w:r w:rsidR="000017B8" w:rsidRPr="001D7ECC">
        <w:rPr>
          <w:sz w:val="24"/>
          <w:szCs w:val="24"/>
        </w:rPr>
        <w:t>.</w:t>
      </w:r>
    </w:p>
    <w:p w:rsidR="000017B8" w:rsidRPr="001D7ECC" w:rsidRDefault="004416F0" w:rsidP="00885562">
      <w:pPr>
        <w:pStyle w:val="ConsPlusNormal"/>
        <w:ind w:firstLine="709"/>
        <w:jc w:val="both"/>
        <w:rPr>
          <w:sz w:val="24"/>
          <w:szCs w:val="24"/>
        </w:rPr>
      </w:pPr>
      <w:r w:rsidRPr="001D7ECC">
        <w:rPr>
          <w:sz w:val="24"/>
          <w:szCs w:val="24"/>
        </w:rPr>
        <w:t>7.2</w:t>
      </w:r>
      <w:r w:rsidR="00AE51B4" w:rsidRPr="001D7ECC">
        <w:rPr>
          <w:sz w:val="24"/>
          <w:szCs w:val="24"/>
        </w:rPr>
        <w:t>. </w:t>
      </w:r>
      <w:r w:rsidR="000017B8" w:rsidRPr="001D7ECC">
        <w:rPr>
          <w:sz w:val="24"/>
          <w:szCs w:val="24"/>
        </w:rPr>
        <w:t>Затраты на оплату услуг почтовой связи (</w:t>
      </w:r>
      <w:r w:rsidR="00282F47" w:rsidRPr="001D7ECC">
        <w:rPr>
          <w:sz w:val="24"/>
          <w:szCs w:val="24"/>
        </w:rPr>
        <w:t>З</w:t>
      </w:r>
      <w:r w:rsidR="00282F47" w:rsidRPr="001D7ECC">
        <w:rPr>
          <w:sz w:val="24"/>
          <w:szCs w:val="24"/>
          <w:vertAlign w:val="subscript"/>
        </w:rPr>
        <w:t>п</w:t>
      </w:r>
      <w:r w:rsidR="000017B8" w:rsidRPr="001D7ECC">
        <w:rPr>
          <w:sz w:val="24"/>
          <w:szCs w:val="24"/>
        </w:rPr>
        <w:t>) определяются по формуле:</w:t>
      </w:r>
    </w:p>
    <w:p w:rsidR="000017B8" w:rsidRPr="001D7ECC" w:rsidRDefault="000017B8" w:rsidP="00885562">
      <w:pPr>
        <w:pStyle w:val="ConsPlusNormal"/>
        <w:ind w:firstLine="709"/>
        <w:jc w:val="both"/>
        <w:rPr>
          <w:sz w:val="24"/>
          <w:szCs w:val="24"/>
        </w:rPr>
      </w:pPr>
    </w:p>
    <w:p w:rsidR="000017B8" w:rsidRPr="001D7ECC" w:rsidRDefault="00282F47" w:rsidP="00885562">
      <w:pPr>
        <w:pStyle w:val="ConsPlusNormal"/>
        <w:ind w:firstLine="709"/>
        <w:jc w:val="center"/>
        <w:rPr>
          <w:sz w:val="24"/>
          <w:szCs w:val="24"/>
        </w:rPr>
      </w:pPr>
      <w:r w:rsidRPr="001D7ECC">
        <w:rPr>
          <w:sz w:val="24"/>
          <w:szCs w:val="24"/>
        </w:rPr>
        <w:t>З</w:t>
      </w:r>
      <w:r w:rsidRPr="001D7ECC">
        <w:rPr>
          <w:sz w:val="24"/>
          <w:szCs w:val="24"/>
          <w:vertAlign w:val="subscript"/>
        </w:rPr>
        <w:t>п</w:t>
      </w:r>
      <w:r w:rsidRPr="001D7ECC">
        <w:rPr>
          <w:sz w:val="24"/>
          <w:szCs w:val="24"/>
        </w:rPr>
        <w:t> = З</w:t>
      </w:r>
      <w:r w:rsidRPr="001D7ECC">
        <w:rPr>
          <w:sz w:val="24"/>
          <w:szCs w:val="24"/>
          <w:vertAlign w:val="subscript"/>
        </w:rPr>
        <w:t>пф</w:t>
      </w:r>
      <w:r w:rsidRPr="001D7ECC">
        <w:rPr>
          <w:sz w:val="24"/>
          <w:szCs w:val="24"/>
        </w:rPr>
        <w:t> × </w:t>
      </w:r>
      <w:r w:rsidR="00A71E35" w:rsidRPr="001D7ECC">
        <w:rPr>
          <w:sz w:val="24"/>
          <w:szCs w:val="24"/>
        </w:rPr>
        <w:t xml:space="preserve">ИПЦ </w:t>
      </w:r>
      <w:r w:rsidR="000017B8" w:rsidRPr="001D7ECC">
        <w:rPr>
          <w:sz w:val="24"/>
          <w:szCs w:val="24"/>
        </w:rPr>
        <w:t>,</w:t>
      </w:r>
    </w:p>
    <w:p w:rsidR="000017B8" w:rsidRPr="001D7ECC" w:rsidRDefault="000017B8" w:rsidP="00885562">
      <w:pPr>
        <w:pStyle w:val="ConsPlusNormal"/>
        <w:ind w:firstLine="709"/>
        <w:jc w:val="both"/>
        <w:rPr>
          <w:sz w:val="24"/>
          <w:szCs w:val="24"/>
        </w:rPr>
      </w:pPr>
    </w:p>
    <w:p w:rsidR="000017B8" w:rsidRPr="001D7ECC" w:rsidRDefault="000017B8" w:rsidP="00936799">
      <w:pPr>
        <w:pStyle w:val="ConsPlusNormal"/>
        <w:jc w:val="both"/>
        <w:rPr>
          <w:sz w:val="24"/>
          <w:szCs w:val="24"/>
        </w:rPr>
      </w:pPr>
      <w:r w:rsidRPr="001D7ECC">
        <w:rPr>
          <w:sz w:val="24"/>
          <w:szCs w:val="24"/>
        </w:rPr>
        <w:t>где:</w:t>
      </w:r>
    </w:p>
    <w:p w:rsidR="000017B8" w:rsidRPr="001D7ECC" w:rsidRDefault="00A71E35" w:rsidP="00A71E35">
      <w:pPr>
        <w:pStyle w:val="ConsPlusNormal"/>
        <w:ind w:firstLine="709"/>
        <w:jc w:val="both"/>
        <w:rPr>
          <w:sz w:val="24"/>
          <w:szCs w:val="24"/>
        </w:rPr>
      </w:pPr>
      <w:r w:rsidRPr="001D7ECC">
        <w:rPr>
          <w:sz w:val="24"/>
          <w:szCs w:val="24"/>
        </w:rPr>
        <w:t>З</w:t>
      </w:r>
      <w:r w:rsidRPr="001D7ECC">
        <w:rPr>
          <w:sz w:val="24"/>
          <w:szCs w:val="24"/>
          <w:vertAlign w:val="subscript"/>
        </w:rPr>
        <w:t>пф</w:t>
      </w:r>
      <w:r w:rsidRPr="001D7ECC">
        <w:rPr>
          <w:sz w:val="24"/>
          <w:szCs w:val="24"/>
        </w:rPr>
        <w:t> – </w:t>
      </w:r>
      <w:r w:rsidR="0009715D" w:rsidRPr="001D7ECC">
        <w:rPr>
          <w:sz w:val="24"/>
          <w:szCs w:val="24"/>
        </w:rPr>
        <w:t>фактические затраты на оплату услуг почтовой связи в отчетном финансовом году</w:t>
      </w:r>
      <w:r w:rsidR="000017B8" w:rsidRPr="001D7ECC">
        <w:rPr>
          <w:sz w:val="24"/>
          <w:szCs w:val="24"/>
        </w:rPr>
        <w:t>;</w:t>
      </w:r>
    </w:p>
    <w:p w:rsidR="000017B8" w:rsidRPr="001D7ECC" w:rsidRDefault="00A71E35" w:rsidP="0009715D">
      <w:pPr>
        <w:autoSpaceDE w:val="0"/>
        <w:autoSpaceDN w:val="0"/>
        <w:adjustRightInd w:val="0"/>
        <w:ind w:firstLine="709"/>
        <w:jc w:val="both"/>
        <w:rPr>
          <w:rFonts w:ascii="Arial" w:hAnsi="Arial" w:cs="Arial"/>
        </w:rPr>
      </w:pPr>
      <w:r w:rsidRPr="001D7ECC">
        <w:rPr>
          <w:rFonts w:ascii="Arial" w:hAnsi="Arial" w:cs="Arial"/>
        </w:rPr>
        <w:t>ИПЦ – индекс потребительских цен планового периода к отчетному периоду, установленный Федеральной слу</w:t>
      </w:r>
      <w:r w:rsidR="0009715D" w:rsidRPr="001D7ECC">
        <w:rPr>
          <w:rFonts w:ascii="Arial" w:hAnsi="Arial" w:cs="Arial"/>
        </w:rPr>
        <w:t>жбой государственной статистики</w:t>
      </w:r>
      <w:r w:rsidR="000017B8" w:rsidRPr="001D7ECC">
        <w:rPr>
          <w:rFonts w:ascii="Arial" w:hAnsi="Arial" w:cs="Arial"/>
        </w:rPr>
        <w:t>.</w:t>
      </w:r>
    </w:p>
    <w:p w:rsidR="00355324" w:rsidRPr="001D7ECC" w:rsidRDefault="00355324" w:rsidP="0009715D">
      <w:pPr>
        <w:autoSpaceDE w:val="0"/>
        <w:autoSpaceDN w:val="0"/>
        <w:adjustRightInd w:val="0"/>
        <w:ind w:firstLine="709"/>
        <w:jc w:val="both"/>
        <w:rPr>
          <w:rFonts w:ascii="Arial" w:hAnsi="Arial" w:cs="Arial"/>
        </w:rPr>
      </w:pPr>
    </w:p>
    <w:tbl>
      <w:tblPr>
        <w:tblpPr w:leftFromText="180" w:rightFromText="180" w:vertAnchor="text" w:tblpX="108"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6"/>
        <w:gridCol w:w="3665"/>
        <w:gridCol w:w="3402"/>
        <w:gridCol w:w="1843"/>
      </w:tblGrid>
      <w:tr w:rsidR="00355324" w:rsidRPr="001D7ECC" w:rsidTr="001B4187">
        <w:trPr>
          <w:trHeight w:val="979"/>
        </w:trPr>
        <w:tc>
          <w:tcPr>
            <w:tcW w:w="696" w:type="dxa"/>
            <w:tcBorders>
              <w:top w:val="single" w:sz="4" w:space="0" w:color="auto"/>
              <w:left w:val="single" w:sz="4" w:space="0" w:color="auto"/>
              <w:bottom w:val="single" w:sz="4" w:space="0" w:color="auto"/>
              <w:right w:val="single" w:sz="4" w:space="0" w:color="auto"/>
            </w:tcBorders>
          </w:tcPr>
          <w:p w:rsidR="00355324" w:rsidRPr="001D7ECC" w:rsidRDefault="00355324" w:rsidP="00355324">
            <w:pPr>
              <w:jc w:val="center"/>
              <w:rPr>
                <w:rFonts w:ascii="Arial" w:hAnsi="Arial" w:cs="Arial"/>
                <w:b/>
                <w:lang w:eastAsia="en-US"/>
              </w:rPr>
            </w:pPr>
          </w:p>
          <w:p w:rsidR="00355324" w:rsidRPr="001D7ECC" w:rsidRDefault="00355324" w:rsidP="00355324">
            <w:pPr>
              <w:jc w:val="center"/>
              <w:rPr>
                <w:rFonts w:ascii="Arial" w:hAnsi="Arial" w:cs="Arial"/>
                <w:b/>
                <w:lang w:eastAsia="en-US"/>
              </w:rPr>
            </w:pPr>
            <w:r w:rsidRPr="001D7ECC">
              <w:rPr>
                <w:rFonts w:ascii="Arial" w:hAnsi="Arial" w:cs="Arial"/>
                <w:b/>
                <w:lang w:eastAsia="en-US"/>
              </w:rPr>
              <w:t>№ п/п</w:t>
            </w:r>
          </w:p>
          <w:p w:rsidR="00355324" w:rsidRPr="001D7ECC" w:rsidRDefault="00355324" w:rsidP="00355324">
            <w:pPr>
              <w:rPr>
                <w:rFonts w:ascii="Arial" w:hAnsi="Arial" w:cs="Arial"/>
                <w:b/>
                <w:lang w:eastAsia="en-US"/>
              </w:rPr>
            </w:pPr>
          </w:p>
        </w:tc>
        <w:tc>
          <w:tcPr>
            <w:tcW w:w="3665" w:type="dxa"/>
            <w:tcBorders>
              <w:top w:val="single" w:sz="4" w:space="0" w:color="auto"/>
              <w:left w:val="single" w:sz="4" w:space="0" w:color="auto"/>
              <w:bottom w:val="single" w:sz="4" w:space="0" w:color="auto"/>
              <w:right w:val="single" w:sz="4" w:space="0" w:color="auto"/>
            </w:tcBorders>
          </w:tcPr>
          <w:p w:rsidR="00355324" w:rsidRPr="001D7ECC" w:rsidRDefault="00355324" w:rsidP="00355324">
            <w:pPr>
              <w:jc w:val="center"/>
              <w:rPr>
                <w:rFonts w:ascii="Arial" w:hAnsi="Arial" w:cs="Arial"/>
                <w:b/>
                <w:lang w:eastAsia="en-US"/>
              </w:rPr>
            </w:pPr>
          </w:p>
          <w:p w:rsidR="00355324" w:rsidRPr="001D7ECC" w:rsidRDefault="00355324" w:rsidP="00355324">
            <w:pPr>
              <w:jc w:val="center"/>
              <w:rPr>
                <w:rFonts w:ascii="Arial" w:hAnsi="Arial" w:cs="Arial"/>
                <w:b/>
                <w:lang w:eastAsia="en-US"/>
              </w:rPr>
            </w:pPr>
            <w:r w:rsidRPr="001D7ECC">
              <w:rPr>
                <w:rFonts w:ascii="Arial" w:hAnsi="Arial" w:cs="Arial"/>
                <w:b/>
                <w:lang w:eastAsia="en-US"/>
              </w:rPr>
              <w:t>Наименование услуги</w:t>
            </w:r>
          </w:p>
        </w:tc>
        <w:tc>
          <w:tcPr>
            <w:tcW w:w="3402" w:type="dxa"/>
            <w:tcBorders>
              <w:top w:val="single" w:sz="4" w:space="0" w:color="auto"/>
              <w:left w:val="single" w:sz="4" w:space="0" w:color="auto"/>
              <w:bottom w:val="single" w:sz="4" w:space="0" w:color="auto"/>
              <w:right w:val="single" w:sz="4" w:space="0" w:color="auto"/>
            </w:tcBorders>
            <w:vAlign w:val="center"/>
          </w:tcPr>
          <w:p w:rsidR="00355324" w:rsidRPr="001D7ECC" w:rsidRDefault="00D46BBB" w:rsidP="00355324">
            <w:pPr>
              <w:jc w:val="center"/>
              <w:rPr>
                <w:rFonts w:ascii="Arial" w:hAnsi="Arial" w:cs="Arial"/>
                <w:b/>
                <w:lang w:eastAsia="en-US"/>
              </w:rPr>
            </w:pPr>
            <w:r w:rsidRPr="001D7ECC">
              <w:rPr>
                <w:rFonts w:ascii="Arial" w:hAnsi="Arial" w:cs="Arial"/>
                <w:b/>
              </w:rPr>
              <w:t>Ф</w:t>
            </w:r>
            <w:r w:rsidR="00355324" w:rsidRPr="001D7ECC">
              <w:rPr>
                <w:rFonts w:ascii="Arial" w:hAnsi="Arial" w:cs="Arial"/>
                <w:b/>
              </w:rPr>
              <w:t>актические затраты на оплату услуг общедоступной почтовой связи, руб. в год</w:t>
            </w:r>
          </w:p>
        </w:tc>
        <w:tc>
          <w:tcPr>
            <w:tcW w:w="1843" w:type="dxa"/>
            <w:tcBorders>
              <w:top w:val="single" w:sz="4" w:space="0" w:color="auto"/>
              <w:left w:val="single" w:sz="4" w:space="0" w:color="auto"/>
              <w:bottom w:val="single" w:sz="4" w:space="0" w:color="auto"/>
              <w:right w:val="single" w:sz="4" w:space="0" w:color="auto"/>
            </w:tcBorders>
            <w:vAlign w:val="center"/>
          </w:tcPr>
          <w:p w:rsidR="00355324" w:rsidRPr="001D7ECC" w:rsidRDefault="00D46BBB" w:rsidP="00355324">
            <w:pPr>
              <w:widowControl w:val="0"/>
              <w:autoSpaceDE w:val="0"/>
              <w:autoSpaceDN w:val="0"/>
              <w:adjustRightInd w:val="0"/>
              <w:jc w:val="center"/>
              <w:rPr>
                <w:rFonts w:ascii="Arial" w:hAnsi="Arial" w:cs="Arial"/>
                <w:b/>
                <w:lang w:eastAsia="en-US"/>
              </w:rPr>
            </w:pPr>
            <w:r w:rsidRPr="001D7ECC">
              <w:rPr>
                <w:rFonts w:ascii="Arial" w:hAnsi="Arial" w:cs="Arial"/>
                <w:b/>
              </w:rPr>
              <w:t>ИПЦ</w:t>
            </w:r>
          </w:p>
        </w:tc>
      </w:tr>
      <w:tr w:rsidR="00355324" w:rsidRPr="001D7ECC" w:rsidTr="001B4187">
        <w:trPr>
          <w:trHeight w:val="268"/>
        </w:trPr>
        <w:tc>
          <w:tcPr>
            <w:tcW w:w="696" w:type="dxa"/>
            <w:tcBorders>
              <w:top w:val="single" w:sz="4" w:space="0" w:color="auto"/>
              <w:left w:val="single" w:sz="4" w:space="0" w:color="auto"/>
              <w:bottom w:val="single" w:sz="4" w:space="0" w:color="auto"/>
              <w:right w:val="single" w:sz="4" w:space="0" w:color="auto"/>
            </w:tcBorders>
          </w:tcPr>
          <w:p w:rsidR="00355324" w:rsidRPr="001D7ECC" w:rsidRDefault="00355324" w:rsidP="00355324">
            <w:pPr>
              <w:jc w:val="center"/>
              <w:rPr>
                <w:rFonts w:ascii="Arial" w:hAnsi="Arial" w:cs="Arial"/>
                <w:b/>
                <w:lang w:eastAsia="en-US"/>
              </w:rPr>
            </w:pPr>
            <w:r w:rsidRPr="001D7ECC">
              <w:rPr>
                <w:rFonts w:ascii="Arial" w:hAnsi="Arial" w:cs="Arial"/>
                <w:b/>
                <w:lang w:eastAsia="en-US"/>
              </w:rPr>
              <w:t>1</w:t>
            </w:r>
          </w:p>
        </w:tc>
        <w:tc>
          <w:tcPr>
            <w:tcW w:w="3665" w:type="dxa"/>
            <w:tcBorders>
              <w:top w:val="single" w:sz="4" w:space="0" w:color="auto"/>
              <w:left w:val="single" w:sz="4" w:space="0" w:color="auto"/>
              <w:bottom w:val="single" w:sz="4" w:space="0" w:color="auto"/>
              <w:right w:val="single" w:sz="4" w:space="0" w:color="auto"/>
            </w:tcBorders>
          </w:tcPr>
          <w:p w:rsidR="00355324" w:rsidRPr="001D7ECC" w:rsidRDefault="00355324" w:rsidP="00355324">
            <w:pPr>
              <w:jc w:val="center"/>
              <w:rPr>
                <w:rFonts w:ascii="Arial" w:hAnsi="Arial" w:cs="Arial"/>
                <w:b/>
                <w:lang w:eastAsia="en-US"/>
              </w:rPr>
            </w:pPr>
            <w:r w:rsidRPr="001D7ECC">
              <w:rPr>
                <w:rFonts w:ascii="Arial" w:hAnsi="Arial" w:cs="Arial"/>
                <w:b/>
                <w:lang w:eastAsia="en-US"/>
              </w:rPr>
              <w:t>2</w:t>
            </w:r>
          </w:p>
        </w:tc>
        <w:tc>
          <w:tcPr>
            <w:tcW w:w="3402" w:type="dxa"/>
            <w:tcBorders>
              <w:top w:val="single" w:sz="4" w:space="0" w:color="auto"/>
              <w:left w:val="single" w:sz="4" w:space="0" w:color="auto"/>
              <w:bottom w:val="single" w:sz="4" w:space="0" w:color="auto"/>
              <w:right w:val="single" w:sz="4" w:space="0" w:color="auto"/>
            </w:tcBorders>
            <w:vAlign w:val="center"/>
          </w:tcPr>
          <w:p w:rsidR="00355324" w:rsidRPr="001D7ECC" w:rsidRDefault="00355324" w:rsidP="00355324">
            <w:pPr>
              <w:jc w:val="center"/>
              <w:rPr>
                <w:rFonts w:ascii="Arial" w:hAnsi="Arial" w:cs="Arial"/>
                <w:b/>
                <w:lang w:eastAsia="en-US"/>
              </w:rPr>
            </w:pPr>
            <w:r w:rsidRPr="001D7ECC">
              <w:rPr>
                <w:rFonts w:ascii="Arial" w:hAnsi="Arial" w:cs="Arial"/>
                <w:b/>
                <w:lang w:eastAsia="en-US"/>
              </w:rPr>
              <w:t>3</w:t>
            </w:r>
          </w:p>
        </w:tc>
        <w:tc>
          <w:tcPr>
            <w:tcW w:w="1843" w:type="dxa"/>
            <w:tcBorders>
              <w:top w:val="single" w:sz="4" w:space="0" w:color="auto"/>
              <w:left w:val="single" w:sz="4" w:space="0" w:color="auto"/>
              <w:bottom w:val="single" w:sz="4" w:space="0" w:color="auto"/>
              <w:right w:val="single" w:sz="4" w:space="0" w:color="auto"/>
            </w:tcBorders>
            <w:vAlign w:val="center"/>
          </w:tcPr>
          <w:p w:rsidR="00355324" w:rsidRPr="001D7ECC" w:rsidRDefault="00355324" w:rsidP="00355324">
            <w:pPr>
              <w:widowControl w:val="0"/>
              <w:autoSpaceDE w:val="0"/>
              <w:autoSpaceDN w:val="0"/>
              <w:adjustRightInd w:val="0"/>
              <w:jc w:val="center"/>
              <w:rPr>
                <w:rFonts w:ascii="Arial" w:hAnsi="Arial" w:cs="Arial"/>
                <w:b/>
              </w:rPr>
            </w:pPr>
            <w:r w:rsidRPr="001D7ECC">
              <w:rPr>
                <w:rFonts w:ascii="Arial" w:hAnsi="Arial" w:cs="Arial"/>
                <w:b/>
              </w:rPr>
              <w:t>4</w:t>
            </w:r>
          </w:p>
        </w:tc>
      </w:tr>
      <w:tr w:rsidR="00355324" w:rsidRPr="001D7ECC" w:rsidTr="001B4187">
        <w:trPr>
          <w:trHeight w:val="210"/>
        </w:trPr>
        <w:tc>
          <w:tcPr>
            <w:tcW w:w="696" w:type="dxa"/>
            <w:tcBorders>
              <w:top w:val="single" w:sz="4" w:space="0" w:color="auto"/>
              <w:left w:val="single" w:sz="4" w:space="0" w:color="auto"/>
              <w:bottom w:val="single" w:sz="4" w:space="0" w:color="auto"/>
              <w:right w:val="single" w:sz="4" w:space="0" w:color="auto"/>
            </w:tcBorders>
            <w:vAlign w:val="center"/>
          </w:tcPr>
          <w:p w:rsidR="00355324" w:rsidRPr="001D7ECC" w:rsidRDefault="00355324" w:rsidP="00355324">
            <w:pPr>
              <w:widowControl w:val="0"/>
              <w:autoSpaceDE w:val="0"/>
              <w:autoSpaceDN w:val="0"/>
              <w:adjustRightInd w:val="0"/>
              <w:ind w:left="426"/>
              <w:jc w:val="center"/>
              <w:rPr>
                <w:rFonts w:ascii="Arial" w:hAnsi="Arial" w:cs="Arial"/>
                <w:lang w:eastAsia="en-US"/>
              </w:rPr>
            </w:pPr>
          </w:p>
          <w:p w:rsidR="00355324" w:rsidRPr="001D7ECC" w:rsidRDefault="00355324" w:rsidP="00355324">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3665" w:type="dxa"/>
            <w:tcBorders>
              <w:top w:val="single" w:sz="4" w:space="0" w:color="auto"/>
              <w:left w:val="single" w:sz="4" w:space="0" w:color="auto"/>
              <w:bottom w:val="single" w:sz="4" w:space="0" w:color="auto"/>
              <w:right w:val="single" w:sz="4" w:space="0" w:color="auto"/>
            </w:tcBorders>
            <w:vAlign w:val="center"/>
          </w:tcPr>
          <w:p w:rsidR="00355324" w:rsidRPr="001D7ECC" w:rsidRDefault="00355324" w:rsidP="00355324">
            <w:pPr>
              <w:widowControl w:val="0"/>
              <w:autoSpaceDE w:val="0"/>
              <w:autoSpaceDN w:val="0"/>
              <w:adjustRightInd w:val="0"/>
              <w:rPr>
                <w:rFonts w:ascii="Arial" w:hAnsi="Arial" w:cs="Arial"/>
                <w:lang w:eastAsia="en-US"/>
              </w:rPr>
            </w:pPr>
            <w:r w:rsidRPr="001D7ECC">
              <w:rPr>
                <w:rFonts w:ascii="Arial" w:hAnsi="Arial" w:cs="Arial"/>
                <w:lang w:eastAsia="en-US"/>
              </w:rPr>
              <w:t>Оказание услуг общедоступной почтовой связи</w:t>
            </w:r>
          </w:p>
        </w:tc>
        <w:tc>
          <w:tcPr>
            <w:tcW w:w="3402" w:type="dxa"/>
            <w:tcBorders>
              <w:top w:val="single" w:sz="4" w:space="0" w:color="auto"/>
              <w:left w:val="single" w:sz="4" w:space="0" w:color="auto"/>
              <w:bottom w:val="single" w:sz="4" w:space="0" w:color="auto"/>
              <w:right w:val="single" w:sz="4" w:space="0" w:color="auto"/>
            </w:tcBorders>
            <w:vAlign w:val="center"/>
          </w:tcPr>
          <w:p w:rsidR="00D46BBB" w:rsidRPr="001D7ECC" w:rsidRDefault="00D46BBB" w:rsidP="00D46BBB">
            <w:pPr>
              <w:widowControl w:val="0"/>
              <w:autoSpaceDE w:val="0"/>
              <w:autoSpaceDN w:val="0"/>
              <w:adjustRightInd w:val="0"/>
              <w:jc w:val="center"/>
              <w:rPr>
                <w:rFonts w:ascii="Arial" w:hAnsi="Arial" w:cs="Arial"/>
                <w:lang w:eastAsia="en-US"/>
              </w:rPr>
            </w:pPr>
            <w:r w:rsidRPr="001D7ECC">
              <w:rPr>
                <w:rFonts w:ascii="Arial" w:hAnsi="Arial" w:cs="Arial"/>
                <w:lang w:eastAsia="en-US"/>
              </w:rPr>
              <w:t>10000,00</w:t>
            </w:r>
          </w:p>
        </w:tc>
        <w:tc>
          <w:tcPr>
            <w:tcW w:w="1843" w:type="dxa"/>
            <w:tcBorders>
              <w:top w:val="single" w:sz="4" w:space="0" w:color="auto"/>
              <w:left w:val="single" w:sz="4" w:space="0" w:color="auto"/>
              <w:bottom w:val="single" w:sz="4" w:space="0" w:color="auto"/>
              <w:right w:val="single" w:sz="4" w:space="0" w:color="auto"/>
            </w:tcBorders>
            <w:vAlign w:val="center"/>
          </w:tcPr>
          <w:p w:rsidR="00355324" w:rsidRPr="001D7ECC" w:rsidRDefault="00D46BBB" w:rsidP="00355324">
            <w:pPr>
              <w:jc w:val="center"/>
              <w:rPr>
                <w:rFonts w:ascii="Arial" w:hAnsi="Arial" w:cs="Arial"/>
                <w:lang w:eastAsia="en-US"/>
              </w:rPr>
            </w:pPr>
            <w:r w:rsidRPr="001D7ECC">
              <w:rPr>
                <w:rFonts w:ascii="Arial" w:hAnsi="Arial" w:cs="Arial"/>
                <w:lang w:eastAsia="en-US"/>
              </w:rPr>
              <w:t xml:space="preserve">В соответствии с документами Федеральной службы </w:t>
            </w:r>
            <w:r w:rsidRPr="001D7ECC">
              <w:rPr>
                <w:rFonts w:ascii="Arial" w:hAnsi="Arial" w:cs="Arial"/>
                <w:lang w:eastAsia="en-US"/>
              </w:rPr>
              <w:lastRenderedPageBreak/>
              <w:t>государственной статистики</w:t>
            </w:r>
          </w:p>
        </w:tc>
      </w:tr>
    </w:tbl>
    <w:p w:rsidR="00355324" w:rsidRPr="001D7ECC" w:rsidRDefault="00355324" w:rsidP="0009715D">
      <w:pPr>
        <w:autoSpaceDE w:val="0"/>
        <w:autoSpaceDN w:val="0"/>
        <w:adjustRightInd w:val="0"/>
        <w:ind w:firstLine="709"/>
        <w:jc w:val="both"/>
        <w:rPr>
          <w:rFonts w:ascii="Arial" w:hAnsi="Arial" w:cs="Arial"/>
        </w:rPr>
      </w:pPr>
    </w:p>
    <w:p w:rsidR="000017B8" w:rsidRPr="001D7ECC" w:rsidRDefault="004416F0" w:rsidP="00885562">
      <w:pPr>
        <w:pStyle w:val="ConsPlusNormal"/>
        <w:ind w:firstLine="709"/>
        <w:jc w:val="both"/>
        <w:rPr>
          <w:sz w:val="24"/>
          <w:szCs w:val="24"/>
        </w:rPr>
      </w:pPr>
      <w:r w:rsidRPr="001D7ECC">
        <w:rPr>
          <w:sz w:val="24"/>
          <w:szCs w:val="24"/>
        </w:rPr>
        <w:t>7.3</w:t>
      </w:r>
      <w:r w:rsidR="00AE51B4" w:rsidRPr="001D7ECC">
        <w:rPr>
          <w:sz w:val="24"/>
          <w:szCs w:val="24"/>
        </w:rPr>
        <w:t>. </w:t>
      </w:r>
      <w:r w:rsidR="000017B8" w:rsidRPr="001D7ECC">
        <w:rPr>
          <w:sz w:val="24"/>
          <w:szCs w:val="24"/>
        </w:rPr>
        <w:t>Затраты на оплату услуг специальной связи (</w:t>
      </w:r>
      <w:r w:rsidR="00A77D9A" w:rsidRPr="001D7ECC">
        <w:rPr>
          <w:sz w:val="24"/>
          <w:szCs w:val="24"/>
        </w:rPr>
        <w:t>З</w:t>
      </w:r>
      <w:r w:rsidR="00A77D9A" w:rsidRPr="001D7ECC">
        <w:rPr>
          <w:sz w:val="24"/>
          <w:szCs w:val="24"/>
          <w:vertAlign w:val="subscript"/>
        </w:rPr>
        <w:t>сс</w:t>
      </w:r>
      <w:r w:rsidR="000017B8" w:rsidRPr="001D7ECC">
        <w:rPr>
          <w:sz w:val="24"/>
          <w:szCs w:val="24"/>
        </w:rPr>
        <w:t>) определяются по формуле:</w:t>
      </w:r>
    </w:p>
    <w:p w:rsidR="00096A02" w:rsidRPr="001D7ECC" w:rsidRDefault="00096A02" w:rsidP="00096A02">
      <w:pPr>
        <w:pStyle w:val="ConsPlusNormal"/>
        <w:ind w:firstLine="709"/>
        <w:jc w:val="center"/>
        <w:rPr>
          <w:sz w:val="24"/>
          <w:szCs w:val="24"/>
        </w:rPr>
      </w:pPr>
      <w:r w:rsidRPr="001D7ECC">
        <w:rPr>
          <w:sz w:val="24"/>
          <w:szCs w:val="24"/>
        </w:rPr>
        <w:t>З</w:t>
      </w:r>
      <w:r w:rsidRPr="001D7ECC">
        <w:rPr>
          <w:sz w:val="24"/>
          <w:szCs w:val="24"/>
          <w:vertAlign w:val="subscript"/>
        </w:rPr>
        <w:t>сс</w:t>
      </w:r>
      <w:r w:rsidRPr="001D7ECC">
        <w:rPr>
          <w:sz w:val="24"/>
          <w:szCs w:val="24"/>
        </w:rPr>
        <w:t> = </w:t>
      </w:r>
      <w:r w:rsidRPr="001D7ECC">
        <w:rPr>
          <w:sz w:val="24"/>
          <w:szCs w:val="24"/>
          <w:lang w:val="en-US"/>
        </w:rPr>
        <w:t>Q</w:t>
      </w:r>
      <w:r w:rsidRPr="001D7ECC">
        <w:rPr>
          <w:sz w:val="24"/>
          <w:szCs w:val="24"/>
          <w:vertAlign w:val="subscript"/>
        </w:rPr>
        <w:t>сс</w:t>
      </w:r>
      <w:r w:rsidRPr="001D7ECC">
        <w:rPr>
          <w:sz w:val="24"/>
          <w:szCs w:val="24"/>
          <w:lang w:val="en-US"/>
        </w:rPr>
        <w:t> </w:t>
      </w:r>
      <w:r w:rsidRPr="001D7ECC">
        <w:rPr>
          <w:sz w:val="24"/>
          <w:szCs w:val="24"/>
        </w:rPr>
        <w:t>×</w:t>
      </w:r>
      <w:r w:rsidRPr="001D7ECC">
        <w:rPr>
          <w:sz w:val="24"/>
          <w:szCs w:val="24"/>
          <w:lang w:val="en-US"/>
        </w:rPr>
        <w:t> </w:t>
      </w:r>
      <w:r w:rsidR="00A77D9A" w:rsidRPr="001D7ECC">
        <w:rPr>
          <w:sz w:val="24"/>
          <w:szCs w:val="24"/>
        </w:rPr>
        <w:t>ИПЦ</w:t>
      </w:r>
      <w:r w:rsidR="00A77D9A" w:rsidRPr="001D7ECC">
        <w:rPr>
          <w:sz w:val="24"/>
          <w:szCs w:val="24"/>
          <w:vertAlign w:val="subscript"/>
        </w:rPr>
        <w:t xml:space="preserve"> </w:t>
      </w:r>
      <w:r w:rsidR="00A77D9A" w:rsidRPr="001D7ECC">
        <w:rPr>
          <w:sz w:val="24"/>
          <w:szCs w:val="24"/>
        </w:rPr>
        <w:t>,</w:t>
      </w:r>
    </w:p>
    <w:p w:rsidR="00936799" w:rsidRPr="001D7ECC" w:rsidRDefault="00936799" w:rsidP="00885562">
      <w:pPr>
        <w:pStyle w:val="ConsPlusNormal"/>
        <w:ind w:firstLine="709"/>
        <w:jc w:val="both"/>
        <w:rPr>
          <w:sz w:val="24"/>
          <w:szCs w:val="24"/>
        </w:rPr>
      </w:pPr>
    </w:p>
    <w:p w:rsidR="000017B8" w:rsidRPr="001D7ECC" w:rsidRDefault="000017B8" w:rsidP="00936799">
      <w:pPr>
        <w:pStyle w:val="ConsPlusNormal"/>
        <w:jc w:val="both"/>
        <w:rPr>
          <w:sz w:val="24"/>
          <w:szCs w:val="24"/>
        </w:rPr>
      </w:pPr>
      <w:r w:rsidRPr="001D7ECC">
        <w:rPr>
          <w:sz w:val="24"/>
          <w:szCs w:val="24"/>
        </w:rPr>
        <w:t>где:</w:t>
      </w:r>
    </w:p>
    <w:p w:rsidR="000017B8" w:rsidRPr="001D7ECC" w:rsidRDefault="00A77D9A" w:rsidP="00885562">
      <w:pPr>
        <w:pStyle w:val="ConsPlusNormal"/>
        <w:ind w:firstLine="709"/>
        <w:jc w:val="both"/>
        <w:rPr>
          <w:sz w:val="24"/>
          <w:szCs w:val="24"/>
        </w:rPr>
      </w:pPr>
      <w:r w:rsidRPr="001D7ECC">
        <w:rPr>
          <w:sz w:val="24"/>
          <w:szCs w:val="24"/>
          <w:lang w:val="en-US"/>
        </w:rPr>
        <w:t>Q</w:t>
      </w:r>
      <w:r w:rsidRPr="001D7ECC">
        <w:rPr>
          <w:sz w:val="24"/>
          <w:szCs w:val="24"/>
          <w:vertAlign w:val="subscript"/>
        </w:rPr>
        <w:t>сс</w:t>
      </w:r>
      <w:r w:rsidRPr="001D7ECC">
        <w:rPr>
          <w:sz w:val="24"/>
          <w:szCs w:val="24"/>
        </w:rPr>
        <w:t> – фактические затраты на оплату услуг специальной связи в отчетном финансовом году</w:t>
      </w:r>
      <w:r w:rsidR="000017B8" w:rsidRPr="001D7ECC">
        <w:rPr>
          <w:sz w:val="24"/>
          <w:szCs w:val="24"/>
        </w:rPr>
        <w:t>;</w:t>
      </w:r>
    </w:p>
    <w:p w:rsidR="000017B8" w:rsidRPr="001D7ECC" w:rsidRDefault="00A77D9A" w:rsidP="00885562">
      <w:pPr>
        <w:pStyle w:val="ConsPlusNormal"/>
        <w:ind w:firstLine="709"/>
        <w:jc w:val="both"/>
        <w:rPr>
          <w:sz w:val="24"/>
          <w:szCs w:val="24"/>
        </w:rPr>
      </w:pPr>
      <w:r w:rsidRPr="001D7ECC">
        <w:rPr>
          <w:sz w:val="24"/>
          <w:szCs w:val="24"/>
        </w:rPr>
        <w:t>ИПЦ – </w:t>
      </w:r>
      <w:r w:rsidR="0042686D" w:rsidRPr="001D7ECC">
        <w:rPr>
          <w:sz w:val="24"/>
          <w:szCs w:val="24"/>
        </w:rPr>
        <w:t>индекс потребительских цен планового периода к отчетному периоду, установленный Федеральной службой государственной статистики.</w:t>
      </w:r>
    </w:p>
    <w:p w:rsidR="000017B8" w:rsidRPr="001D7ECC" w:rsidRDefault="000017B8" w:rsidP="00885562">
      <w:pPr>
        <w:pStyle w:val="ConsPlusNormal"/>
        <w:ind w:firstLine="709"/>
        <w:jc w:val="both"/>
        <w:rPr>
          <w:sz w:val="24"/>
          <w:szCs w:val="24"/>
        </w:rPr>
      </w:pPr>
    </w:p>
    <w:p w:rsidR="000017B8" w:rsidRPr="001D7ECC" w:rsidRDefault="000017B8" w:rsidP="004416F0">
      <w:pPr>
        <w:pStyle w:val="ConsPlusNormal"/>
        <w:numPr>
          <w:ilvl w:val="0"/>
          <w:numId w:val="13"/>
        </w:numPr>
        <w:jc w:val="center"/>
        <w:outlineLvl w:val="3"/>
        <w:rPr>
          <w:b/>
          <w:sz w:val="24"/>
          <w:szCs w:val="24"/>
        </w:rPr>
      </w:pPr>
      <w:bookmarkStart w:id="8" w:name="Par407"/>
      <w:bookmarkEnd w:id="8"/>
      <w:r w:rsidRPr="001D7ECC">
        <w:rPr>
          <w:b/>
          <w:sz w:val="24"/>
          <w:szCs w:val="24"/>
        </w:rPr>
        <w:t>Затраты на транспортные услуги</w:t>
      </w:r>
    </w:p>
    <w:p w:rsidR="000017B8" w:rsidRPr="001D7ECC" w:rsidRDefault="000017B8" w:rsidP="00885562">
      <w:pPr>
        <w:pStyle w:val="ConsPlusNormal"/>
        <w:ind w:firstLine="709"/>
        <w:jc w:val="center"/>
        <w:rPr>
          <w:sz w:val="24"/>
          <w:szCs w:val="24"/>
        </w:rPr>
      </w:pPr>
    </w:p>
    <w:p w:rsidR="000017B8" w:rsidRPr="001D7ECC" w:rsidRDefault="004416F0" w:rsidP="00885562">
      <w:pPr>
        <w:pStyle w:val="ConsPlusNormal"/>
        <w:ind w:firstLine="709"/>
        <w:jc w:val="both"/>
        <w:rPr>
          <w:sz w:val="24"/>
          <w:szCs w:val="24"/>
        </w:rPr>
      </w:pPr>
      <w:r w:rsidRPr="001D7ECC">
        <w:rPr>
          <w:sz w:val="24"/>
          <w:szCs w:val="24"/>
        </w:rPr>
        <w:t>8.1</w:t>
      </w:r>
      <w:r w:rsidR="00AE51B4" w:rsidRPr="001D7ECC">
        <w:rPr>
          <w:sz w:val="24"/>
          <w:szCs w:val="24"/>
        </w:rPr>
        <w:t>. </w:t>
      </w:r>
      <w:r w:rsidR="000017B8" w:rsidRPr="001D7ECC">
        <w:rPr>
          <w:sz w:val="24"/>
          <w:szCs w:val="24"/>
        </w:rPr>
        <w:t>Затраты по договору об оказании услуг перевозки (транспортировки) грузов (</w:t>
      </w:r>
      <w:r w:rsidR="005A797D" w:rsidRPr="001D7ECC">
        <w:rPr>
          <w:noProof/>
          <w:position w:val="-12"/>
          <w:sz w:val="24"/>
          <w:szCs w:val="24"/>
          <w:lang w:eastAsia="ru-RU"/>
        </w:rPr>
        <w:drawing>
          <wp:inline distT="0" distB="0" distL="0" distR="0">
            <wp:extent cx="225425" cy="225425"/>
            <wp:effectExtent l="19050" t="0" r="3175"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33"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258570" cy="427355"/>
            <wp:effectExtent l="0" t="0" r="0" b="0"/>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34" cstate="print"/>
                    <a:srcRect/>
                    <a:stretch>
                      <a:fillRect/>
                    </a:stretch>
                  </pic:blipFill>
                  <pic:spPr bwMode="auto">
                    <a:xfrm>
                      <a:off x="0" y="0"/>
                      <a:ext cx="1258570" cy="427355"/>
                    </a:xfrm>
                    <a:prstGeom prst="rect">
                      <a:avLst/>
                    </a:prstGeom>
                    <a:noFill/>
                    <a:ln w="9525">
                      <a:noFill/>
                      <a:miter lim="800000"/>
                      <a:headEnd/>
                      <a:tailEnd/>
                    </a:ln>
                  </pic:spPr>
                </pic:pic>
              </a:graphicData>
            </a:graphic>
          </wp:inline>
        </w:drawing>
      </w:r>
      <w:r w:rsidR="000017B8" w:rsidRPr="001D7ECC">
        <w:rPr>
          <w:sz w:val="24"/>
          <w:szCs w:val="24"/>
        </w:rPr>
        <w:t>,</w:t>
      </w:r>
    </w:p>
    <w:p w:rsidR="00936799" w:rsidRPr="001D7ECC" w:rsidRDefault="00936799" w:rsidP="00885562">
      <w:pPr>
        <w:pStyle w:val="ConsPlusNormal"/>
        <w:ind w:firstLine="709"/>
        <w:jc w:val="both"/>
        <w:rPr>
          <w:sz w:val="24"/>
          <w:szCs w:val="24"/>
        </w:rPr>
      </w:pPr>
    </w:p>
    <w:p w:rsidR="000017B8" w:rsidRPr="001D7ECC" w:rsidRDefault="000017B8" w:rsidP="00936799">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0" t="0" r="635" b="0"/>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35"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планируемое к приобретению количество i-х услуг перевозки (транспортировки) грузов;</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73050" cy="225425"/>
            <wp:effectExtent l="19050" t="0" r="0" b="0"/>
            <wp:docPr id="14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36" cstate="print"/>
                    <a:srcRect/>
                    <a:stretch>
                      <a:fillRect/>
                    </a:stretch>
                  </pic:blipFill>
                  <pic:spPr bwMode="auto">
                    <a:xfrm>
                      <a:off x="0" y="0"/>
                      <a:ext cx="27305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цена </w:t>
      </w:r>
      <w:r w:rsidR="00E347D5" w:rsidRPr="001D7ECC">
        <w:rPr>
          <w:sz w:val="24"/>
          <w:szCs w:val="24"/>
        </w:rPr>
        <w:t>одной</w:t>
      </w:r>
      <w:r w:rsidR="000017B8" w:rsidRPr="001D7ECC">
        <w:rPr>
          <w:sz w:val="24"/>
          <w:szCs w:val="24"/>
        </w:rPr>
        <w:t xml:space="preserve"> i-й услуги перевозки (транспортировки) груза.</w:t>
      </w:r>
    </w:p>
    <w:p w:rsidR="000017B8" w:rsidRPr="001D7ECC" w:rsidRDefault="004416F0" w:rsidP="00885562">
      <w:pPr>
        <w:pStyle w:val="ConsPlusNormal"/>
        <w:ind w:firstLine="709"/>
        <w:jc w:val="both"/>
        <w:rPr>
          <w:sz w:val="24"/>
          <w:szCs w:val="24"/>
        </w:rPr>
      </w:pPr>
      <w:r w:rsidRPr="001D7ECC">
        <w:rPr>
          <w:sz w:val="24"/>
          <w:szCs w:val="24"/>
        </w:rPr>
        <w:t>8.2</w:t>
      </w:r>
      <w:r w:rsidR="00AE51B4" w:rsidRPr="001D7ECC">
        <w:rPr>
          <w:sz w:val="24"/>
          <w:szCs w:val="24"/>
        </w:rPr>
        <w:t>. </w:t>
      </w:r>
      <w:r w:rsidR="000017B8" w:rsidRPr="001D7ECC">
        <w:rPr>
          <w:sz w:val="24"/>
          <w:szCs w:val="24"/>
        </w:rPr>
        <w:t>Затраты на оплату проезда работника к месту нахождения учебного заведения и обратно (</w:t>
      </w:r>
      <w:r w:rsidR="005A797D" w:rsidRPr="001D7ECC">
        <w:rPr>
          <w:noProof/>
          <w:position w:val="-14"/>
          <w:sz w:val="24"/>
          <w:szCs w:val="24"/>
          <w:lang w:eastAsia="ru-RU"/>
        </w:rPr>
        <w:drawing>
          <wp:inline distT="0" distB="0" distL="0" distR="0">
            <wp:extent cx="260985" cy="237490"/>
            <wp:effectExtent l="19050" t="0" r="5715" b="0"/>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37" cstate="print"/>
                    <a:srcRect/>
                    <a:stretch>
                      <a:fillRect/>
                    </a:stretch>
                  </pic:blipFill>
                  <pic:spPr bwMode="auto">
                    <a:xfrm>
                      <a:off x="0" y="0"/>
                      <a:ext cx="260985" cy="237490"/>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662430" cy="427355"/>
            <wp:effectExtent l="0" t="0" r="0" b="0"/>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38" cstate="print"/>
                    <a:srcRect/>
                    <a:stretch>
                      <a:fillRect/>
                    </a:stretch>
                  </pic:blipFill>
                  <pic:spPr bwMode="auto">
                    <a:xfrm>
                      <a:off x="0" y="0"/>
                      <a:ext cx="1662430" cy="427355"/>
                    </a:xfrm>
                    <a:prstGeom prst="rect">
                      <a:avLst/>
                    </a:prstGeom>
                    <a:noFill/>
                    <a:ln w="9525">
                      <a:noFill/>
                      <a:miter lim="800000"/>
                      <a:headEnd/>
                      <a:tailEnd/>
                    </a:ln>
                  </pic:spPr>
                </pic:pic>
              </a:graphicData>
            </a:graphic>
          </wp:inline>
        </w:drawing>
      </w:r>
      <w:r w:rsidR="000017B8" w:rsidRPr="001D7ECC">
        <w:rPr>
          <w:sz w:val="24"/>
          <w:szCs w:val="24"/>
        </w:rPr>
        <w:t>,</w:t>
      </w:r>
    </w:p>
    <w:p w:rsidR="00936799" w:rsidRPr="001D7ECC" w:rsidRDefault="00936799" w:rsidP="00885562">
      <w:pPr>
        <w:pStyle w:val="ConsPlusNormal"/>
        <w:ind w:firstLine="709"/>
        <w:jc w:val="both"/>
        <w:rPr>
          <w:sz w:val="24"/>
          <w:szCs w:val="24"/>
        </w:rPr>
      </w:pPr>
    </w:p>
    <w:p w:rsidR="000017B8" w:rsidRPr="001D7ECC" w:rsidRDefault="000017B8" w:rsidP="00936799">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320675" cy="237490"/>
            <wp:effectExtent l="0" t="0" r="3175"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39" cstate="print"/>
                    <a:srcRect/>
                    <a:stretch>
                      <a:fillRect/>
                    </a:stretch>
                  </pic:blipFill>
                  <pic:spPr bwMode="auto">
                    <a:xfrm>
                      <a:off x="0" y="0"/>
                      <a:ext cx="320675"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работников, имеющих право на компенсацию расходов, по i-му направлению;</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285115" cy="237490"/>
            <wp:effectExtent l="19050" t="0" r="635" b="0"/>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0" cstate="print"/>
                    <a:srcRect/>
                    <a:stretch>
                      <a:fillRect/>
                    </a:stretch>
                  </pic:blipFill>
                  <pic:spPr bwMode="auto">
                    <a:xfrm>
                      <a:off x="0" y="0"/>
                      <a:ext cx="285115"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цена проезда к месту нахождения учебного заведения по i-му направлению.</w:t>
      </w:r>
    </w:p>
    <w:p w:rsidR="000017B8" w:rsidRPr="001D7ECC" w:rsidRDefault="000017B8" w:rsidP="00885562">
      <w:pPr>
        <w:pStyle w:val="ConsPlusNormal"/>
        <w:ind w:firstLine="709"/>
        <w:jc w:val="both"/>
        <w:rPr>
          <w:sz w:val="24"/>
          <w:szCs w:val="24"/>
        </w:rPr>
      </w:pPr>
    </w:p>
    <w:p w:rsidR="00936799" w:rsidRPr="001D7ECC" w:rsidRDefault="000017B8" w:rsidP="004416F0">
      <w:pPr>
        <w:pStyle w:val="ConsPlusNormal"/>
        <w:numPr>
          <w:ilvl w:val="0"/>
          <w:numId w:val="13"/>
        </w:numPr>
        <w:jc w:val="center"/>
        <w:outlineLvl w:val="3"/>
        <w:rPr>
          <w:b/>
          <w:sz w:val="24"/>
          <w:szCs w:val="24"/>
        </w:rPr>
      </w:pPr>
      <w:bookmarkStart w:id="9" w:name="Par440"/>
      <w:bookmarkEnd w:id="9"/>
      <w:r w:rsidRPr="001D7ECC">
        <w:rPr>
          <w:b/>
          <w:sz w:val="24"/>
          <w:szCs w:val="24"/>
        </w:rPr>
        <w:t>Затраты на оплату расходов по договорам</w:t>
      </w:r>
      <w:r w:rsidR="00936799" w:rsidRPr="001D7ECC">
        <w:rPr>
          <w:b/>
          <w:sz w:val="24"/>
          <w:szCs w:val="24"/>
        </w:rPr>
        <w:t xml:space="preserve"> </w:t>
      </w:r>
      <w:r w:rsidRPr="001D7ECC">
        <w:rPr>
          <w:b/>
          <w:sz w:val="24"/>
          <w:szCs w:val="24"/>
        </w:rPr>
        <w:t xml:space="preserve">об оказании услуг, </w:t>
      </w:r>
    </w:p>
    <w:p w:rsidR="00936799" w:rsidRPr="001D7ECC" w:rsidRDefault="000017B8" w:rsidP="00936799">
      <w:pPr>
        <w:pStyle w:val="ConsPlusNormal"/>
        <w:jc w:val="center"/>
        <w:outlineLvl w:val="3"/>
        <w:rPr>
          <w:b/>
          <w:sz w:val="24"/>
          <w:szCs w:val="24"/>
        </w:rPr>
      </w:pPr>
      <w:r w:rsidRPr="001D7ECC">
        <w:rPr>
          <w:b/>
          <w:sz w:val="24"/>
          <w:szCs w:val="24"/>
        </w:rPr>
        <w:t xml:space="preserve">связанных с проездом и </w:t>
      </w:r>
      <w:r w:rsidR="000E1541" w:rsidRPr="001D7ECC">
        <w:rPr>
          <w:b/>
          <w:sz w:val="24"/>
          <w:szCs w:val="24"/>
        </w:rPr>
        <w:t>арендой</w:t>
      </w:r>
      <w:r w:rsidRPr="001D7ECC">
        <w:rPr>
          <w:b/>
          <w:sz w:val="24"/>
          <w:szCs w:val="24"/>
        </w:rPr>
        <w:t xml:space="preserve"> жилого</w:t>
      </w:r>
      <w:r w:rsidR="00936799" w:rsidRPr="001D7ECC">
        <w:rPr>
          <w:b/>
          <w:sz w:val="24"/>
          <w:szCs w:val="24"/>
        </w:rPr>
        <w:t xml:space="preserve"> </w:t>
      </w:r>
      <w:r w:rsidRPr="001D7ECC">
        <w:rPr>
          <w:b/>
          <w:sz w:val="24"/>
          <w:szCs w:val="24"/>
        </w:rPr>
        <w:t xml:space="preserve">помещения </w:t>
      </w:r>
    </w:p>
    <w:p w:rsidR="00936799" w:rsidRPr="001D7ECC" w:rsidRDefault="000017B8" w:rsidP="00936799">
      <w:pPr>
        <w:pStyle w:val="ConsPlusNormal"/>
        <w:jc w:val="center"/>
        <w:outlineLvl w:val="3"/>
        <w:rPr>
          <w:b/>
          <w:sz w:val="24"/>
          <w:szCs w:val="24"/>
        </w:rPr>
      </w:pPr>
      <w:r w:rsidRPr="001D7ECC">
        <w:rPr>
          <w:b/>
          <w:sz w:val="24"/>
          <w:szCs w:val="24"/>
        </w:rPr>
        <w:t>в связи с командированием работников,</w:t>
      </w:r>
      <w:r w:rsidR="00936799" w:rsidRPr="001D7ECC">
        <w:rPr>
          <w:b/>
          <w:sz w:val="24"/>
          <w:szCs w:val="24"/>
        </w:rPr>
        <w:t xml:space="preserve"> </w:t>
      </w:r>
      <w:r w:rsidRPr="001D7ECC">
        <w:rPr>
          <w:b/>
          <w:sz w:val="24"/>
          <w:szCs w:val="24"/>
        </w:rPr>
        <w:t xml:space="preserve">заключаемым </w:t>
      </w:r>
    </w:p>
    <w:p w:rsidR="000017B8" w:rsidRPr="001D7ECC" w:rsidRDefault="000017B8" w:rsidP="00936799">
      <w:pPr>
        <w:pStyle w:val="ConsPlusNormal"/>
        <w:jc w:val="center"/>
        <w:outlineLvl w:val="3"/>
        <w:rPr>
          <w:b/>
          <w:sz w:val="24"/>
          <w:szCs w:val="24"/>
        </w:rPr>
      </w:pPr>
      <w:r w:rsidRPr="001D7ECC">
        <w:rPr>
          <w:b/>
          <w:sz w:val="24"/>
          <w:szCs w:val="24"/>
        </w:rPr>
        <w:t>со сторонними организациями</w:t>
      </w:r>
    </w:p>
    <w:p w:rsidR="000017B8" w:rsidRPr="001D7ECC" w:rsidRDefault="000017B8" w:rsidP="00885562">
      <w:pPr>
        <w:pStyle w:val="ConsPlusNormal"/>
        <w:ind w:firstLine="709"/>
        <w:jc w:val="center"/>
        <w:rPr>
          <w:sz w:val="24"/>
          <w:szCs w:val="24"/>
        </w:rPr>
      </w:pPr>
    </w:p>
    <w:p w:rsidR="000017B8" w:rsidRPr="001D7ECC" w:rsidRDefault="004416F0" w:rsidP="00885562">
      <w:pPr>
        <w:pStyle w:val="ConsPlusNormal"/>
        <w:ind w:firstLine="709"/>
        <w:jc w:val="both"/>
        <w:rPr>
          <w:sz w:val="24"/>
          <w:szCs w:val="24"/>
        </w:rPr>
      </w:pPr>
      <w:r w:rsidRPr="001D7ECC">
        <w:rPr>
          <w:sz w:val="24"/>
          <w:szCs w:val="24"/>
        </w:rPr>
        <w:t>9.1</w:t>
      </w:r>
      <w:r w:rsidR="00AE51B4" w:rsidRPr="001D7ECC">
        <w:rPr>
          <w:sz w:val="24"/>
          <w:szCs w:val="24"/>
        </w:rPr>
        <w:t>. </w:t>
      </w:r>
      <w:r w:rsidR="000017B8" w:rsidRPr="001D7ECC">
        <w:rPr>
          <w:sz w:val="24"/>
          <w:szCs w:val="24"/>
        </w:rPr>
        <w:t xml:space="preserve">Затраты на оплату расходов по договорам об оказании услуг, связанных с проездом и </w:t>
      </w:r>
      <w:r w:rsidR="000E1541" w:rsidRPr="001D7ECC">
        <w:rPr>
          <w:sz w:val="24"/>
          <w:szCs w:val="24"/>
        </w:rPr>
        <w:t>арендой</w:t>
      </w:r>
      <w:r w:rsidR="000017B8" w:rsidRPr="001D7ECC">
        <w:rPr>
          <w:sz w:val="24"/>
          <w:szCs w:val="24"/>
        </w:rPr>
        <w:t xml:space="preserve"> жилого помещения в связи с командированием работников, заключаемым со сторонними организациями (</w:t>
      </w:r>
      <w:r w:rsidR="005A797D" w:rsidRPr="001D7ECC">
        <w:rPr>
          <w:noProof/>
          <w:position w:val="-14"/>
          <w:sz w:val="24"/>
          <w:szCs w:val="24"/>
          <w:lang w:eastAsia="ru-RU"/>
        </w:rPr>
        <w:drawing>
          <wp:inline distT="0" distB="0" distL="0" distR="0">
            <wp:extent cx="225425" cy="237490"/>
            <wp:effectExtent l="19050" t="0" r="0" b="0"/>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41" cstate="print"/>
                    <a:srcRect/>
                    <a:stretch>
                      <a:fillRect/>
                    </a:stretch>
                  </pic:blipFill>
                  <pic:spPr bwMode="auto">
                    <a:xfrm>
                      <a:off x="0" y="0"/>
                      <a:ext cx="225425" cy="237490"/>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936799" w:rsidRPr="001D7ECC" w:rsidRDefault="00936799" w:rsidP="00885562">
      <w:pPr>
        <w:pStyle w:val="ConsPlusNormal"/>
        <w:ind w:firstLine="709"/>
        <w:jc w:val="both"/>
        <w:rPr>
          <w:sz w:val="24"/>
          <w:szCs w:val="24"/>
        </w:rPr>
      </w:pPr>
    </w:p>
    <w:p w:rsidR="000017B8" w:rsidRPr="001D7ECC" w:rsidRDefault="005A797D" w:rsidP="00885562">
      <w:pPr>
        <w:pStyle w:val="ConsPlusNormal"/>
        <w:ind w:firstLine="709"/>
        <w:jc w:val="center"/>
        <w:rPr>
          <w:sz w:val="24"/>
          <w:szCs w:val="24"/>
        </w:rPr>
      </w:pPr>
      <w:r w:rsidRPr="001D7ECC">
        <w:rPr>
          <w:noProof/>
          <w:position w:val="-14"/>
          <w:sz w:val="24"/>
          <w:szCs w:val="24"/>
          <w:lang w:eastAsia="ru-RU"/>
        </w:rPr>
        <w:drawing>
          <wp:inline distT="0" distB="0" distL="0" distR="0">
            <wp:extent cx="1163955" cy="237490"/>
            <wp:effectExtent l="19050" t="0" r="0" b="0"/>
            <wp:docPr id="164"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42" cstate="print"/>
                    <a:srcRect/>
                    <a:stretch>
                      <a:fillRect/>
                    </a:stretch>
                  </pic:blipFill>
                  <pic:spPr bwMode="auto">
                    <a:xfrm>
                      <a:off x="0" y="0"/>
                      <a:ext cx="1163955" cy="237490"/>
                    </a:xfrm>
                    <a:prstGeom prst="rect">
                      <a:avLst/>
                    </a:prstGeom>
                    <a:noFill/>
                    <a:ln w="9525">
                      <a:noFill/>
                      <a:miter lim="800000"/>
                      <a:headEnd/>
                      <a:tailEnd/>
                    </a:ln>
                  </pic:spPr>
                </pic:pic>
              </a:graphicData>
            </a:graphic>
          </wp:inline>
        </w:drawing>
      </w:r>
      <w:r w:rsidR="000017B8" w:rsidRPr="001D7ECC">
        <w:rPr>
          <w:sz w:val="24"/>
          <w:szCs w:val="24"/>
        </w:rPr>
        <w:t>,</w:t>
      </w:r>
    </w:p>
    <w:p w:rsidR="00BA3483" w:rsidRPr="001D7ECC" w:rsidRDefault="00BA3483" w:rsidP="00936799">
      <w:pPr>
        <w:pStyle w:val="ConsPlusNormal"/>
        <w:jc w:val="both"/>
        <w:rPr>
          <w:sz w:val="24"/>
          <w:szCs w:val="24"/>
        </w:rPr>
      </w:pPr>
    </w:p>
    <w:p w:rsidR="000017B8" w:rsidRPr="001D7ECC" w:rsidRDefault="000017B8" w:rsidP="00936799">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lastRenderedPageBreak/>
        <w:drawing>
          <wp:inline distT="0" distB="0" distL="0" distR="0">
            <wp:extent cx="379730" cy="237490"/>
            <wp:effectExtent l="19050" t="0" r="1270" b="0"/>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43" cstate="print"/>
                    <a:srcRect/>
                    <a:stretch>
                      <a:fillRect/>
                    </a:stretch>
                  </pic:blipFill>
                  <pic:spPr bwMode="auto">
                    <a:xfrm>
                      <a:off x="0" y="0"/>
                      <a:ext cx="379730"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по договору на проезд к месту командирования и обратно</w:t>
      </w:r>
      <w:r w:rsidR="00E347D5" w:rsidRPr="001D7ECC">
        <w:rPr>
          <w:sz w:val="24"/>
          <w:szCs w:val="24"/>
        </w:rPr>
        <w:t>, определя</w:t>
      </w:r>
      <w:r w:rsidR="000A7D7D" w:rsidRPr="001D7ECC">
        <w:rPr>
          <w:sz w:val="24"/>
          <w:szCs w:val="24"/>
        </w:rPr>
        <w:t xml:space="preserve">емые в соответствии с пунктом </w:t>
      </w:r>
      <w:r w:rsidR="00970BC1" w:rsidRPr="001D7ECC">
        <w:rPr>
          <w:sz w:val="24"/>
          <w:szCs w:val="24"/>
        </w:rPr>
        <w:t>9.2</w:t>
      </w:r>
      <w:r w:rsidR="00E347D5" w:rsidRPr="001D7ECC">
        <w:rPr>
          <w:sz w:val="24"/>
          <w:szCs w:val="24"/>
        </w:rPr>
        <w:t xml:space="preserve"> настоящих Правил</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20675" cy="225425"/>
            <wp:effectExtent l="19050" t="0" r="3175" b="0"/>
            <wp:docPr id="16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44" cstate="print"/>
                    <a:srcRect/>
                    <a:stretch>
                      <a:fillRect/>
                    </a:stretch>
                  </pic:blipFill>
                  <pic:spPr bwMode="auto">
                    <a:xfrm>
                      <a:off x="0" y="0"/>
                      <a:ext cx="32067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затраты по договору на </w:t>
      </w:r>
      <w:r w:rsidR="000E1541" w:rsidRPr="001D7ECC">
        <w:rPr>
          <w:sz w:val="24"/>
          <w:szCs w:val="24"/>
        </w:rPr>
        <w:t>аренду</w:t>
      </w:r>
      <w:r w:rsidR="000017B8" w:rsidRPr="001D7ECC">
        <w:rPr>
          <w:sz w:val="24"/>
          <w:szCs w:val="24"/>
        </w:rPr>
        <w:t xml:space="preserve"> жилого помещения на период командирования</w:t>
      </w:r>
      <w:r w:rsidR="00E347D5" w:rsidRPr="001D7ECC">
        <w:rPr>
          <w:sz w:val="24"/>
          <w:szCs w:val="24"/>
        </w:rPr>
        <w:t>, определя</w:t>
      </w:r>
      <w:r w:rsidR="000A7D7D" w:rsidRPr="001D7ECC">
        <w:rPr>
          <w:sz w:val="24"/>
          <w:szCs w:val="24"/>
        </w:rPr>
        <w:t xml:space="preserve">емые в соответствии с пунктом </w:t>
      </w:r>
      <w:r w:rsidR="00970BC1" w:rsidRPr="001D7ECC">
        <w:rPr>
          <w:sz w:val="24"/>
          <w:szCs w:val="24"/>
        </w:rPr>
        <w:t>9.3</w:t>
      </w:r>
      <w:r w:rsidR="00E347D5" w:rsidRPr="001D7ECC">
        <w:rPr>
          <w:sz w:val="24"/>
          <w:szCs w:val="24"/>
        </w:rPr>
        <w:t xml:space="preserve"> настоящих Правил</w:t>
      </w:r>
      <w:r w:rsidR="000017B8" w:rsidRPr="001D7ECC">
        <w:rPr>
          <w:sz w:val="24"/>
          <w:szCs w:val="24"/>
        </w:rPr>
        <w:t>.</w:t>
      </w:r>
    </w:p>
    <w:p w:rsidR="000017B8" w:rsidRPr="001D7ECC" w:rsidRDefault="00970BC1" w:rsidP="00B27439">
      <w:pPr>
        <w:pStyle w:val="ConsPlusNormal"/>
        <w:ind w:firstLine="709"/>
        <w:jc w:val="both"/>
        <w:rPr>
          <w:sz w:val="24"/>
          <w:szCs w:val="24"/>
        </w:rPr>
      </w:pPr>
      <w:r w:rsidRPr="001D7ECC">
        <w:rPr>
          <w:sz w:val="24"/>
          <w:szCs w:val="24"/>
        </w:rPr>
        <w:t>9.3</w:t>
      </w:r>
      <w:r w:rsidR="00AE51B4" w:rsidRPr="001D7ECC">
        <w:rPr>
          <w:sz w:val="24"/>
          <w:szCs w:val="24"/>
        </w:rPr>
        <w:t>. </w:t>
      </w:r>
      <w:r w:rsidR="000017B8" w:rsidRPr="001D7ECC">
        <w:rPr>
          <w:sz w:val="24"/>
          <w:szCs w:val="24"/>
        </w:rPr>
        <w:t>Затраты по договору на проезд к</w:t>
      </w:r>
      <w:r w:rsidR="00024C4E" w:rsidRPr="001D7ECC">
        <w:rPr>
          <w:sz w:val="24"/>
          <w:szCs w:val="24"/>
        </w:rPr>
        <w:t xml:space="preserve"> месту командирования и обратно</w:t>
      </w:r>
      <w:r w:rsidR="00936799" w:rsidRPr="001D7ECC">
        <w:rPr>
          <w:sz w:val="24"/>
          <w:szCs w:val="24"/>
        </w:rPr>
        <w:t xml:space="preserve"> </w:t>
      </w:r>
      <w:r w:rsidR="000017B8" w:rsidRPr="001D7ECC">
        <w:rPr>
          <w:sz w:val="24"/>
          <w:szCs w:val="24"/>
        </w:rPr>
        <w:t>(</w:t>
      </w:r>
      <w:r w:rsidR="005A797D" w:rsidRPr="001D7ECC">
        <w:rPr>
          <w:noProof/>
          <w:position w:val="-14"/>
          <w:sz w:val="24"/>
          <w:szCs w:val="24"/>
          <w:lang w:eastAsia="ru-RU"/>
        </w:rPr>
        <w:drawing>
          <wp:inline distT="0" distB="0" distL="0" distR="0">
            <wp:extent cx="379730" cy="237490"/>
            <wp:effectExtent l="19050" t="0" r="1270" b="0"/>
            <wp:docPr id="16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43" cstate="print"/>
                    <a:srcRect/>
                    <a:stretch>
                      <a:fillRect/>
                    </a:stretch>
                  </pic:blipFill>
                  <pic:spPr bwMode="auto">
                    <a:xfrm>
                      <a:off x="0" y="0"/>
                      <a:ext cx="379730" cy="237490"/>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936799" w:rsidRPr="001D7ECC" w:rsidRDefault="00936799" w:rsidP="00885562">
      <w:pPr>
        <w:pStyle w:val="ConsPlusNormal"/>
        <w:ind w:firstLine="709"/>
        <w:jc w:val="both"/>
        <w:rPr>
          <w:sz w:val="24"/>
          <w:szCs w:val="24"/>
        </w:rPr>
      </w:pP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2042795" cy="427355"/>
            <wp:effectExtent l="0" t="0" r="0" b="0"/>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45" cstate="print"/>
                    <a:srcRect/>
                    <a:stretch>
                      <a:fillRect/>
                    </a:stretch>
                  </pic:blipFill>
                  <pic:spPr bwMode="auto">
                    <a:xfrm>
                      <a:off x="0" y="0"/>
                      <a:ext cx="2042795"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936799">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462915" cy="237490"/>
            <wp:effectExtent l="0" t="0" r="0" b="0"/>
            <wp:docPr id="16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46" cstate="print"/>
                    <a:srcRect/>
                    <a:stretch>
                      <a:fillRect/>
                    </a:stretch>
                  </pic:blipFill>
                  <pic:spPr bwMode="auto">
                    <a:xfrm>
                      <a:off x="0" y="0"/>
                      <a:ext cx="462915"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командированных работников по i-му направлению командирования с учетом показателей утвержденных планов служебных командировок;</w:t>
      </w:r>
    </w:p>
    <w:p w:rsidR="000017B8" w:rsidRPr="001D7ECC" w:rsidRDefault="005A797D" w:rsidP="00E84CC4">
      <w:pPr>
        <w:autoSpaceDE w:val="0"/>
        <w:autoSpaceDN w:val="0"/>
        <w:adjustRightInd w:val="0"/>
        <w:ind w:firstLine="709"/>
        <w:jc w:val="both"/>
        <w:rPr>
          <w:rFonts w:ascii="Arial" w:hAnsi="Arial" w:cs="Arial"/>
        </w:rPr>
      </w:pPr>
      <w:r w:rsidRPr="001D7ECC">
        <w:rPr>
          <w:rFonts w:ascii="Arial" w:hAnsi="Arial" w:cs="Arial"/>
          <w:noProof/>
          <w:position w:val="-14"/>
        </w:rPr>
        <w:drawing>
          <wp:inline distT="0" distB="0" distL="0" distR="0">
            <wp:extent cx="427355" cy="237490"/>
            <wp:effectExtent l="19050" t="0" r="0" b="0"/>
            <wp:docPr id="17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47" cstate="print"/>
                    <a:srcRect/>
                    <a:stretch>
                      <a:fillRect/>
                    </a:stretch>
                  </pic:blipFill>
                  <pic:spPr bwMode="auto">
                    <a:xfrm>
                      <a:off x="0" y="0"/>
                      <a:ext cx="427355" cy="237490"/>
                    </a:xfrm>
                    <a:prstGeom prst="rect">
                      <a:avLst/>
                    </a:prstGeom>
                    <a:noFill/>
                    <a:ln w="9525">
                      <a:noFill/>
                      <a:miter lim="800000"/>
                      <a:headEnd/>
                      <a:tailEnd/>
                    </a:ln>
                  </pic:spPr>
                </pic:pic>
              </a:graphicData>
            </a:graphic>
          </wp:inline>
        </w:drawing>
      </w:r>
      <w:r w:rsidR="00EF32B4" w:rsidRPr="001D7ECC">
        <w:rPr>
          <w:rFonts w:ascii="Arial" w:hAnsi="Arial" w:cs="Arial"/>
        </w:rPr>
        <w:t> – </w:t>
      </w:r>
      <w:r w:rsidR="000017B8" w:rsidRPr="001D7ECC">
        <w:rPr>
          <w:rFonts w:ascii="Arial" w:hAnsi="Arial" w:cs="Arial"/>
        </w:rPr>
        <w:t>цена проезда по i-му направлению командирования</w:t>
      </w:r>
      <w:r w:rsidR="002E50E5" w:rsidRPr="001D7ECC">
        <w:rPr>
          <w:rFonts w:ascii="Arial" w:hAnsi="Arial" w:cs="Arial"/>
        </w:rPr>
        <w:t xml:space="preserve">, определяемая в соответствии со статьей 22 </w:t>
      </w:r>
      <w:r w:rsidR="002E50E5" w:rsidRPr="001D7ECC">
        <w:rPr>
          <w:rFonts w:ascii="Arial" w:hAnsi="Arial" w:cs="Arial"/>
          <w:bCs/>
        </w:rPr>
        <w:t>Федерального закона о контрактной системе</w:t>
      </w:r>
      <w:r w:rsidR="003F61E0" w:rsidRPr="001D7ECC">
        <w:rPr>
          <w:rFonts w:ascii="Arial" w:hAnsi="Arial" w:cs="Arial"/>
          <w:bCs/>
        </w:rPr>
        <w:t xml:space="preserve">, видами транспорта, предусмотренными </w:t>
      </w:r>
      <w:r w:rsidR="000A7D7D" w:rsidRPr="001D7ECC">
        <w:rPr>
          <w:rFonts w:ascii="Arial" w:hAnsi="Arial" w:cs="Arial"/>
          <w:bCs/>
        </w:rPr>
        <w:t>постановлением</w:t>
      </w:r>
      <w:r w:rsidR="00CC310B" w:rsidRPr="001D7ECC">
        <w:rPr>
          <w:rFonts w:ascii="Arial" w:hAnsi="Arial" w:cs="Arial"/>
        </w:rPr>
        <w:t xml:space="preserve"> </w:t>
      </w:r>
      <w:r w:rsidR="003333B2" w:rsidRPr="001D7ECC">
        <w:rPr>
          <w:rFonts w:ascii="Arial" w:hAnsi="Arial" w:cs="Arial"/>
        </w:rPr>
        <w:t xml:space="preserve"> Администрации</w:t>
      </w:r>
      <w:r w:rsidR="000A7D7D" w:rsidRPr="001D7ECC">
        <w:rPr>
          <w:rFonts w:ascii="Arial" w:hAnsi="Arial" w:cs="Arial"/>
        </w:rPr>
        <w:t xml:space="preserve"> муниципального образования </w:t>
      </w:r>
      <w:r w:rsidR="00D718A1" w:rsidRPr="001D7ECC">
        <w:rPr>
          <w:rFonts w:ascii="Arial" w:hAnsi="Arial" w:cs="Arial"/>
        </w:rPr>
        <w:t>поселок Заполярный</w:t>
      </w:r>
      <w:r w:rsidR="000A7D7D" w:rsidRPr="001D7ECC">
        <w:rPr>
          <w:rFonts w:ascii="Arial" w:hAnsi="Arial" w:cs="Arial"/>
        </w:rPr>
        <w:t xml:space="preserve"> от </w:t>
      </w:r>
      <w:r w:rsidR="00D718A1" w:rsidRPr="001D7ECC">
        <w:rPr>
          <w:rFonts w:ascii="Arial" w:hAnsi="Arial" w:cs="Arial"/>
        </w:rPr>
        <w:t xml:space="preserve">11.01.2016 </w:t>
      </w:r>
      <w:r w:rsidR="000A7D7D" w:rsidRPr="001D7ECC">
        <w:rPr>
          <w:rFonts w:ascii="Arial" w:hAnsi="Arial" w:cs="Arial"/>
        </w:rPr>
        <w:t xml:space="preserve"> №</w:t>
      </w:r>
      <w:r w:rsidR="00D718A1" w:rsidRPr="001D7ECC">
        <w:rPr>
          <w:rFonts w:ascii="Arial" w:hAnsi="Arial" w:cs="Arial"/>
        </w:rPr>
        <w:t>01</w:t>
      </w:r>
      <w:r w:rsidR="000A7D7D" w:rsidRPr="001D7ECC">
        <w:rPr>
          <w:rFonts w:ascii="Arial" w:hAnsi="Arial" w:cs="Arial"/>
        </w:rPr>
        <w:t xml:space="preserve"> </w:t>
      </w:r>
      <w:r w:rsidR="00054699" w:rsidRPr="001D7ECC">
        <w:rPr>
          <w:rFonts w:ascii="Arial" w:hAnsi="Arial" w:cs="Arial"/>
        </w:rPr>
        <w:t xml:space="preserve"> </w:t>
      </w:r>
      <w:r w:rsidR="000A7D7D" w:rsidRPr="001D7ECC">
        <w:rPr>
          <w:rFonts w:ascii="Arial" w:hAnsi="Arial" w:cs="Arial"/>
        </w:rPr>
        <w:t>«О</w:t>
      </w:r>
      <w:r w:rsidR="00054699" w:rsidRPr="001D7ECC">
        <w:rPr>
          <w:rFonts w:ascii="Arial" w:hAnsi="Arial" w:cs="Arial"/>
        </w:rPr>
        <w:t xml:space="preserve">б утверждении Положения о порядке и </w:t>
      </w:r>
      <w:r w:rsidR="00281FA4" w:rsidRPr="001D7ECC">
        <w:rPr>
          <w:rFonts w:ascii="Arial" w:hAnsi="Arial" w:cs="Arial"/>
        </w:rPr>
        <w:t xml:space="preserve">размерах возмещения расходов, связанных со служебными командировками, лицам, работающим в органах местного самоуправления муниципального образования </w:t>
      </w:r>
      <w:r w:rsidR="008C478D" w:rsidRPr="001D7ECC">
        <w:rPr>
          <w:rFonts w:ascii="Arial" w:hAnsi="Arial" w:cs="Arial"/>
        </w:rPr>
        <w:t>поселок заполярный</w:t>
      </w:r>
      <w:r w:rsidR="000A7D7D" w:rsidRPr="001D7ECC">
        <w:rPr>
          <w:rFonts w:ascii="Arial" w:hAnsi="Arial" w:cs="Arial"/>
        </w:rPr>
        <w:t>»</w:t>
      </w:r>
      <w:r w:rsidR="00CC310B" w:rsidRPr="001D7ECC">
        <w:rPr>
          <w:rFonts w:ascii="Arial" w:hAnsi="Arial" w:cs="Arial"/>
        </w:rPr>
        <w:t xml:space="preserve">. </w:t>
      </w:r>
      <w:r w:rsidR="003333B2" w:rsidRPr="001D7ECC">
        <w:rPr>
          <w:rFonts w:ascii="Arial" w:hAnsi="Arial" w:cs="Arial"/>
        </w:rPr>
        <w:t xml:space="preserve"> </w:t>
      </w:r>
    </w:p>
    <w:p w:rsidR="000017B8" w:rsidRPr="001D7ECC" w:rsidRDefault="004416F0" w:rsidP="00885562">
      <w:pPr>
        <w:pStyle w:val="ConsPlusNormal"/>
        <w:ind w:firstLine="709"/>
        <w:jc w:val="both"/>
        <w:rPr>
          <w:sz w:val="24"/>
          <w:szCs w:val="24"/>
        </w:rPr>
      </w:pPr>
      <w:r w:rsidRPr="001D7ECC">
        <w:rPr>
          <w:sz w:val="24"/>
          <w:szCs w:val="24"/>
        </w:rPr>
        <w:t>9.</w:t>
      </w:r>
      <w:r w:rsidR="00E628EB" w:rsidRPr="001D7ECC">
        <w:rPr>
          <w:sz w:val="24"/>
          <w:szCs w:val="24"/>
        </w:rPr>
        <w:t>4</w:t>
      </w:r>
      <w:r w:rsidR="00AE51B4" w:rsidRPr="001D7ECC">
        <w:rPr>
          <w:sz w:val="24"/>
          <w:szCs w:val="24"/>
        </w:rPr>
        <w:t> </w:t>
      </w:r>
      <w:r w:rsidR="000017B8" w:rsidRPr="001D7ECC">
        <w:rPr>
          <w:sz w:val="24"/>
          <w:szCs w:val="24"/>
        </w:rPr>
        <w:t xml:space="preserve">Затраты по договору </w:t>
      </w:r>
      <w:r w:rsidR="003F61E0" w:rsidRPr="001D7ECC">
        <w:rPr>
          <w:sz w:val="24"/>
          <w:szCs w:val="24"/>
        </w:rPr>
        <w:t>аренды</w:t>
      </w:r>
      <w:r w:rsidR="000017B8" w:rsidRPr="001D7ECC">
        <w:rPr>
          <w:sz w:val="24"/>
          <w:szCs w:val="24"/>
        </w:rPr>
        <w:t xml:space="preserve"> жилого помещения на период командирования (</w:t>
      </w:r>
      <w:r w:rsidR="00114959" w:rsidRPr="001D7ECC">
        <w:rPr>
          <w:sz w:val="24"/>
          <w:szCs w:val="24"/>
        </w:rPr>
        <w:t>З</w:t>
      </w:r>
      <w:r w:rsidR="00114959" w:rsidRPr="001D7ECC">
        <w:rPr>
          <w:sz w:val="24"/>
          <w:szCs w:val="24"/>
          <w:vertAlign w:val="subscript"/>
          <w:lang w:val="en-US"/>
        </w:rPr>
        <w:t>i</w:t>
      </w:r>
      <w:r w:rsidR="00114959" w:rsidRPr="001D7ECC">
        <w:rPr>
          <w:sz w:val="24"/>
          <w:szCs w:val="24"/>
          <w:vertAlign w:val="subscript"/>
        </w:rPr>
        <w:t>аренда</w:t>
      </w:r>
      <w:r w:rsidR="000017B8" w:rsidRPr="001D7ECC">
        <w:rPr>
          <w:sz w:val="24"/>
          <w:szCs w:val="24"/>
        </w:rPr>
        <w:t>) определяются по формуле:</w:t>
      </w:r>
    </w:p>
    <w:p w:rsidR="000017B8" w:rsidRPr="001D7ECC" w:rsidRDefault="00114959" w:rsidP="00885562">
      <w:pPr>
        <w:pStyle w:val="ConsPlusNormal"/>
        <w:ind w:firstLine="709"/>
        <w:jc w:val="both"/>
        <w:rPr>
          <w:sz w:val="24"/>
          <w:szCs w:val="24"/>
          <w:vertAlign w:val="subscript"/>
        </w:rPr>
      </w:pPr>
      <w:r w:rsidRPr="001D7ECC">
        <w:rPr>
          <w:sz w:val="24"/>
          <w:szCs w:val="24"/>
        </w:rPr>
        <w:tab/>
      </w:r>
      <w:r w:rsidRPr="001D7ECC">
        <w:rPr>
          <w:sz w:val="24"/>
          <w:szCs w:val="24"/>
        </w:rPr>
        <w:tab/>
      </w:r>
      <w:r w:rsidRPr="001D7ECC">
        <w:rPr>
          <w:sz w:val="24"/>
          <w:szCs w:val="24"/>
        </w:rPr>
        <w:tab/>
      </w:r>
      <w:r w:rsidRPr="001D7ECC">
        <w:rPr>
          <w:sz w:val="24"/>
          <w:szCs w:val="24"/>
        </w:rPr>
        <w:tab/>
        <w:t xml:space="preserve">     </w:t>
      </w:r>
      <w:r w:rsidRPr="001D7ECC">
        <w:rPr>
          <w:sz w:val="24"/>
          <w:szCs w:val="24"/>
          <w:vertAlign w:val="subscript"/>
          <w:lang w:val="en-US"/>
        </w:rPr>
        <w:t>n</w:t>
      </w:r>
    </w:p>
    <w:p w:rsidR="003F61E0" w:rsidRPr="001D7ECC" w:rsidRDefault="003F61E0" w:rsidP="00114959">
      <w:pPr>
        <w:pStyle w:val="ConsPlusNormal"/>
        <w:jc w:val="center"/>
        <w:rPr>
          <w:sz w:val="24"/>
          <w:szCs w:val="24"/>
        </w:rPr>
      </w:pPr>
      <w:r w:rsidRPr="001D7ECC">
        <w:rPr>
          <w:sz w:val="24"/>
          <w:szCs w:val="24"/>
        </w:rPr>
        <w:t>З</w:t>
      </w:r>
      <w:r w:rsidRPr="001D7ECC">
        <w:rPr>
          <w:sz w:val="24"/>
          <w:szCs w:val="24"/>
          <w:vertAlign w:val="subscript"/>
          <w:lang w:val="en-US"/>
        </w:rPr>
        <w:t>i</w:t>
      </w:r>
      <w:r w:rsidRPr="001D7ECC">
        <w:rPr>
          <w:sz w:val="24"/>
          <w:szCs w:val="24"/>
          <w:vertAlign w:val="subscript"/>
        </w:rPr>
        <w:t>аренда</w:t>
      </w:r>
      <w:r w:rsidR="00114959" w:rsidRPr="001D7ECC">
        <w:rPr>
          <w:sz w:val="24"/>
          <w:szCs w:val="24"/>
        </w:rPr>
        <w:t> = ∑ </w:t>
      </w:r>
      <w:r w:rsidR="00114959" w:rsidRPr="001D7ECC">
        <w:rPr>
          <w:sz w:val="24"/>
          <w:szCs w:val="24"/>
          <w:lang w:val="en-US"/>
        </w:rPr>
        <w:t>Q</w:t>
      </w:r>
      <w:r w:rsidR="00114959" w:rsidRPr="001D7ECC">
        <w:rPr>
          <w:sz w:val="24"/>
          <w:szCs w:val="24"/>
          <w:vertAlign w:val="subscript"/>
          <w:lang w:val="en-US"/>
        </w:rPr>
        <w:t>i</w:t>
      </w:r>
      <w:r w:rsidR="00114959" w:rsidRPr="001D7ECC">
        <w:rPr>
          <w:sz w:val="24"/>
          <w:szCs w:val="24"/>
          <w:vertAlign w:val="subscript"/>
        </w:rPr>
        <w:t>аренда</w:t>
      </w:r>
      <w:r w:rsidR="00114959" w:rsidRPr="001D7ECC">
        <w:rPr>
          <w:sz w:val="24"/>
          <w:szCs w:val="24"/>
        </w:rPr>
        <w:t xml:space="preserve"> ×</w:t>
      </w:r>
      <w:r w:rsidR="00114959" w:rsidRPr="001D7ECC">
        <w:rPr>
          <w:sz w:val="24"/>
          <w:szCs w:val="24"/>
          <w:lang w:val="en-US"/>
        </w:rPr>
        <w:t> P</w:t>
      </w:r>
      <w:r w:rsidR="00114959" w:rsidRPr="001D7ECC">
        <w:rPr>
          <w:sz w:val="24"/>
          <w:szCs w:val="24"/>
          <w:vertAlign w:val="subscript"/>
          <w:lang w:val="en-US"/>
        </w:rPr>
        <w:t>i</w:t>
      </w:r>
      <w:r w:rsidR="00114959" w:rsidRPr="001D7ECC">
        <w:rPr>
          <w:sz w:val="24"/>
          <w:szCs w:val="24"/>
          <w:vertAlign w:val="subscript"/>
        </w:rPr>
        <w:t>аренда</w:t>
      </w:r>
      <w:r w:rsidR="00114959" w:rsidRPr="001D7ECC">
        <w:rPr>
          <w:sz w:val="24"/>
          <w:szCs w:val="24"/>
        </w:rPr>
        <w:t xml:space="preserve"> ×</w:t>
      </w:r>
      <w:r w:rsidR="00114959" w:rsidRPr="001D7ECC">
        <w:rPr>
          <w:sz w:val="24"/>
          <w:szCs w:val="24"/>
          <w:lang w:val="en-US"/>
        </w:rPr>
        <w:t> N</w:t>
      </w:r>
      <w:r w:rsidR="00114959" w:rsidRPr="001D7ECC">
        <w:rPr>
          <w:sz w:val="24"/>
          <w:szCs w:val="24"/>
          <w:vertAlign w:val="subscript"/>
          <w:lang w:val="en-US"/>
        </w:rPr>
        <w:t>i</w:t>
      </w:r>
      <w:r w:rsidR="00114959" w:rsidRPr="001D7ECC">
        <w:rPr>
          <w:sz w:val="24"/>
          <w:szCs w:val="24"/>
          <w:vertAlign w:val="subscript"/>
        </w:rPr>
        <w:t xml:space="preserve">аренда </w:t>
      </w:r>
      <w:r w:rsidR="00114959" w:rsidRPr="001D7ECC">
        <w:rPr>
          <w:sz w:val="24"/>
          <w:szCs w:val="24"/>
        </w:rPr>
        <w:t>,</w:t>
      </w:r>
    </w:p>
    <w:p w:rsidR="000017B8" w:rsidRPr="001D7ECC" w:rsidRDefault="00114959" w:rsidP="00114959">
      <w:pPr>
        <w:pStyle w:val="ConsPlusNormal"/>
        <w:ind w:firstLine="709"/>
        <w:jc w:val="both"/>
        <w:rPr>
          <w:sz w:val="24"/>
          <w:szCs w:val="24"/>
          <w:vertAlign w:val="superscript"/>
        </w:rPr>
      </w:pPr>
      <w:r w:rsidRPr="001D7ECC">
        <w:rPr>
          <w:sz w:val="24"/>
          <w:szCs w:val="24"/>
        </w:rPr>
        <w:tab/>
      </w:r>
      <w:r w:rsidRPr="001D7ECC">
        <w:rPr>
          <w:sz w:val="24"/>
          <w:szCs w:val="24"/>
        </w:rPr>
        <w:tab/>
      </w:r>
      <w:r w:rsidRPr="001D7ECC">
        <w:rPr>
          <w:sz w:val="24"/>
          <w:szCs w:val="24"/>
        </w:rPr>
        <w:tab/>
      </w:r>
      <w:r w:rsidRPr="001D7ECC">
        <w:rPr>
          <w:sz w:val="24"/>
          <w:szCs w:val="24"/>
        </w:rPr>
        <w:tab/>
        <w:t xml:space="preserve">     </w:t>
      </w:r>
      <w:r w:rsidRPr="001D7ECC">
        <w:rPr>
          <w:sz w:val="24"/>
          <w:szCs w:val="24"/>
          <w:vertAlign w:val="superscript"/>
          <w:lang w:val="en-US"/>
        </w:rPr>
        <w:t>i</w:t>
      </w:r>
      <w:r w:rsidRPr="001D7ECC">
        <w:rPr>
          <w:sz w:val="24"/>
          <w:szCs w:val="24"/>
          <w:vertAlign w:val="superscript"/>
        </w:rPr>
        <w:t>=1</w:t>
      </w:r>
    </w:p>
    <w:p w:rsidR="000017B8" w:rsidRPr="001D7ECC" w:rsidRDefault="000017B8" w:rsidP="00936799">
      <w:pPr>
        <w:pStyle w:val="ConsPlusNormal"/>
        <w:jc w:val="both"/>
        <w:rPr>
          <w:sz w:val="24"/>
          <w:szCs w:val="24"/>
        </w:rPr>
      </w:pPr>
      <w:r w:rsidRPr="001D7ECC">
        <w:rPr>
          <w:sz w:val="24"/>
          <w:szCs w:val="24"/>
        </w:rPr>
        <w:t>где:</w:t>
      </w:r>
    </w:p>
    <w:p w:rsidR="000017B8" w:rsidRPr="001D7ECC" w:rsidRDefault="005573FD" w:rsidP="00E84CC4">
      <w:pPr>
        <w:pStyle w:val="ConsPlusNormal"/>
        <w:ind w:firstLine="709"/>
        <w:jc w:val="both"/>
        <w:rPr>
          <w:sz w:val="24"/>
          <w:szCs w:val="24"/>
        </w:rPr>
      </w:pPr>
      <w:r w:rsidRPr="001D7ECC">
        <w:rPr>
          <w:sz w:val="24"/>
          <w:szCs w:val="24"/>
          <w:lang w:val="en-US"/>
        </w:rPr>
        <w:t>Q</w:t>
      </w:r>
      <w:r w:rsidR="00114959" w:rsidRPr="001D7ECC">
        <w:rPr>
          <w:sz w:val="24"/>
          <w:szCs w:val="24"/>
          <w:vertAlign w:val="subscript"/>
          <w:lang w:val="en-US"/>
        </w:rPr>
        <w:t>i</w:t>
      </w:r>
      <w:r w:rsidR="00114959" w:rsidRPr="001D7ECC">
        <w:rPr>
          <w:sz w:val="24"/>
          <w:szCs w:val="24"/>
          <w:vertAlign w:val="subscript"/>
        </w:rPr>
        <w:t>аренда</w:t>
      </w:r>
      <w:r w:rsidR="00114959" w:rsidRPr="001D7ECC">
        <w:rPr>
          <w:sz w:val="24"/>
          <w:szCs w:val="24"/>
          <w:lang w:val="en-US"/>
        </w:rPr>
        <w:t> </w:t>
      </w:r>
      <w:r w:rsidR="00114959" w:rsidRPr="001D7ECC">
        <w:rPr>
          <w:sz w:val="24"/>
          <w:szCs w:val="24"/>
        </w:rPr>
        <w:t>–</w:t>
      </w:r>
      <w:r w:rsidR="00114959" w:rsidRPr="001D7ECC">
        <w:rPr>
          <w:sz w:val="24"/>
          <w:szCs w:val="24"/>
          <w:lang w:val="en-US"/>
        </w:rPr>
        <w:t> </w:t>
      </w:r>
      <w:r w:rsidR="000017B8" w:rsidRPr="001D7ECC">
        <w:rPr>
          <w:sz w:val="24"/>
          <w:szCs w:val="24"/>
        </w:rPr>
        <w:t>количество командированных работников по i-му направлению командирования с учетом показателей утвержденных планов служебных командировок;</w:t>
      </w:r>
    </w:p>
    <w:p w:rsidR="000017B8" w:rsidRPr="001D7ECC" w:rsidRDefault="00114959" w:rsidP="00E84CC4">
      <w:pPr>
        <w:pStyle w:val="ConsPlusNormal"/>
        <w:ind w:firstLine="709"/>
        <w:jc w:val="both"/>
        <w:rPr>
          <w:b/>
          <w:sz w:val="24"/>
          <w:szCs w:val="24"/>
        </w:rPr>
      </w:pPr>
      <w:r w:rsidRPr="001D7ECC">
        <w:rPr>
          <w:sz w:val="24"/>
          <w:szCs w:val="24"/>
          <w:lang w:val="en-US"/>
        </w:rPr>
        <w:t>P</w:t>
      </w:r>
      <w:r w:rsidRPr="001D7ECC">
        <w:rPr>
          <w:sz w:val="24"/>
          <w:szCs w:val="24"/>
          <w:vertAlign w:val="subscript"/>
          <w:lang w:val="en-US"/>
        </w:rPr>
        <w:t>i</w:t>
      </w:r>
      <w:r w:rsidRPr="001D7ECC">
        <w:rPr>
          <w:sz w:val="24"/>
          <w:szCs w:val="24"/>
          <w:vertAlign w:val="subscript"/>
        </w:rPr>
        <w:t>аренда</w:t>
      </w:r>
      <w:r w:rsidRPr="001D7ECC">
        <w:rPr>
          <w:sz w:val="24"/>
          <w:szCs w:val="24"/>
          <w:lang w:val="en-US"/>
        </w:rPr>
        <w:t> </w:t>
      </w:r>
      <w:r w:rsidRPr="001D7ECC">
        <w:rPr>
          <w:sz w:val="24"/>
          <w:szCs w:val="24"/>
        </w:rPr>
        <w:t>–</w:t>
      </w:r>
      <w:r w:rsidRPr="001D7ECC">
        <w:rPr>
          <w:sz w:val="24"/>
          <w:szCs w:val="24"/>
          <w:lang w:val="en-US"/>
        </w:rPr>
        <w:t> </w:t>
      </w:r>
      <w:r w:rsidR="000017B8" w:rsidRPr="001D7ECC">
        <w:rPr>
          <w:sz w:val="24"/>
          <w:szCs w:val="24"/>
        </w:rPr>
        <w:t xml:space="preserve">цена </w:t>
      </w:r>
      <w:r w:rsidRPr="001D7ECC">
        <w:rPr>
          <w:sz w:val="24"/>
          <w:szCs w:val="24"/>
        </w:rPr>
        <w:t>аренды</w:t>
      </w:r>
      <w:r w:rsidR="000017B8" w:rsidRPr="001D7ECC">
        <w:rPr>
          <w:sz w:val="24"/>
          <w:szCs w:val="24"/>
        </w:rPr>
        <w:t xml:space="preserve"> жилого помещения в сутки по i-му направлению командирования с учетом требований</w:t>
      </w:r>
      <w:r w:rsidR="00B27439" w:rsidRPr="001D7ECC">
        <w:rPr>
          <w:bCs/>
          <w:sz w:val="24"/>
          <w:szCs w:val="24"/>
        </w:rPr>
        <w:t xml:space="preserve"> постановления</w:t>
      </w:r>
      <w:r w:rsidR="00B27439" w:rsidRPr="001D7ECC">
        <w:rPr>
          <w:sz w:val="24"/>
          <w:szCs w:val="24"/>
        </w:rPr>
        <w:t xml:space="preserve">  Администрации муниципального образования </w:t>
      </w:r>
      <w:r w:rsidR="008C478D" w:rsidRPr="001D7ECC">
        <w:rPr>
          <w:sz w:val="24"/>
          <w:szCs w:val="24"/>
        </w:rPr>
        <w:t>поселок Заполярный</w:t>
      </w:r>
      <w:r w:rsidR="00B27439" w:rsidRPr="001D7ECC">
        <w:rPr>
          <w:sz w:val="24"/>
          <w:szCs w:val="24"/>
        </w:rPr>
        <w:t xml:space="preserve"> от </w:t>
      </w:r>
      <w:r w:rsidR="008C478D" w:rsidRPr="001D7ECC">
        <w:rPr>
          <w:sz w:val="24"/>
          <w:szCs w:val="24"/>
        </w:rPr>
        <w:t>11.01.2016</w:t>
      </w:r>
      <w:r w:rsidR="00B27439" w:rsidRPr="001D7ECC">
        <w:rPr>
          <w:sz w:val="24"/>
          <w:szCs w:val="24"/>
        </w:rPr>
        <w:t xml:space="preserve"> №</w:t>
      </w:r>
      <w:r w:rsidR="008C478D" w:rsidRPr="001D7ECC">
        <w:rPr>
          <w:sz w:val="24"/>
          <w:szCs w:val="24"/>
        </w:rPr>
        <w:t>01</w:t>
      </w:r>
      <w:r w:rsidR="00B27439" w:rsidRPr="001D7ECC">
        <w:rPr>
          <w:sz w:val="24"/>
          <w:szCs w:val="24"/>
        </w:rPr>
        <w:t xml:space="preserve">  «Об утверждении Положения о порядке и размерах возмещения расходов, связанных со служебными командировками, лицам, работающим в органах местного самоуправления муниципального образования </w:t>
      </w:r>
      <w:r w:rsidR="008C478D" w:rsidRPr="001D7ECC">
        <w:rPr>
          <w:sz w:val="24"/>
          <w:szCs w:val="24"/>
        </w:rPr>
        <w:t>поселок Заполярный</w:t>
      </w:r>
      <w:r w:rsidR="00B27439" w:rsidRPr="001D7ECC">
        <w:rPr>
          <w:sz w:val="24"/>
          <w:szCs w:val="24"/>
        </w:rPr>
        <w:t xml:space="preserve">».  </w:t>
      </w:r>
      <w:r w:rsidR="000017B8" w:rsidRPr="001D7ECC">
        <w:rPr>
          <w:sz w:val="24"/>
          <w:szCs w:val="24"/>
        </w:rPr>
        <w:t xml:space="preserve"> </w:t>
      </w:r>
    </w:p>
    <w:p w:rsidR="000017B8" w:rsidRPr="001D7ECC" w:rsidRDefault="00114959" w:rsidP="00885562">
      <w:pPr>
        <w:pStyle w:val="ConsPlusNormal"/>
        <w:ind w:firstLine="709"/>
        <w:jc w:val="both"/>
        <w:rPr>
          <w:sz w:val="24"/>
          <w:szCs w:val="24"/>
        </w:rPr>
      </w:pPr>
      <w:r w:rsidRPr="001D7ECC">
        <w:rPr>
          <w:sz w:val="24"/>
          <w:szCs w:val="24"/>
          <w:lang w:val="en-US"/>
        </w:rPr>
        <w:t>N</w:t>
      </w:r>
      <w:r w:rsidRPr="001D7ECC">
        <w:rPr>
          <w:sz w:val="24"/>
          <w:szCs w:val="24"/>
          <w:vertAlign w:val="subscript"/>
          <w:lang w:val="en-US"/>
        </w:rPr>
        <w:t>i</w:t>
      </w:r>
      <w:r w:rsidRPr="001D7ECC">
        <w:rPr>
          <w:sz w:val="24"/>
          <w:szCs w:val="24"/>
          <w:vertAlign w:val="subscript"/>
        </w:rPr>
        <w:t>аренда</w:t>
      </w:r>
      <w:r w:rsidRPr="001D7ECC">
        <w:rPr>
          <w:sz w:val="24"/>
          <w:szCs w:val="24"/>
          <w:lang w:val="en-US"/>
        </w:rPr>
        <w:t> </w:t>
      </w:r>
      <w:r w:rsidRPr="001D7ECC">
        <w:rPr>
          <w:sz w:val="24"/>
          <w:szCs w:val="24"/>
        </w:rPr>
        <w:t>–</w:t>
      </w:r>
      <w:r w:rsidRPr="001D7ECC">
        <w:rPr>
          <w:sz w:val="24"/>
          <w:szCs w:val="24"/>
          <w:lang w:val="en-US"/>
        </w:rPr>
        <w:t> </w:t>
      </w:r>
      <w:r w:rsidR="000017B8" w:rsidRPr="001D7ECC">
        <w:rPr>
          <w:sz w:val="24"/>
          <w:szCs w:val="24"/>
        </w:rPr>
        <w:t>количество суток нахождения в командировке по i-му направлению командирования.</w:t>
      </w:r>
    </w:p>
    <w:p w:rsidR="00936799" w:rsidRPr="001D7ECC" w:rsidRDefault="00936799" w:rsidP="00885562">
      <w:pPr>
        <w:pStyle w:val="ConsPlusNormal"/>
        <w:ind w:firstLine="709"/>
        <w:jc w:val="center"/>
        <w:outlineLvl w:val="3"/>
        <w:rPr>
          <w:sz w:val="24"/>
          <w:szCs w:val="24"/>
        </w:rPr>
      </w:pPr>
      <w:bookmarkStart w:id="10" w:name="Par468"/>
      <w:bookmarkEnd w:id="10"/>
    </w:p>
    <w:p w:rsidR="000017B8" w:rsidRPr="001D7ECC" w:rsidRDefault="000017B8" w:rsidP="004416F0">
      <w:pPr>
        <w:pStyle w:val="ConsPlusNormal"/>
        <w:numPr>
          <w:ilvl w:val="0"/>
          <w:numId w:val="13"/>
        </w:numPr>
        <w:jc w:val="center"/>
        <w:outlineLvl w:val="3"/>
        <w:rPr>
          <w:b/>
          <w:sz w:val="24"/>
          <w:szCs w:val="24"/>
        </w:rPr>
      </w:pPr>
      <w:r w:rsidRPr="001D7ECC">
        <w:rPr>
          <w:b/>
          <w:sz w:val="24"/>
          <w:szCs w:val="24"/>
        </w:rPr>
        <w:t>Затраты на коммунальные услуги</w:t>
      </w:r>
    </w:p>
    <w:p w:rsidR="000017B8" w:rsidRPr="001D7ECC" w:rsidRDefault="000017B8" w:rsidP="00885562">
      <w:pPr>
        <w:pStyle w:val="ConsPlusNormal"/>
        <w:ind w:firstLine="709"/>
        <w:jc w:val="both"/>
        <w:rPr>
          <w:sz w:val="24"/>
          <w:szCs w:val="24"/>
        </w:rPr>
      </w:pPr>
    </w:p>
    <w:p w:rsidR="000017B8" w:rsidRPr="001D7ECC" w:rsidRDefault="004416F0" w:rsidP="00885562">
      <w:pPr>
        <w:pStyle w:val="ConsPlusNormal"/>
        <w:ind w:firstLine="709"/>
        <w:jc w:val="both"/>
        <w:rPr>
          <w:sz w:val="24"/>
          <w:szCs w:val="24"/>
        </w:rPr>
      </w:pPr>
      <w:r w:rsidRPr="001D7ECC">
        <w:rPr>
          <w:sz w:val="24"/>
          <w:szCs w:val="24"/>
        </w:rPr>
        <w:t>10.1</w:t>
      </w:r>
      <w:r w:rsidR="000017B8" w:rsidRPr="001D7ECC">
        <w:rPr>
          <w:sz w:val="24"/>
          <w:szCs w:val="24"/>
        </w:rPr>
        <w:t>.</w:t>
      </w:r>
      <w:r w:rsidR="00AE51B4" w:rsidRPr="001D7ECC">
        <w:rPr>
          <w:sz w:val="24"/>
          <w:szCs w:val="24"/>
        </w:rPr>
        <w:t> </w:t>
      </w:r>
      <w:r w:rsidR="000017B8" w:rsidRPr="001D7ECC">
        <w:rPr>
          <w:sz w:val="24"/>
          <w:szCs w:val="24"/>
        </w:rPr>
        <w:t>Затраты на коммунальные услуги (</w:t>
      </w:r>
      <w:r w:rsidR="005A797D" w:rsidRPr="001D7ECC">
        <w:rPr>
          <w:noProof/>
          <w:position w:val="-12"/>
          <w:sz w:val="24"/>
          <w:szCs w:val="24"/>
          <w:lang w:eastAsia="ru-RU"/>
        </w:rPr>
        <w:drawing>
          <wp:inline distT="0" distB="0" distL="0" distR="0">
            <wp:extent cx="285115" cy="225425"/>
            <wp:effectExtent l="19050" t="0" r="635" b="0"/>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48"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5756C" w:rsidRPr="001D7ECC" w:rsidRDefault="0005756C" w:rsidP="0005756C">
      <w:pPr>
        <w:pStyle w:val="ConsPlusNormal"/>
        <w:tabs>
          <w:tab w:val="left" w:pos="3712"/>
        </w:tabs>
        <w:ind w:firstLine="709"/>
        <w:jc w:val="both"/>
        <w:rPr>
          <w:sz w:val="24"/>
          <w:szCs w:val="24"/>
        </w:rPr>
      </w:pPr>
      <w:r w:rsidRPr="001D7ECC">
        <w:rPr>
          <w:sz w:val="24"/>
          <w:szCs w:val="24"/>
        </w:rPr>
        <w:tab/>
      </w:r>
    </w:p>
    <w:p w:rsidR="00936799" w:rsidRPr="001D7ECC" w:rsidRDefault="0005756C" w:rsidP="0005756C">
      <w:pPr>
        <w:pStyle w:val="ConsPlusNormal"/>
        <w:tabs>
          <w:tab w:val="left" w:pos="3712"/>
        </w:tabs>
        <w:ind w:firstLine="709"/>
        <w:jc w:val="center"/>
        <w:rPr>
          <w:sz w:val="24"/>
          <w:szCs w:val="24"/>
        </w:rPr>
      </w:pPr>
      <w:r w:rsidRPr="001D7ECC">
        <w:rPr>
          <w:sz w:val="24"/>
          <w:szCs w:val="24"/>
        </w:rPr>
        <w:t>3ком = 3эс+3тс+3гв+3хв,</w:t>
      </w:r>
    </w:p>
    <w:p w:rsidR="000017B8" w:rsidRPr="001D7ECC" w:rsidRDefault="000017B8" w:rsidP="00885562">
      <w:pPr>
        <w:pStyle w:val="ConsPlusNormal"/>
        <w:ind w:firstLine="709"/>
        <w:jc w:val="center"/>
        <w:rPr>
          <w:sz w:val="24"/>
          <w:szCs w:val="24"/>
        </w:rPr>
      </w:pPr>
    </w:p>
    <w:p w:rsidR="000017B8" w:rsidRPr="001D7ECC" w:rsidRDefault="000017B8" w:rsidP="00936799">
      <w:pPr>
        <w:pStyle w:val="ConsPlusNormal"/>
        <w:jc w:val="both"/>
        <w:rPr>
          <w:sz w:val="24"/>
          <w:szCs w:val="24"/>
        </w:rPr>
      </w:pPr>
      <w:r w:rsidRPr="001D7ECC">
        <w:rPr>
          <w:sz w:val="24"/>
          <w:szCs w:val="24"/>
        </w:rPr>
        <w:t>где:</w:t>
      </w:r>
    </w:p>
    <w:p w:rsidR="000017B8" w:rsidRPr="001D7ECC" w:rsidRDefault="005A797D" w:rsidP="00936799">
      <w:pPr>
        <w:pStyle w:val="ConsPlusNormal"/>
        <w:ind w:firstLine="709"/>
        <w:jc w:val="both"/>
        <w:rPr>
          <w:sz w:val="24"/>
          <w:szCs w:val="24"/>
        </w:rPr>
      </w:pPr>
      <w:r w:rsidRPr="001D7ECC">
        <w:rPr>
          <w:noProof/>
          <w:position w:val="-12"/>
          <w:sz w:val="24"/>
          <w:szCs w:val="24"/>
          <w:lang w:eastAsia="ru-RU"/>
        </w:rPr>
        <w:drawing>
          <wp:inline distT="0" distB="0" distL="0" distR="0">
            <wp:extent cx="201930" cy="225425"/>
            <wp:effectExtent l="19050" t="0" r="7620" b="0"/>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49" cstate="print"/>
                    <a:srcRect/>
                    <a:stretch>
                      <a:fillRect/>
                    </a:stretch>
                  </pic:blipFill>
                  <pic:spPr bwMode="auto">
                    <a:xfrm>
                      <a:off x="0" y="0"/>
                      <a:ext cx="20193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электроснабжение;</w:t>
      </w:r>
    </w:p>
    <w:p w:rsidR="000017B8" w:rsidRPr="001D7ECC" w:rsidRDefault="005A797D" w:rsidP="00936799">
      <w:pPr>
        <w:pStyle w:val="ConsPlusNormal"/>
        <w:ind w:firstLine="709"/>
        <w:jc w:val="both"/>
        <w:rPr>
          <w:sz w:val="24"/>
          <w:szCs w:val="24"/>
        </w:rPr>
      </w:pPr>
      <w:r w:rsidRPr="001D7ECC">
        <w:rPr>
          <w:noProof/>
          <w:position w:val="-12"/>
          <w:sz w:val="24"/>
          <w:szCs w:val="24"/>
          <w:lang w:eastAsia="ru-RU"/>
        </w:rPr>
        <w:drawing>
          <wp:inline distT="0" distB="0" distL="0" distR="0">
            <wp:extent cx="225425" cy="225425"/>
            <wp:effectExtent l="19050" t="0" r="3175" b="0"/>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50"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теплоснабжение;</w:t>
      </w:r>
    </w:p>
    <w:p w:rsidR="000017B8" w:rsidRPr="001D7ECC" w:rsidRDefault="005A797D" w:rsidP="00936799">
      <w:pPr>
        <w:pStyle w:val="ConsPlusNormal"/>
        <w:ind w:firstLine="709"/>
        <w:jc w:val="both"/>
        <w:rPr>
          <w:sz w:val="24"/>
          <w:szCs w:val="24"/>
        </w:rPr>
      </w:pPr>
      <w:r w:rsidRPr="001D7ECC">
        <w:rPr>
          <w:noProof/>
          <w:position w:val="-12"/>
          <w:sz w:val="24"/>
          <w:szCs w:val="24"/>
          <w:lang w:eastAsia="ru-RU"/>
        </w:rPr>
        <w:drawing>
          <wp:inline distT="0" distB="0" distL="0" distR="0">
            <wp:extent cx="201930" cy="225425"/>
            <wp:effectExtent l="19050" t="0" r="7620" b="0"/>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51" cstate="print"/>
                    <a:srcRect/>
                    <a:stretch>
                      <a:fillRect/>
                    </a:stretch>
                  </pic:blipFill>
                  <pic:spPr bwMode="auto">
                    <a:xfrm>
                      <a:off x="0" y="0"/>
                      <a:ext cx="20193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горячее водоснабжение;</w:t>
      </w:r>
    </w:p>
    <w:p w:rsidR="000017B8" w:rsidRPr="001D7ECC" w:rsidRDefault="005A797D" w:rsidP="00936799">
      <w:pPr>
        <w:pStyle w:val="ConsPlusNormal"/>
        <w:ind w:firstLine="709"/>
        <w:jc w:val="both"/>
        <w:rPr>
          <w:sz w:val="24"/>
          <w:szCs w:val="24"/>
        </w:rPr>
      </w:pPr>
      <w:r w:rsidRPr="001D7ECC">
        <w:rPr>
          <w:noProof/>
          <w:position w:val="-12"/>
          <w:sz w:val="24"/>
          <w:szCs w:val="24"/>
          <w:lang w:eastAsia="ru-RU"/>
        </w:rPr>
        <w:drawing>
          <wp:inline distT="0" distB="0" distL="0" distR="0">
            <wp:extent cx="225425" cy="225425"/>
            <wp:effectExtent l="19050" t="0" r="3175" b="0"/>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52"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холодно</w:t>
      </w:r>
      <w:r w:rsidR="0005756C" w:rsidRPr="001D7ECC">
        <w:rPr>
          <w:sz w:val="24"/>
          <w:szCs w:val="24"/>
        </w:rPr>
        <w:t>е водоснабжение и водоотведение.</w:t>
      </w:r>
    </w:p>
    <w:p w:rsidR="000017B8" w:rsidRPr="001D7ECC" w:rsidRDefault="00E628EB" w:rsidP="00885562">
      <w:pPr>
        <w:pStyle w:val="ConsPlusNormal"/>
        <w:ind w:firstLine="709"/>
        <w:jc w:val="both"/>
        <w:rPr>
          <w:sz w:val="24"/>
          <w:szCs w:val="24"/>
        </w:rPr>
      </w:pPr>
      <w:r w:rsidRPr="001D7ECC">
        <w:rPr>
          <w:sz w:val="24"/>
          <w:szCs w:val="24"/>
        </w:rPr>
        <w:lastRenderedPageBreak/>
        <w:t>10.2</w:t>
      </w:r>
      <w:r w:rsidR="00AE51B4" w:rsidRPr="001D7ECC">
        <w:rPr>
          <w:sz w:val="24"/>
          <w:szCs w:val="24"/>
        </w:rPr>
        <w:t>. </w:t>
      </w:r>
      <w:r w:rsidR="000017B8" w:rsidRPr="001D7ECC">
        <w:rPr>
          <w:sz w:val="24"/>
          <w:szCs w:val="24"/>
        </w:rPr>
        <w:t>Затраты на электроснабжение (</w:t>
      </w:r>
      <w:r w:rsidR="005A797D" w:rsidRPr="001D7ECC">
        <w:rPr>
          <w:noProof/>
          <w:position w:val="-12"/>
          <w:sz w:val="24"/>
          <w:szCs w:val="24"/>
          <w:lang w:eastAsia="ru-RU"/>
        </w:rPr>
        <w:drawing>
          <wp:inline distT="0" distB="0" distL="0" distR="0">
            <wp:extent cx="201930" cy="225425"/>
            <wp:effectExtent l="19050" t="0" r="7620" b="0"/>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53" cstate="print"/>
                    <a:srcRect/>
                    <a:stretch>
                      <a:fillRect/>
                    </a:stretch>
                  </pic:blipFill>
                  <pic:spPr bwMode="auto">
                    <a:xfrm>
                      <a:off x="0" y="0"/>
                      <a:ext cx="201930"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936799" w:rsidRPr="001D7ECC" w:rsidRDefault="00936799" w:rsidP="00885562">
      <w:pPr>
        <w:pStyle w:val="ConsPlusNormal"/>
        <w:ind w:firstLine="709"/>
        <w:jc w:val="both"/>
        <w:rPr>
          <w:sz w:val="24"/>
          <w:szCs w:val="24"/>
        </w:rPr>
      </w:pP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223010" cy="427355"/>
            <wp:effectExtent l="0" t="0" r="0" b="0"/>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54" cstate="print"/>
                    <a:srcRect/>
                    <a:stretch>
                      <a:fillRect/>
                    </a:stretch>
                  </pic:blipFill>
                  <pic:spPr bwMode="auto">
                    <a:xfrm>
                      <a:off x="0" y="0"/>
                      <a:ext cx="1223010"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936799">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73050" cy="225425"/>
            <wp:effectExtent l="19050" t="0" r="0" b="0"/>
            <wp:docPr id="1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55" cstate="print"/>
                    <a:srcRect/>
                    <a:stretch>
                      <a:fillRect/>
                    </a:stretch>
                  </pic:blipFill>
                  <pic:spPr bwMode="auto">
                    <a:xfrm>
                      <a:off x="0" y="0"/>
                      <a:ext cx="27305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i-й регулируемый тариф на электроэнергию (в рамках применяемого одноставочного, дифференцированного по зонам суток или двуставочного тарифа);</w:t>
      </w:r>
    </w:p>
    <w:p w:rsidR="000017B8" w:rsidRPr="001D7ECC" w:rsidRDefault="000172CE" w:rsidP="00885562">
      <w:pPr>
        <w:pStyle w:val="ConsPlusNormal"/>
        <w:ind w:firstLine="709"/>
        <w:jc w:val="both"/>
        <w:rPr>
          <w:sz w:val="24"/>
          <w:szCs w:val="24"/>
        </w:rPr>
      </w:pPr>
      <w:r w:rsidRPr="000172CE">
        <w:rPr>
          <w:noProof/>
          <w:position w:val="-12"/>
          <w:sz w:val="24"/>
          <w:szCs w:val="24"/>
          <w:lang w:eastAsia="ru-RU"/>
        </w:rPr>
        <w:pict>
          <v:shape id="Рисунок 187" o:spid="_x0000_i1032" type="#_x0000_t75" style="width:22.75pt;height:17.05pt;visibility:visible;mso-wrap-style:square" o:bullet="t">
            <v:imagedata r:id="rId156" o:title=""/>
          </v:shape>
        </w:pict>
      </w:r>
      <w:r w:rsidR="00EF32B4" w:rsidRPr="001D7ECC">
        <w:rPr>
          <w:sz w:val="24"/>
          <w:szCs w:val="24"/>
        </w:rPr>
        <w:t> – </w:t>
      </w:r>
      <w:r w:rsidR="000017B8" w:rsidRPr="001D7ECC">
        <w:rPr>
          <w:sz w:val="24"/>
          <w:szCs w:val="24"/>
        </w:rPr>
        <w:t>расчетная потребность электроэнергии в год по i-му тарифу (цене) на электроэнергию (в рамках применяемого одноставочного, дифференцированного по зонам суток или двуставочного тарифа).</w:t>
      </w:r>
    </w:p>
    <w:p w:rsidR="00F13C91" w:rsidRPr="001D7ECC" w:rsidRDefault="00F13C91" w:rsidP="00885562">
      <w:pPr>
        <w:pStyle w:val="ConsPlusNormal"/>
        <w:ind w:firstLine="709"/>
        <w:jc w:val="both"/>
        <w:rPr>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686"/>
        <w:gridCol w:w="3118"/>
        <w:gridCol w:w="2126"/>
      </w:tblGrid>
      <w:tr w:rsidR="00F13C91" w:rsidRPr="001D7ECC" w:rsidTr="00867D51">
        <w:tc>
          <w:tcPr>
            <w:tcW w:w="709" w:type="dxa"/>
            <w:tcBorders>
              <w:top w:val="single" w:sz="4" w:space="0" w:color="auto"/>
              <w:left w:val="single" w:sz="4" w:space="0" w:color="auto"/>
              <w:bottom w:val="single" w:sz="4" w:space="0" w:color="auto"/>
              <w:right w:val="single" w:sz="4" w:space="0" w:color="auto"/>
            </w:tcBorders>
            <w:hideMark/>
          </w:tcPr>
          <w:p w:rsidR="00F13C91" w:rsidRPr="001D7ECC" w:rsidRDefault="00F13C91" w:rsidP="00867D51">
            <w:pPr>
              <w:pStyle w:val="ConsPlusNormal"/>
              <w:jc w:val="center"/>
              <w:rPr>
                <w:b/>
                <w:sz w:val="24"/>
                <w:szCs w:val="24"/>
              </w:rPr>
            </w:pPr>
            <w:r w:rsidRPr="001D7ECC">
              <w:rPr>
                <w:b/>
                <w:sz w:val="24"/>
                <w:szCs w:val="24"/>
              </w:rPr>
              <w:t>№ п/п</w:t>
            </w:r>
          </w:p>
        </w:tc>
        <w:tc>
          <w:tcPr>
            <w:tcW w:w="3686" w:type="dxa"/>
            <w:tcBorders>
              <w:top w:val="single" w:sz="4" w:space="0" w:color="auto"/>
              <w:left w:val="single" w:sz="4" w:space="0" w:color="auto"/>
              <w:bottom w:val="single" w:sz="4" w:space="0" w:color="auto"/>
              <w:right w:val="single" w:sz="4" w:space="0" w:color="auto"/>
            </w:tcBorders>
            <w:hideMark/>
          </w:tcPr>
          <w:p w:rsidR="00F13C91" w:rsidRPr="001D7ECC" w:rsidRDefault="00F13C91" w:rsidP="00867D51">
            <w:pPr>
              <w:pStyle w:val="ConsPlusNormal"/>
              <w:jc w:val="center"/>
              <w:rPr>
                <w:b/>
                <w:sz w:val="24"/>
                <w:szCs w:val="24"/>
              </w:rPr>
            </w:pPr>
            <w:r w:rsidRPr="001D7ECC">
              <w:rPr>
                <w:b/>
                <w:sz w:val="24"/>
                <w:szCs w:val="24"/>
              </w:rPr>
              <w:t>Наименование услуги</w:t>
            </w:r>
          </w:p>
        </w:tc>
        <w:tc>
          <w:tcPr>
            <w:tcW w:w="3118" w:type="dxa"/>
            <w:tcBorders>
              <w:top w:val="single" w:sz="4" w:space="0" w:color="auto"/>
              <w:left w:val="single" w:sz="4" w:space="0" w:color="auto"/>
              <w:bottom w:val="single" w:sz="4" w:space="0" w:color="auto"/>
              <w:right w:val="single" w:sz="4" w:space="0" w:color="auto"/>
            </w:tcBorders>
            <w:hideMark/>
          </w:tcPr>
          <w:p w:rsidR="00F13C91" w:rsidRPr="001D7ECC" w:rsidRDefault="00F13C91" w:rsidP="00C07968">
            <w:pPr>
              <w:pStyle w:val="ConsPlusNormal"/>
              <w:jc w:val="center"/>
              <w:rPr>
                <w:b/>
                <w:sz w:val="24"/>
                <w:szCs w:val="24"/>
              </w:rPr>
            </w:pPr>
            <w:r w:rsidRPr="001D7ECC">
              <w:rPr>
                <w:b/>
                <w:sz w:val="24"/>
                <w:szCs w:val="24"/>
              </w:rPr>
              <w:t xml:space="preserve">Расчетная потребность в </w:t>
            </w:r>
            <w:r w:rsidR="00C07968" w:rsidRPr="001D7ECC">
              <w:rPr>
                <w:b/>
                <w:sz w:val="24"/>
                <w:szCs w:val="24"/>
              </w:rPr>
              <w:t>электроэнергии</w:t>
            </w:r>
            <w:r w:rsidRPr="001D7ECC">
              <w:rPr>
                <w:b/>
                <w:sz w:val="24"/>
                <w:szCs w:val="24"/>
              </w:rPr>
              <w:t xml:space="preserve">, </w:t>
            </w:r>
            <w:r w:rsidR="00C07968" w:rsidRPr="001D7ECC">
              <w:rPr>
                <w:b/>
                <w:sz w:val="24"/>
                <w:szCs w:val="24"/>
              </w:rPr>
              <w:t>кВт</w:t>
            </w:r>
            <w:r w:rsidRPr="001D7ECC">
              <w:rPr>
                <w:b/>
                <w:sz w:val="24"/>
                <w:szCs w:val="24"/>
              </w:rPr>
              <w:t>.</w:t>
            </w:r>
          </w:p>
        </w:tc>
        <w:tc>
          <w:tcPr>
            <w:tcW w:w="2126" w:type="dxa"/>
            <w:tcBorders>
              <w:top w:val="single" w:sz="4" w:space="0" w:color="auto"/>
              <w:left w:val="single" w:sz="4" w:space="0" w:color="auto"/>
              <w:bottom w:val="single" w:sz="4" w:space="0" w:color="auto"/>
              <w:right w:val="single" w:sz="4" w:space="0" w:color="auto"/>
            </w:tcBorders>
            <w:hideMark/>
          </w:tcPr>
          <w:p w:rsidR="00F13C91" w:rsidRPr="001D7ECC" w:rsidRDefault="00F13C91" w:rsidP="00867D51">
            <w:pPr>
              <w:pStyle w:val="ConsPlusNormal"/>
              <w:jc w:val="center"/>
              <w:rPr>
                <w:b/>
                <w:sz w:val="24"/>
                <w:szCs w:val="24"/>
              </w:rPr>
            </w:pPr>
            <w:r w:rsidRPr="001D7ECC">
              <w:rPr>
                <w:b/>
                <w:sz w:val="24"/>
                <w:szCs w:val="24"/>
              </w:rPr>
              <w:t>Регулируемый тариф на теплоснабжение, руб. без НДС</w:t>
            </w:r>
          </w:p>
        </w:tc>
      </w:tr>
      <w:tr w:rsidR="00F13C91" w:rsidRPr="001D7ECC" w:rsidTr="00867D51">
        <w:tc>
          <w:tcPr>
            <w:tcW w:w="709" w:type="dxa"/>
            <w:tcBorders>
              <w:top w:val="single" w:sz="4" w:space="0" w:color="auto"/>
              <w:left w:val="single" w:sz="4" w:space="0" w:color="auto"/>
              <w:bottom w:val="single" w:sz="4" w:space="0" w:color="auto"/>
              <w:right w:val="single" w:sz="4" w:space="0" w:color="auto"/>
            </w:tcBorders>
          </w:tcPr>
          <w:p w:rsidR="00F13C91" w:rsidRPr="001D7ECC" w:rsidRDefault="00F13C91" w:rsidP="00867D51">
            <w:pPr>
              <w:pStyle w:val="ConsPlusNormal"/>
              <w:jc w:val="center"/>
              <w:rPr>
                <w:b/>
                <w:sz w:val="24"/>
                <w:szCs w:val="24"/>
              </w:rPr>
            </w:pPr>
            <w:r w:rsidRPr="001D7ECC">
              <w:rPr>
                <w:b/>
                <w:sz w:val="24"/>
                <w:szCs w:val="24"/>
              </w:rPr>
              <w:t>1</w:t>
            </w:r>
          </w:p>
        </w:tc>
        <w:tc>
          <w:tcPr>
            <w:tcW w:w="3686" w:type="dxa"/>
            <w:tcBorders>
              <w:top w:val="single" w:sz="4" w:space="0" w:color="auto"/>
              <w:left w:val="single" w:sz="4" w:space="0" w:color="auto"/>
              <w:bottom w:val="single" w:sz="4" w:space="0" w:color="auto"/>
              <w:right w:val="single" w:sz="4" w:space="0" w:color="auto"/>
            </w:tcBorders>
          </w:tcPr>
          <w:p w:rsidR="00F13C91" w:rsidRPr="001D7ECC" w:rsidRDefault="00F13C91" w:rsidP="00867D51">
            <w:pPr>
              <w:pStyle w:val="ConsPlusNormal"/>
              <w:jc w:val="center"/>
              <w:rPr>
                <w:b/>
                <w:sz w:val="24"/>
                <w:szCs w:val="24"/>
              </w:rPr>
            </w:pPr>
            <w:r w:rsidRPr="001D7ECC">
              <w:rPr>
                <w:b/>
                <w:sz w:val="24"/>
                <w:szCs w:val="24"/>
              </w:rPr>
              <w:t>2</w:t>
            </w:r>
          </w:p>
        </w:tc>
        <w:tc>
          <w:tcPr>
            <w:tcW w:w="3118" w:type="dxa"/>
            <w:tcBorders>
              <w:top w:val="single" w:sz="4" w:space="0" w:color="auto"/>
              <w:left w:val="single" w:sz="4" w:space="0" w:color="auto"/>
              <w:bottom w:val="single" w:sz="4" w:space="0" w:color="auto"/>
              <w:right w:val="single" w:sz="4" w:space="0" w:color="auto"/>
            </w:tcBorders>
          </w:tcPr>
          <w:p w:rsidR="00F13C91" w:rsidRPr="001D7ECC" w:rsidRDefault="00F13C91" w:rsidP="00867D51">
            <w:pPr>
              <w:pStyle w:val="ConsPlusNormal"/>
              <w:jc w:val="center"/>
              <w:rPr>
                <w:b/>
                <w:sz w:val="24"/>
                <w:szCs w:val="24"/>
              </w:rPr>
            </w:pPr>
            <w:r w:rsidRPr="001D7ECC">
              <w:rPr>
                <w:b/>
                <w:sz w:val="24"/>
                <w:szCs w:val="24"/>
              </w:rPr>
              <w:t>3</w:t>
            </w:r>
          </w:p>
        </w:tc>
        <w:tc>
          <w:tcPr>
            <w:tcW w:w="2126" w:type="dxa"/>
            <w:tcBorders>
              <w:top w:val="single" w:sz="4" w:space="0" w:color="auto"/>
              <w:left w:val="single" w:sz="4" w:space="0" w:color="auto"/>
              <w:bottom w:val="single" w:sz="4" w:space="0" w:color="auto"/>
              <w:right w:val="single" w:sz="4" w:space="0" w:color="auto"/>
            </w:tcBorders>
          </w:tcPr>
          <w:p w:rsidR="00F13C91" w:rsidRPr="001D7ECC" w:rsidRDefault="00F13C91" w:rsidP="00867D51">
            <w:pPr>
              <w:pStyle w:val="ConsPlusNormal"/>
              <w:jc w:val="center"/>
              <w:rPr>
                <w:b/>
                <w:sz w:val="24"/>
                <w:szCs w:val="24"/>
              </w:rPr>
            </w:pPr>
            <w:r w:rsidRPr="001D7ECC">
              <w:rPr>
                <w:b/>
                <w:sz w:val="24"/>
                <w:szCs w:val="24"/>
              </w:rPr>
              <w:t>4</w:t>
            </w:r>
          </w:p>
        </w:tc>
      </w:tr>
      <w:tr w:rsidR="00F13C91" w:rsidRPr="001D7ECC" w:rsidTr="00867D51">
        <w:trPr>
          <w:trHeight w:val="483"/>
        </w:trPr>
        <w:tc>
          <w:tcPr>
            <w:tcW w:w="709" w:type="dxa"/>
            <w:tcBorders>
              <w:top w:val="single" w:sz="4" w:space="0" w:color="auto"/>
              <w:left w:val="single" w:sz="4" w:space="0" w:color="auto"/>
              <w:bottom w:val="single" w:sz="4" w:space="0" w:color="auto"/>
              <w:right w:val="single" w:sz="4" w:space="0" w:color="auto"/>
            </w:tcBorders>
            <w:hideMark/>
          </w:tcPr>
          <w:p w:rsidR="00F13C91" w:rsidRPr="001D7ECC" w:rsidRDefault="00F13C91" w:rsidP="00867D51">
            <w:pPr>
              <w:pStyle w:val="ConsPlusNormal"/>
              <w:jc w:val="center"/>
              <w:rPr>
                <w:sz w:val="24"/>
                <w:szCs w:val="24"/>
              </w:rPr>
            </w:pPr>
            <w:r w:rsidRPr="001D7ECC">
              <w:rPr>
                <w:sz w:val="24"/>
                <w:szCs w:val="24"/>
              </w:rPr>
              <w:t>1</w:t>
            </w:r>
          </w:p>
        </w:tc>
        <w:tc>
          <w:tcPr>
            <w:tcW w:w="3686" w:type="dxa"/>
            <w:tcBorders>
              <w:top w:val="single" w:sz="4" w:space="0" w:color="auto"/>
              <w:left w:val="single" w:sz="4" w:space="0" w:color="auto"/>
              <w:bottom w:val="single" w:sz="4" w:space="0" w:color="auto"/>
              <w:right w:val="single" w:sz="4" w:space="0" w:color="auto"/>
            </w:tcBorders>
          </w:tcPr>
          <w:p w:rsidR="00F13C91" w:rsidRPr="001D7ECC" w:rsidRDefault="00F13C91" w:rsidP="00F13C91">
            <w:pPr>
              <w:pStyle w:val="ConsPlusNormal"/>
              <w:rPr>
                <w:sz w:val="24"/>
                <w:szCs w:val="24"/>
              </w:rPr>
            </w:pPr>
            <w:r w:rsidRPr="001D7ECC">
              <w:rPr>
                <w:sz w:val="24"/>
                <w:szCs w:val="24"/>
              </w:rPr>
              <w:t xml:space="preserve">Энергоснабжение </w:t>
            </w:r>
            <w:r w:rsidR="00C07968" w:rsidRPr="001D7ECC">
              <w:rPr>
                <w:sz w:val="24"/>
                <w:szCs w:val="24"/>
              </w:rPr>
              <w:t>(склад)</w:t>
            </w:r>
          </w:p>
        </w:tc>
        <w:tc>
          <w:tcPr>
            <w:tcW w:w="3118" w:type="dxa"/>
            <w:tcBorders>
              <w:top w:val="single" w:sz="4" w:space="0" w:color="auto"/>
              <w:left w:val="single" w:sz="4" w:space="0" w:color="auto"/>
              <w:bottom w:val="single" w:sz="4" w:space="0" w:color="auto"/>
              <w:right w:val="single" w:sz="4" w:space="0" w:color="auto"/>
            </w:tcBorders>
          </w:tcPr>
          <w:p w:rsidR="00F13C91" w:rsidRPr="001D7ECC" w:rsidRDefault="00C07968" w:rsidP="00867D51">
            <w:pPr>
              <w:pStyle w:val="ConsPlusNormal"/>
              <w:jc w:val="center"/>
              <w:rPr>
                <w:sz w:val="24"/>
                <w:szCs w:val="24"/>
              </w:rPr>
            </w:pPr>
            <w:r w:rsidRPr="001D7ECC">
              <w:rPr>
                <w:sz w:val="24"/>
                <w:szCs w:val="24"/>
              </w:rPr>
              <w:t>34231,19</w:t>
            </w:r>
          </w:p>
        </w:tc>
        <w:tc>
          <w:tcPr>
            <w:tcW w:w="2126" w:type="dxa"/>
            <w:tcBorders>
              <w:top w:val="single" w:sz="4" w:space="0" w:color="auto"/>
              <w:left w:val="single" w:sz="4" w:space="0" w:color="auto"/>
              <w:bottom w:val="single" w:sz="4" w:space="0" w:color="auto"/>
              <w:right w:val="single" w:sz="4" w:space="0" w:color="auto"/>
            </w:tcBorders>
          </w:tcPr>
          <w:p w:rsidR="00F13C91" w:rsidRPr="001D7ECC" w:rsidRDefault="00C07968" w:rsidP="00C07968">
            <w:pPr>
              <w:pStyle w:val="ConsPlusNormal"/>
              <w:jc w:val="center"/>
              <w:rPr>
                <w:sz w:val="24"/>
                <w:szCs w:val="24"/>
              </w:rPr>
            </w:pPr>
            <w:r w:rsidRPr="001D7ECC">
              <w:rPr>
                <w:sz w:val="24"/>
                <w:szCs w:val="24"/>
              </w:rPr>
              <w:t>5,40</w:t>
            </w:r>
          </w:p>
        </w:tc>
      </w:tr>
      <w:tr w:rsidR="00C07968" w:rsidRPr="001D7ECC" w:rsidTr="00867D51">
        <w:trPr>
          <w:trHeight w:val="483"/>
        </w:trPr>
        <w:tc>
          <w:tcPr>
            <w:tcW w:w="709" w:type="dxa"/>
            <w:tcBorders>
              <w:top w:val="single" w:sz="4" w:space="0" w:color="auto"/>
              <w:left w:val="single" w:sz="4" w:space="0" w:color="auto"/>
              <w:bottom w:val="single" w:sz="4" w:space="0" w:color="auto"/>
              <w:right w:val="single" w:sz="4" w:space="0" w:color="auto"/>
            </w:tcBorders>
            <w:hideMark/>
          </w:tcPr>
          <w:p w:rsidR="00C07968" w:rsidRPr="001D7ECC" w:rsidRDefault="00C07968" w:rsidP="00867D51">
            <w:pPr>
              <w:pStyle w:val="ConsPlusNormal"/>
              <w:jc w:val="center"/>
              <w:rPr>
                <w:sz w:val="24"/>
                <w:szCs w:val="24"/>
              </w:rPr>
            </w:pPr>
            <w:r w:rsidRPr="001D7ECC">
              <w:rPr>
                <w:sz w:val="24"/>
                <w:szCs w:val="24"/>
              </w:rPr>
              <w:t>2</w:t>
            </w:r>
          </w:p>
        </w:tc>
        <w:tc>
          <w:tcPr>
            <w:tcW w:w="3686" w:type="dxa"/>
            <w:tcBorders>
              <w:top w:val="single" w:sz="4" w:space="0" w:color="auto"/>
              <w:left w:val="single" w:sz="4" w:space="0" w:color="auto"/>
              <w:bottom w:val="single" w:sz="4" w:space="0" w:color="auto"/>
              <w:right w:val="single" w:sz="4" w:space="0" w:color="auto"/>
            </w:tcBorders>
          </w:tcPr>
          <w:p w:rsidR="00C07968" w:rsidRPr="001D7ECC" w:rsidRDefault="00C07968" w:rsidP="00C07968">
            <w:pPr>
              <w:pStyle w:val="ConsPlusNormal"/>
              <w:rPr>
                <w:sz w:val="24"/>
                <w:szCs w:val="24"/>
              </w:rPr>
            </w:pPr>
            <w:r w:rsidRPr="001D7ECC">
              <w:rPr>
                <w:sz w:val="24"/>
                <w:szCs w:val="24"/>
              </w:rPr>
              <w:t>Энергоснабжение (фельдшерского-акушерского пункта)</w:t>
            </w:r>
          </w:p>
        </w:tc>
        <w:tc>
          <w:tcPr>
            <w:tcW w:w="3118" w:type="dxa"/>
            <w:tcBorders>
              <w:top w:val="single" w:sz="4" w:space="0" w:color="auto"/>
              <w:left w:val="single" w:sz="4" w:space="0" w:color="auto"/>
              <w:bottom w:val="single" w:sz="4" w:space="0" w:color="auto"/>
              <w:right w:val="single" w:sz="4" w:space="0" w:color="auto"/>
            </w:tcBorders>
          </w:tcPr>
          <w:p w:rsidR="00C07968" w:rsidRPr="001D7ECC" w:rsidRDefault="00C07968" w:rsidP="00867D51">
            <w:pPr>
              <w:pStyle w:val="ConsPlusNormal"/>
              <w:jc w:val="center"/>
              <w:rPr>
                <w:sz w:val="24"/>
                <w:szCs w:val="24"/>
              </w:rPr>
            </w:pPr>
            <w:r w:rsidRPr="001D7ECC">
              <w:rPr>
                <w:sz w:val="24"/>
                <w:szCs w:val="24"/>
              </w:rPr>
              <w:t>37400,00</w:t>
            </w:r>
          </w:p>
        </w:tc>
        <w:tc>
          <w:tcPr>
            <w:tcW w:w="2126" w:type="dxa"/>
            <w:tcBorders>
              <w:top w:val="single" w:sz="4" w:space="0" w:color="auto"/>
              <w:left w:val="single" w:sz="4" w:space="0" w:color="auto"/>
              <w:bottom w:val="single" w:sz="4" w:space="0" w:color="auto"/>
              <w:right w:val="single" w:sz="4" w:space="0" w:color="auto"/>
            </w:tcBorders>
          </w:tcPr>
          <w:p w:rsidR="00C07968" w:rsidRPr="001D7ECC" w:rsidRDefault="00C07968" w:rsidP="00867D51">
            <w:pPr>
              <w:pStyle w:val="ConsPlusNormal"/>
              <w:jc w:val="center"/>
              <w:rPr>
                <w:sz w:val="24"/>
                <w:szCs w:val="24"/>
              </w:rPr>
            </w:pPr>
            <w:r w:rsidRPr="001D7ECC">
              <w:rPr>
                <w:sz w:val="24"/>
                <w:szCs w:val="24"/>
              </w:rPr>
              <w:t>5,90</w:t>
            </w:r>
          </w:p>
        </w:tc>
      </w:tr>
      <w:tr w:rsidR="00C07968" w:rsidRPr="001D7ECC" w:rsidTr="00867D51">
        <w:trPr>
          <w:trHeight w:val="483"/>
        </w:trPr>
        <w:tc>
          <w:tcPr>
            <w:tcW w:w="709" w:type="dxa"/>
            <w:tcBorders>
              <w:top w:val="single" w:sz="4" w:space="0" w:color="auto"/>
              <w:left w:val="single" w:sz="4" w:space="0" w:color="auto"/>
              <w:bottom w:val="single" w:sz="4" w:space="0" w:color="auto"/>
              <w:right w:val="single" w:sz="4" w:space="0" w:color="auto"/>
            </w:tcBorders>
            <w:hideMark/>
          </w:tcPr>
          <w:p w:rsidR="00C07968" w:rsidRPr="001D7ECC" w:rsidRDefault="00BF2960" w:rsidP="00867D51">
            <w:pPr>
              <w:pStyle w:val="ConsPlusNormal"/>
              <w:jc w:val="center"/>
              <w:rPr>
                <w:sz w:val="24"/>
                <w:szCs w:val="24"/>
              </w:rPr>
            </w:pPr>
            <w:r w:rsidRPr="001D7ECC">
              <w:rPr>
                <w:sz w:val="24"/>
                <w:szCs w:val="24"/>
              </w:rPr>
              <w:t>3</w:t>
            </w:r>
          </w:p>
        </w:tc>
        <w:tc>
          <w:tcPr>
            <w:tcW w:w="3686" w:type="dxa"/>
            <w:tcBorders>
              <w:top w:val="single" w:sz="4" w:space="0" w:color="auto"/>
              <w:left w:val="single" w:sz="4" w:space="0" w:color="auto"/>
              <w:bottom w:val="single" w:sz="4" w:space="0" w:color="auto"/>
              <w:right w:val="single" w:sz="4" w:space="0" w:color="auto"/>
            </w:tcBorders>
          </w:tcPr>
          <w:p w:rsidR="00C07968" w:rsidRPr="001D7ECC" w:rsidRDefault="00BF2960" w:rsidP="00BF2960">
            <w:pPr>
              <w:pStyle w:val="ConsPlusNormal"/>
              <w:rPr>
                <w:sz w:val="24"/>
                <w:szCs w:val="24"/>
              </w:rPr>
            </w:pPr>
            <w:r w:rsidRPr="001D7ECC">
              <w:rPr>
                <w:sz w:val="24"/>
                <w:szCs w:val="24"/>
              </w:rPr>
              <w:t>Энергоснабжение (здание Администрации)</w:t>
            </w:r>
          </w:p>
        </w:tc>
        <w:tc>
          <w:tcPr>
            <w:tcW w:w="3118" w:type="dxa"/>
            <w:tcBorders>
              <w:top w:val="single" w:sz="4" w:space="0" w:color="auto"/>
              <w:left w:val="single" w:sz="4" w:space="0" w:color="auto"/>
              <w:bottom w:val="single" w:sz="4" w:space="0" w:color="auto"/>
              <w:right w:val="single" w:sz="4" w:space="0" w:color="auto"/>
            </w:tcBorders>
          </w:tcPr>
          <w:p w:rsidR="00C07968" w:rsidRPr="001D7ECC" w:rsidRDefault="00DB7D2E" w:rsidP="00867D51">
            <w:pPr>
              <w:pStyle w:val="ConsPlusNormal"/>
              <w:jc w:val="center"/>
              <w:rPr>
                <w:sz w:val="24"/>
                <w:szCs w:val="24"/>
              </w:rPr>
            </w:pPr>
            <w:r w:rsidRPr="001D7ECC">
              <w:rPr>
                <w:sz w:val="24"/>
                <w:szCs w:val="24"/>
                <w:lang w:val="en-US"/>
              </w:rPr>
              <w:t>76500</w:t>
            </w:r>
            <w:r w:rsidRPr="001D7ECC">
              <w:rPr>
                <w:sz w:val="24"/>
                <w:szCs w:val="24"/>
              </w:rPr>
              <w:t>,00</w:t>
            </w:r>
          </w:p>
        </w:tc>
        <w:tc>
          <w:tcPr>
            <w:tcW w:w="2126" w:type="dxa"/>
            <w:tcBorders>
              <w:top w:val="single" w:sz="4" w:space="0" w:color="auto"/>
              <w:left w:val="single" w:sz="4" w:space="0" w:color="auto"/>
              <w:bottom w:val="single" w:sz="4" w:space="0" w:color="auto"/>
              <w:right w:val="single" w:sz="4" w:space="0" w:color="auto"/>
            </w:tcBorders>
          </w:tcPr>
          <w:p w:rsidR="00C07968" w:rsidRPr="001D7ECC" w:rsidRDefault="00BF2960" w:rsidP="00867D51">
            <w:pPr>
              <w:pStyle w:val="ConsPlusNormal"/>
              <w:jc w:val="center"/>
              <w:rPr>
                <w:sz w:val="24"/>
                <w:szCs w:val="24"/>
              </w:rPr>
            </w:pPr>
            <w:r w:rsidRPr="001D7ECC">
              <w:rPr>
                <w:sz w:val="24"/>
                <w:szCs w:val="24"/>
              </w:rPr>
              <w:t>11,10</w:t>
            </w:r>
          </w:p>
        </w:tc>
      </w:tr>
    </w:tbl>
    <w:p w:rsidR="004416F0" w:rsidRPr="001D7ECC" w:rsidRDefault="004416F0" w:rsidP="00885562">
      <w:pPr>
        <w:pStyle w:val="ConsPlusNormal"/>
        <w:ind w:firstLine="709"/>
        <w:jc w:val="both"/>
        <w:rPr>
          <w:sz w:val="24"/>
          <w:szCs w:val="24"/>
        </w:rPr>
      </w:pPr>
    </w:p>
    <w:p w:rsidR="00E21795" w:rsidRPr="001D7ECC" w:rsidRDefault="00E21795" w:rsidP="00885562">
      <w:pPr>
        <w:pStyle w:val="ConsPlusNormal"/>
        <w:ind w:firstLine="709"/>
        <w:jc w:val="both"/>
        <w:rPr>
          <w:sz w:val="24"/>
          <w:szCs w:val="24"/>
        </w:rPr>
      </w:pPr>
    </w:p>
    <w:p w:rsidR="00E21795" w:rsidRPr="001D7ECC" w:rsidRDefault="00E21795" w:rsidP="00885562">
      <w:pPr>
        <w:pStyle w:val="ConsPlusNormal"/>
        <w:ind w:firstLine="709"/>
        <w:jc w:val="both"/>
        <w:rPr>
          <w:sz w:val="24"/>
          <w:szCs w:val="24"/>
        </w:rPr>
      </w:pPr>
    </w:p>
    <w:p w:rsidR="000017B8" w:rsidRPr="001D7ECC" w:rsidRDefault="00E628EB" w:rsidP="00885562">
      <w:pPr>
        <w:pStyle w:val="ConsPlusNormal"/>
        <w:ind w:firstLine="709"/>
        <w:jc w:val="both"/>
        <w:rPr>
          <w:sz w:val="24"/>
          <w:szCs w:val="24"/>
        </w:rPr>
      </w:pPr>
      <w:r w:rsidRPr="001D7ECC">
        <w:rPr>
          <w:sz w:val="24"/>
          <w:szCs w:val="24"/>
        </w:rPr>
        <w:t>10.3</w:t>
      </w:r>
      <w:r w:rsidR="00AE51B4" w:rsidRPr="001D7ECC">
        <w:rPr>
          <w:sz w:val="24"/>
          <w:szCs w:val="24"/>
        </w:rPr>
        <w:t>. </w:t>
      </w:r>
      <w:r w:rsidR="000017B8" w:rsidRPr="001D7ECC">
        <w:rPr>
          <w:sz w:val="24"/>
          <w:szCs w:val="24"/>
        </w:rPr>
        <w:t>Затраты на теплоснабжение (</w:t>
      </w:r>
      <w:r w:rsidR="005A797D" w:rsidRPr="001D7ECC">
        <w:rPr>
          <w:noProof/>
          <w:position w:val="-12"/>
          <w:sz w:val="24"/>
          <w:szCs w:val="24"/>
          <w:lang w:eastAsia="ru-RU"/>
        </w:rPr>
        <w:drawing>
          <wp:inline distT="0" distB="0" distL="0" distR="0">
            <wp:extent cx="225425" cy="225425"/>
            <wp:effectExtent l="19050" t="0" r="3175" b="0"/>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57"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2D3608" w:rsidRPr="001D7ECC" w:rsidRDefault="002D3608" w:rsidP="00885562">
      <w:pPr>
        <w:pStyle w:val="ConsPlusNormal"/>
        <w:ind w:firstLine="709"/>
        <w:jc w:val="both"/>
        <w:rPr>
          <w:sz w:val="24"/>
          <w:szCs w:val="24"/>
        </w:rPr>
      </w:pPr>
    </w:p>
    <w:p w:rsidR="000017B8" w:rsidRPr="001D7ECC" w:rsidRDefault="005A797D" w:rsidP="00885562">
      <w:pPr>
        <w:pStyle w:val="ConsPlusNormal"/>
        <w:ind w:firstLine="709"/>
        <w:jc w:val="center"/>
        <w:rPr>
          <w:sz w:val="24"/>
          <w:szCs w:val="24"/>
        </w:rPr>
      </w:pPr>
      <w:r w:rsidRPr="001D7ECC">
        <w:rPr>
          <w:noProof/>
          <w:position w:val="-12"/>
          <w:sz w:val="24"/>
          <w:szCs w:val="24"/>
          <w:lang w:eastAsia="ru-RU"/>
        </w:rPr>
        <w:drawing>
          <wp:inline distT="0" distB="0" distL="0" distR="0">
            <wp:extent cx="1080770" cy="225425"/>
            <wp:effectExtent l="19050" t="0" r="5080" b="0"/>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58" cstate="print"/>
                    <a:srcRect/>
                    <a:stretch>
                      <a:fillRect/>
                    </a:stretch>
                  </pic:blipFill>
                  <pic:spPr bwMode="auto">
                    <a:xfrm>
                      <a:off x="0" y="0"/>
                      <a:ext cx="1080770" cy="22542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936799">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44170" cy="225425"/>
            <wp:effectExtent l="19050" t="0" r="0" b="0"/>
            <wp:docPr id="190"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59" cstate="print"/>
                    <a:srcRect/>
                    <a:stretch>
                      <a:fillRect/>
                    </a:stretch>
                  </pic:blipFill>
                  <pic:spPr bwMode="auto">
                    <a:xfrm>
                      <a:off x="0" y="0"/>
                      <a:ext cx="34417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расчетная потребность в теплоэнергии на отопление зданий, помещений и сооружений;</w:t>
      </w:r>
    </w:p>
    <w:p w:rsidR="000017B8" w:rsidRPr="001D7ECC" w:rsidRDefault="000172CE" w:rsidP="00885562">
      <w:pPr>
        <w:pStyle w:val="ConsPlusNormal"/>
        <w:ind w:firstLine="709"/>
        <w:jc w:val="both"/>
        <w:rPr>
          <w:sz w:val="24"/>
          <w:szCs w:val="24"/>
        </w:rPr>
      </w:pPr>
      <w:r w:rsidRPr="000172CE">
        <w:rPr>
          <w:noProof/>
          <w:position w:val="-12"/>
          <w:sz w:val="24"/>
          <w:szCs w:val="24"/>
          <w:lang w:eastAsia="ru-RU"/>
        </w:rPr>
        <w:pict>
          <v:shape id="Рисунок 191" o:spid="_x0000_i1033" type="#_x0000_t75" style="width:17.05pt;height:17.05pt;visibility:visible;mso-wrap-style:square" o:bullet="t">
            <v:imagedata r:id="rId160" o:title=""/>
          </v:shape>
        </w:pict>
      </w:r>
      <w:r w:rsidR="00EF32B4" w:rsidRPr="001D7ECC">
        <w:rPr>
          <w:sz w:val="24"/>
          <w:szCs w:val="24"/>
        </w:rPr>
        <w:t> – </w:t>
      </w:r>
      <w:r w:rsidR="000017B8" w:rsidRPr="001D7ECC">
        <w:rPr>
          <w:sz w:val="24"/>
          <w:szCs w:val="24"/>
        </w:rPr>
        <w:t>регулируемый тариф на теплоснабжение.</w:t>
      </w:r>
    </w:p>
    <w:p w:rsidR="004416F0" w:rsidRPr="001D7ECC" w:rsidRDefault="004416F0" w:rsidP="00885562">
      <w:pPr>
        <w:pStyle w:val="ConsPlusNormal"/>
        <w:ind w:firstLine="709"/>
        <w:jc w:val="both"/>
        <w:rPr>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686"/>
        <w:gridCol w:w="3118"/>
        <w:gridCol w:w="2126"/>
      </w:tblGrid>
      <w:tr w:rsidR="004416F0" w:rsidRPr="001D7ECC" w:rsidTr="00B102FD">
        <w:tc>
          <w:tcPr>
            <w:tcW w:w="709" w:type="dxa"/>
            <w:tcBorders>
              <w:top w:val="single" w:sz="4" w:space="0" w:color="auto"/>
              <w:left w:val="single" w:sz="4" w:space="0" w:color="auto"/>
              <w:bottom w:val="single" w:sz="4" w:space="0" w:color="auto"/>
              <w:right w:val="single" w:sz="4" w:space="0" w:color="auto"/>
            </w:tcBorders>
            <w:hideMark/>
          </w:tcPr>
          <w:p w:rsidR="004416F0" w:rsidRPr="001D7ECC" w:rsidRDefault="004416F0" w:rsidP="00D80BDE">
            <w:pPr>
              <w:pStyle w:val="ConsPlusNormal"/>
              <w:jc w:val="center"/>
              <w:rPr>
                <w:b/>
                <w:sz w:val="24"/>
                <w:szCs w:val="24"/>
              </w:rPr>
            </w:pPr>
            <w:r w:rsidRPr="001D7ECC">
              <w:rPr>
                <w:b/>
                <w:sz w:val="24"/>
                <w:szCs w:val="24"/>
              </w:rPr>
              <w:t>№ п/п</w:t>
            </w:r>
          </w:p>
        </w:tc>
        <w:tc>
          <w:tcPr>
            <w:tcW w:w="3686" w:type="dxa"/>
            <w:tcBorders>
              <w:top w:val="single" w:sz="4" w:space="0" w:color="auto"/>
              <w:left w:val="single" w:sz="4" w:space="0" w:color="auto"/>
              <w:bottom w:val="single" w:sz="4" w:space="0" w:color="auto"/>
              <w:right w:val="single" w:sz="4" w:space="0" w:color="auto"/>
            </w:tcBorders>
            <w:hideMark/>
          </w:tcPr>
          <w:p w:rsidR="004416F0" w:rsidRPr="001D7ECC" w:rsidRDefault="004416F0" w:rsidP="00D80BDE">
            <w:pPr>
              <w:pStyle w:val="ConsPlusNormal"/>
              <w:jc w:val="center"/>
              <w:rPr>
                <w:b/>
                <w:sz w:val="24"/>
                <w:szCs w:val="24"/>
              </w:rPr>
            </w:pPr>
            <w:r w:rsidRPr="001D7ECC">
              <w:rPr>
                <w:b/>
                <w:sz w:val="24"/>
                <w:szCs w:val="24"/>
              </w:rPr>
              <w:t>Наименование услуги</w:t>
            </w:r>
          </w:p>
        </w:tc>
        <w:tc>
          <w:tcPr>
            <w:tcW w:w="3118" w:type="dxa"/>
            <w:tcBorders>
              <w:top w:val="single" w:sz="4" w:space="0" w:color="auto"/>
              <w:left w:val="single" w:sz="4" w:space="0" w:color="auto"/>
              <w:bottom w:val="single" w:sz="4" w:space="0" w:color="auto"/>
              <w:right w:val="single" w:sz="4" w:space="0" w:color="auto"/>
            </w:tcBorders>
            <w:hideMark/>
          </w:tcPr>
          <w:p w:rsidR="004416F0" w:rsidRPr="001D7ECC" w:rsidRDefault="004416F0" w:rsidP="00D80BDE">
            <w:pPr>
              <w:pStyle w:val="ConsPlusNormal"/>
              <w:jc w:val="center"/>
              <w:rPr>
                <w:b/>
                <w:sz w:val="24"/>
                <w:szCs w:val="24"/>
              </w:rPr>
            </w:pPr>
            <w:r w:rsidRPr="001D7ECC">
              <w:rPr>
                <w:b/>
                <w:sz w:val="24"/>
                <w:szCs w:val="24"/>
              </w:rPr>
              <w:t>Расчетная потребность в теплоэнергии на отопление здания, Гкал.</w:t>
            </w:r>
          </w:p>
        </w:tc>
        <w:tc>
          <w:tcPr>
            <w:tcW w:w="2126" w:type="dxa"/>
            <w:tcBorders>
              <w:top w:val="single" w:sz="4" w:space="0" w:color="auto"/>
              <w:left w:val="single" w:sz="4" w:space="0" w:color="auto"/>
              <w:bottom w:val="single" w:sz="4" w:space="0" w:color="auto"/>
              <w:right w:val="single" w:sz="4" w:space="0" w:color="auto"/>
            </w:tcBorders>
            <w:hideMark/>
          </w:tcPr>
          <w:p w:rsidR="004416F0" w:rsidRPr="001D7ECC" w:rsidRDefault="004416F0" w:rsidP="00D80BDE">
            <w:pPr>
              <w:pStyle w:val="ConsPlusNormal"/>
              <w:jc w:val="center"/>
              <w:rPr>
                <w:b/>
                <w:sz w:val="24"/>
                <w:szCs w:val="24"/>
              </w:rPr>
            </w:pPr>
            <w:r w:rsidRPr="001D7ECC">
              <w:rPr>
                <w:b/>
                <w:sz w:val="24"/>
                <w:szCs w:val="24"/>
              </w:rPr>
              <w:t>Регулируемый тариф на теплоснабжение, руб. без НДС</w:t>
            </w:r>
          </w:p>
        </w:tc>
      </w:tr>
      <w:tr w:rsidR="004416F0" w:rsidRPr="001D7ECC" w:rsidTr="00B102FD">
        <w:tc>
          <w:tcPr>
            <w:tcW w:w="709" w:type="dxa"/>
            <w:tcBorders>
              <w:top w:val="single" w:sz="4" w:space="0" w:color="auto"/>
              <w:left w:val="single" w:sz="4" w:space="0" w:color="auto"/>
              <w:bottom w:val="single" w:sz="4" w:space="0" w:color="auto"/>
              <w:right w:val="single" w:sz="4" w:space="0" w:color="auto"/>
            </w:tcBorders>
          </w:tcPr>
          <w:p w:rsidR="004416F0" w:rsidRPr="001D7ECC" w:rsidRDefault="004416F0" w:rsidP="00D80BDE">
            <w:pPr>
              <w:pStyle w:val="ConsPlusNormal"/>
              <w:jc w:val="center"/>
              <w:rPr>
                <w:b/>
                <w:sz w:val="24"/>
                <w:szCs w:val="24"/>
              </w:rPr>
            </w:pPr>
            <w:r w:rsidRPr="001D7ECC">
              <w:rPr>
                <w:b/>
                <w:sz w:val="24"/>
                <w:szCs w:val="24"/>
              </w:rPr>
              <w:t>1</w:t>
            </w:r>
          </w:p>
        </w:tc>
        <w:tc>
          <w:tcPr>
            <w:tcW w:w="3686" w:type="dxa"/>
            <w:tcBorders>
              <w:top w:val="single" w:sz="4" w:space="0" w:color="auto"/>
              <w:left w:val="single" w:sz="4" w:space="0" w:color="auto"/>
              <w:bottom w:val="single" w:sz="4" w:space="0" w:color="auto"/>
              <w:right w:val="single" w:sz="4" w:space="0" w:color="auto"/>
            </w:tcBorders>
          </w:tcPr>
          <w:p w:rsidR="004416F0" w:rsidRPr="001D7ECC" w:rsidRDefault="004416F0" w:rsidP="00D80BDE">
            <w:pPr>
              <w:pStyle w:val="ConsPlusNormal"/>
              <w:jc w:val="center"/>
              <w:rPr>
                <w:b/>
                <w:sz w:val="24"/>
                <w:szCs w:val="24"/>
              </w:rPr>
            </w:pPr>
            <w:r w:rsidRPr="001D7ECC">
              <w:rPr>
                <w:b/>
                <w:sz w:val="24"/>
                <w:szCs w:val="24"/>
              </w:rPr>
              <w:t>2</w:t>
            </w:r>
          </w:p>
        </w:tc>
        <w:tc>
          <w:tcPr>
            <w:tcW w:w="3118" w:type="dxa"/>
            <w:tcBorders>
              <w:top w:val="single" w:sz="4" w:space="0" w:color="auto"/>
              <w:left w:val="single" w:sz="4" w:space="0" w:color="auto"/>
              <w:bottom w:val="single" w:sz="4" w:space="0" w:color="auto"/>
              <w:right w:val="single" w:sz="4" w:space="0" w:color="auto"/>
            </w:tcBorders>
          </w:tcPr>
          <w:p w:rsidR="004416F0" w:rsidRPr="001D7ECC" w:rsidRDefault="004416F0" w:rsidP="00D80BDE">
            <w:pPr>
              <w:pStyle w:val="ConsPlusNormal"/>
              <w:jc w:val="center"/>
              <w:rPr>
                <w:b/>
                <w:sz w:val="24"/>
                <w:szCs w:val="24"/>
              </w:rPr>
            </w:pPr>
            <w:r w:rsidRPr="001D7ECC">
              <w:rPr>
                <w:b/>
                <w:sz w:val="24"/>
                <w:szCs w:val="24"/>
              </w:rPr>
              <w:t>3</w:t>
            </w:r>
          </w:p>
        </w:tc>
        <w:tc>
          <w:tcPr>
            <w:tcW w:w="2126" w:type="dxa"/>
            <w:tcBorders>
              <w:top w:val="single" w:sz="4" w:space="0" w:color="auto"/>
              <w:left w:val="single" w:sz="4" w:space="0" w:color="auto"/>
              <w:bottom w:val="single" w:sz="4" w:space="0" w:color="auto"/>
              <w:right w:val="single" w:sz="4" w:space="0" w:color="auto"/>
            </w:tcBorders>
          </w:tcPr>
          <w:p w:rsidR="004416F0" w:rsidRPr="001D7ECC" w:rsidRDefault="004416F0" w:rsidP="00D80BDE">
            <w:pPr>
              <w:pStyle w:val="ConsPlusNormal"/>
              <w:jc w:val="center"/>
              <w:rPr>
                <w:b/>
                <w:sz w:val="24"/>
                <w:szCs w:val="24"/>
              </w:rPr>
            </w:pPr>
            <w:r w:rsidRPr="001D7ECC">
              <w:rPr>
                <w:b/>
                <w:sz w:val="24"/>
                <w:szCs w:val="24"/>
              </w:rPr>
              <w:t>4</w:t>
            </w:r>
          </w:p>
        </w:tc>
      </w:tr>
      <w:tr w:rsidR="004416F0" w:rsidRPr="001D7ECC" w:rsidTr="00B102FD">
        <w:trPr>
          <w:trHeight w:val="483"/>
        </w:trPr>
        <w:tc>
          <w:tcPr>
            <w:tcW w:w="709" w:type="dxa"/>
            <w:tcBorders>
              <w:top w:val="single" w:sz="4" w:space="0" w:color="auto"/>
              <w:left w:val="single" w:sz="4" w:space="0" w:color="auto"/>
              <w:bottom w:val="single" w:sz="4" w:space="0" w:color="auto"/>
              <w:right w:val="single" w:sz="4" w:space="0" w:color="auto"/>
            </w:tcBorders>
            <w:hideMark/>
          </w:tcPr>
          <w:p w:rsidR="004416F0" w:rsidRPr="001D7ECC" w:rsidRDefault="004416F0" w:rsidP="00D80BDE">
            <w:pPr>
              <w:pStyle w:val="ConsPlusNormal"/>
              <w:jc w:val="center"/>
              <w:rPr>
                <w:sz w:val="24"/>
                <w:szCs w:val="24"/>
              </w:rPr>
            </w:pPr>
            <w:r w:rsidRPr="001D7ECC">
              <w:rPr>
                <w:sz w:val="24"/>
                <w:szCs w:val="24"/>
              </w:rPr>
              <w:t>1</w:t>
            </w:r>
          </w:p>
        </w:tc>
        <w:tc>
          <w:tcPr>
            <w:tcW w:w="3686" w:type="dxa"/>
            <w:tcBorders>
              <w:top w:val="single" w:sz="4" w:space="0" w:color="auto"/>
              <w:left w:val="single" w:sz="4" w:space="0" w:color="auto"/>
              <w:bottom w:val="single" w:sz="4" w:space="0" w:color="auto"/>
              <w:right w:val="single" w:sz="4" w:space="0" w:color="auto"/>
            </w:tcBorders>
          </w:tcPr>
          <w:p w:rsidR="004416F0" w:rsidRPr="001D7ECC" w:rsidRDefault="004416F0" w:rsidP="004416F0">
            <w:pPr>
              <w:pStyle w:val="ConsPlusNormal"/>
              <w:rPr>
                <w:sz w:val="24"/>
                <w:szCs w:val="24"/>
              </w:rPr>
            </w:pPr>
            <w:r w:rsidRPr="001D7ECC">
              <w:rPr>
                <w:sz w:val="24"/>
                <w:szCs w:val="24"/>
              </w:rPr>
              <w:t xml:space="preserve">Теплоснабжение </w:t>
            </w:r>
          </w:p>
        </w:tc>
        <w:tc>
          <w:tcPr>
            <w:tcW w:w="3118" w:type="dxa"/>
            <w:tcBorders>
              <w:top w:val="single" w:sz="4" w:space="0" w:color="auto"/>
              <w:left w:val="single" w:sz="4" w:space="0" w:color="auto"/>
              <w:bottom w:val="single" w:sz="4" w:space="0" w:color="auto"/>
              <w:right w:val="single" w:sz="4" w:space="0" w:color="auto"/>
            </w:tcBorders>
          </w:tcPr>
          <w:p w:rsidR="004416F0" w:rsidRPr="001D7ECC" w:rsidRDefault="008E1A8F" w:rsidP="00D80BDE">
            <w:pPr>
              <w:pStyle w:val="ConsPlusNormal"/>
              <w:jc w:val="center"/>
              <w:rPr>
                <w:sz w:val="24"/>
                <w:szCs w:val="24"/>
              </w:rPr>
            </w:pPr>
            <w:r w:rsidRPr="001D7ECC">
              <w:rPr>
                <w:sz w:val="24"/>
                <w:szCs w:val="24"/>
              </w:rPr>
              <w:t>425,96</w:t>
            </w:r>
          </w:p>
        </w:tc>
        <w:tc>
          <w:tcPr>
            <w:tcW w:w="2126" w:type="dxa"/>
            <w:tcBorders>
              <w:top w:val="single" w:sz="4" w:space="0" w:color="auto"/>
              <w:left w:val="single" w:sz="4" w:space="0" w:color="auto"/>
              <w:bottom w:val="single" w:sz="4" w:space="0" w:color="auto"/>
              <w:right w:val="single" w:sz="4" w:space="0" w:color="auto"/>
            </w:tcBorders>
          </w:tcPr>
          <w:p w:rsidR="004416F0" w:rsidRPr="001D7ECC" w:rsidRDefault="008E1A8F" w:rsidP="00D80BDE">
            <w:pPr>
              <w:pStyle w:val="ConsPlusNormal"/>
              <w:jc w:val="center"/>
              <w:rPr>
                <w:sz w:val="24"/>
                <w:szCs w:val="24"/>
              </w:rPr>
            </w:pPr>
            <w:r w:rsidRPr="001D7ECC">
              <w:rPr>
                <w:sz w:val="24"/>
                <w:szCs w:val="24"/>
              </w:rPr>
              <w:t>2517,00</w:t>
            </w:r>
          </w:p>
        </w:tc>
      </w:tr>
      <w:tr w:rsidR="00B22C0F" w:rsidRPr="001D7ECC" w:rsidTr="00B102FD">
        <w:trPr>
          <w:trHeight w:val="483"/>
        </w:trPr>
        <w:tc>
          <w:tcPr>
            <w:tcW w:w="709" w:type="dxa"/>
            <w:tcBorders>
              <w:top w:val="single" w:sz="4" w:space="0" w:color="auto"/>
              <w:left w:val="single" w:sz="4" w:space="0" w:color="auto"/>
              <w:bottom w:val="single" w:sz="4" w:space="0" w:color="auto"/>
              <w:right w:val="single" w:sz="4" w:space="0" w:color="auto"/>
            </w:tcBorders>
          </w:tcPr>
          <w:p w:rsidR="00B22C0F" w:rsidRPr="001D7ECC" w:rsidRDefault="00B22C0F" w:rsidP="00D80BDE">
            <w:pPr>
              <w:pStyle w:val="ConsPlusNormal"/>
              <w:jc w:val="center"/>
              <w:rPr>
                <w:sz w:val="24"/>
                <w:szCs w:val="24"/>
              </w:rPr>
            </w:pPr>
            <w:r w:rsidRPr="001D7ECC">
              <w:rPr>
                <w:sz w:val="24"/>
                <w:szCs w:val="24"/>
              </w:rPr>
              <w:t>2</w:t>
            </w:r>
          </w:p>
        </w:tc>
        <w:tc>
          <w:tcPr>
            <w:tcW w:w="3686" w:type="dxa"/>
            <w:tcBorders>
              <w:top w:val="single" w:sz="4" w:space="0" w:color="auto"/>
              <w:left w:val="single" w:sz="4" w:space="0" w:color="auto"/>
              <w:bottom w:val="single" w:sz="4" w:space="0" w:color="auto"/>
              <w:right w:val="single" w:sz="4" w:space="0" w:color="auto"/>
            </w:tcBorders>
          </w:tcPr>
          <w:p w:rsidR="00B22C0F" w:rsidRPr="001D7ECC" w:rsidRDefault="00B22C0F" w:rsidP="004416F0">
            <w:pPr>
              <w:pStyle w:val="ConsPlusNormal"/>
              <w:rPr>
                <w:sz w:val="24"/>
                <w:szCs w:val="24"/>
              </w:rPr>
            </w:pPr>
            <w:r w:rsidRPr="001D7ECC">
              <w:rPr>
                <w:sz w:val="24"/>
                <w:szCs w:val="24"/>
              </w:rPr>
              <w:t>Теплоснабжение</w:t>
            </w:r>
          </w:p>
        </w:tc>
        <w:tc>
          <w:tcPr>
            <w:tcW w:w="3118" w:type="dxa"/>
            <w:tcBorders>
              <w:top w:val="single" w:sz="4" w:space="0" w:color="auto"/>
              <w:left w:val="single" w:sz="4" w:space="0" w:color="auto"/>
              <w:bottom w:val="single" w:sz="4" w:space="0" w:color="auto"/>
              <w:right w:val="single" w:sz="4" w:space="0" w:color="auto"/>
            </w:tcBorders>
          </w:tcPr>
          <w:p w:rsidR="00B22C0F" w:rsidRPr="001D7ECC" w:rsidRDefault="00B22C0F" w:rsidP="00D80BDE">
            <w:pPr>
              <w:pStyle w:val="ConsPlusNormal"/>
              <w:jc w:val="center"/>
              <w:rPr>
                <w:sz w:val="24"/>
                <w:szCs w:val="24"/>
              </w:rPr>
            </w:pPr>
            <w:r w:rsidRPr="001D7ECC">
              <w:rPr>
                <w:sz w:val="24"/>
                <w:szCs w:val="24"/>
              </w:rPr>
              <w:t>5,48</w:t>
            </w:r>
          </w:p>
        </w:tc>
        <w:tc>
          <w:tcPr>
            <w:tcW w:w="2126" w:type="dxa"/>
            <w:tcBorders>
              <w:top w:val="single" w:sz="4" w:space="0" w:color="auto"/>
              <w:left w:val="single" w:sz="4" w:space="0" w:color="auto"/>
              <w:bottom w:val="single" w:sz="4" w:space="0" w:color="auto"/>
              <w:right w:val="single" w:sz="4" w:space="0" w:color="auto"/>
            </w:tcBorders>
          </w:tcPr>
          <w:p w:rsidR="00B22C0F" w:rsidRPr="001D7ECC" w:rsidRDefault="00B22C0F" w:rsidP="00D80BDE">
            <w:pPr>
              <w:pStyle w:val="ConsPlusNormal"/>
              <w:jc w:val="center"/>
              <w:rPr>
                <w:sz w:val="24"/>
                <w:szCs w:val="24"/>
              </w:rPr>
            </w:pPr>
            <w:r w:rsidRPr="001D7ECC">
              <w:rPr>
                <w:sz w:val="24"/>
                <w:szCs w:val="24"/>
              </w:rPr>
              <w:t>2085,00</w:t>
            </w:r>
          </w:p>
        </w:tc>
      </w:tr>
      <w:tr w:rsidR="00B22C0F" w:rsidRPr="001D7ECC" w:rsidTr="00B102FD">
        <w:trPr>
          <w:trHeight w:val="483"/>
        </w:trPr>
        <w:tc>
          <w:tcPr>
            <w:tcW w:w="709" w:type="dxa"/>
            <w:tcBorders>
              <w:top w:val="single" w:sz="4" w:space="0" w:color="auto"/>
              <w:left w:val="single" w:sz="4" w:space="0" w:color="auto"/>
              <w:bottom w:val="single" w:sz="4" w:space="0" w:color="auto"/>
              <w:right w:val="single" w:sz="4" w:space="0" w:color="auto"/>
            </w:tcBorders>
          </w:tcPr>
          <w:p w:rsidR="00B22C0F" w:rsidRPr="001D7ECC" w:rsidRDefault="00B22C0F" w:rsidP="00D80BDE">
            <w:pPr>
              <w:pStyle w:val="ConsPlusNormal"/>
              <w:jc w:val="center"/>
              <w:rPr>
                <w:sz w:val="24"/>
                <w:szCs w:val="24"/>
              </w:rPr>
            </w:pPr>
            <w:r w:rsidRPr="001D7ECC">
              <w:rPr>
                <w:sz w:val="24"/>
                <w:szCs w:val="24"/>
              </w:rPr>
              <w:t>3</w:t>
            </w:r>
          </w:p>
        </w:tc>
        <w:tc>
          <w:tcPr>
            <w:tcW w:w="3686" w:type="dxa"/>
            <w:tcBorders>
              <w:top w:val="single" w:sz="4" w:space="0" w:color="auto"/>
              <w:left w:val="single" w:sz="4" w:space="0" w:color="auto"/>
              <w:bottom w:val="single" w:sz="4" w:space="0" w:color="auto"/>
              <w:right w:val="single" w:sz="4" w:space="0" w:color="auto"/>
            </w:tcBorders>
          </w:tcPr>
          <w:p w:rsidR="00B22C0F" w:rsidRPr="001D7ECC" w:rsidRDefault="00B22C0F" w:rsidP="004416F0">
            <w:pPr>
              <w:pStyle w:val="ConsPlusNormal"/>
              <w:rPr>
                <w:sz w:val="24"/>
                <w:szCs w:val="24"/>
              </w:rPr>
            </w:pPr>
            <w:r w:rsidRPr="001D7ECC">
              <w:rPr>
                <w:sz w:val="24"/>
                <w:szCs w:val="24"/>
              </w:rPr>
              <w:t>Теплоснабжение</w:t>
            </w:r>
          </w:p>
        </w:tc>
        <w:tc>
          <w:tcPr>
            <w:tcW w:w="3118" w:type="dxa"/>
            <w:tcBorders>
              <w:top w:val="single" w:sz="4" w:space="0" w:color="auto"/>
              <w:left w:val="single" w:sz="4" w:space="0" w:color="auto"/>
              <w:bottom w:val="single" w:sz="4" w:space="0" w:color="auto"/>
              <w:right w:val="single" w:sz="4" w:space="0" w:color="auto"/>
            </w:tcBorders>
          </w:tcPr>
          <w:p w:rsidR="00B22C0F" w:rsidRPr="001D7ECC" w:rsidRDefault="00B22C0F" w:rsidP="00D80BDE">
            <w:pPr>
              <w:pStyle w:val="ConsPlusNormal"/>
              <w:jc w:val="center"/>
              <w:rPr>
                <w:sz w:val="24"/>
                <w:szCs w:val="24"/>
              </w:rPr>
            </w:pPr>
            <w:r w:rsidRPr="001D7ECC">
              <w:rPr>
                <w:sz w:val="24"/>
                <w:szCs w:val="24"/>
              </w:rPr>
              <w:t>7,55</w:t>
            </w:r>
          </w:p>
        </w:tc>
        <w:tc>
          <w:tcPr>
            <w:tcW w:w="2126" w:type="dxa"/>
            <w:tcBorders>
              <w:top w:val="single" w:sz="4" w:space="0" w:color="auto"/>
              <w:left w:val="single" w:sz="4" w:space="0" w:color="auto"/>
              <w:bottom w:val="single" w:sz="4" w:space="0" w:color="auto"/>
              <w:right w:val="single" w:sz="4" w:space="0" w:color="auto"/>
            </w:tcBorders>
          </w:tcPr>
          <w:p w:rsidR="00B22C0F" w:rsidRPr="001D7ECC" w:rsidRDefault="00B22C0F" w:rsidP="00D80BDE">
            <w:pPr>
              <w:pStyle w:val="ConsPlusNormal"/>
              <w:jc w:val="center"/>
              <w:rPr>
                <w:sz w:val="24"/>
                <w:szCs w:val="24"/>
              </w:rPr>
            </w:pPr>
            <w:r w:rsidRPr="001D7ECC">
              <w:rPr>
                <w:sz w:val="24"/>
                <w:szCs w:val="24"/>
              </w:rPr>
              <w:t>2165,00</w:t>
            </w:r>
          </w:p>
        </w:tc>
      </w:tr>
      <w:tr w:rsidR="008910A0" w:rsidRPr="001D7ECC" w:rsidTr="00B102FD">
        <w:trPr>
          <w:trHeight w:val="483"/>
        </w:trPr>
        <w:tc>
          <w:tcPr>
            <w:tcW w:w="709" w:type="dxa"/>
            <w:tcBorders>
              <w:top w:val="single" w:sz="4" w:space="0" w:color="auto"/>
              <w:left w:val="single" w:sz="4" w:space="0" w:color="auto"/>
              <w:bottom w:val="single" w:sz="4" w:space="0" w:color="auto"/>
              <w:right w:val="single" w:sz="4" w:space="0" w:color="auto"/>
            </w:tcBorders>
          </w:tcPr>
          <w:p w:rsidR="008910A0" w:rsidRPr="001D7ECC" w:rsidRDefault="008910A0" w:rsidP="00D80BDE">
            <w:pPr>
              <w:pStyle w:val="ConsPlusNormal"/>
              <w:jc w:val="center"/>
              <w:rPr>
                <w:sz w:val="24"/>
                <w:szCs w:val="24"/>
              </w:rPr>
            </w:pPr>
            <w:r w:rsidRPr="001D7ECC">
              <w:rPr>
                <w:sz w:val="24"/>
                <w:szCs w:val="24"/>
              </w:rPr>
              <w:t>4</w:t>
            </w:r>
          </w:p>
        </w:tc>
        <w:tc>
          <w:tcPr>
            <w:tcW w:w="3686" w:type="dxa"/>
            <w:tcBorders>
              <w:top w:val="single" w:sz="4" w:space="0" w:color="auto"/>
              <w:left w:val="single" w:sz="4" w:space="0" w:color="auto"/>
              <w:bottom w:val="single" w:sz="4" w:space="0" w:color="auto"/>
              <w:right w:val="single" w:sz="4" w:space="0" w:color="auto"/>
            </w:tcBorders>
          </w:tcPr>
          <w:p w:rsidR="008910A0" w:rsidRPr="001D7ECC" w:rsidRDefault="008910A0" w:rsidP="004416F0">
            <w:pPr>
              <w:pStyle w:val="ConsPlusNormal"/>
              <w:rPr>
                <w:sz w:val="24"/>
                <w:szCs w:val="24"/>
              </w:rPr>
            </w:pPr>
            <w:r w:rsidRPr="001D7ECC">
              <w:rPr>
                <w:sz w:val="24"/>
                <w:szCs w:val="24"/>
              </w:rPr>
              <w:t>Теплоснабжение</w:t>
            </w:r>
          </w:p>
        </w:tc>
        <w:tc>
          <w:tcPr>
            <w:tcW w:w="3118" w:type="dxa"/>
            <w:tcBorders>
              <w:top w:val="single" w:sz="4" w:space="0" w:color="auto"/>
              <w:left w:val="single" w:sz="4" w:space="0" w:color="auto"/>
              <w:bottom w:val="single" w:sz="4" w:space="0" w:color="auto"/>
              <w:right w:val="single" w:sz="4" w:space="0" w:color="auto"/>
            </w:tcBorders>
          </w:tcPr>
          <w:p w:rsidR="008910A0" w:rsidRPr="001D7ECC" w:rsidRDefault="008910A0" w:rsidP="008910A0">
            <w:pPr>
              <w:pStyle w:val="ConsPlusNormal"/>
              <w:jc w:val="center"/>
              <w:rPr>
                <w:sz w:val="24"/>
                <w:szCs w:val="24"/>
              </w:rPr>
            </w:pPr>
            <w:r w:rsidRPr="001D7ECC">
              <w:rPr>
                <w:sz w:val="24"/>
                <w:szCs w:val="24"/>
              </w:rPr>
              <w:t>9,7300</w:t>
            </w:r>
          </w:p>
        </w:tc>
        <w:tc>
          <w:tcPr>
            <w:tcW w:w="2126" w:type="dxa"/>
            <w:tcBorders>
              <w:top w:val="single" w:sz="4" w:space="0" w:color="auto"/>
              <w:left w:val="single" w:sz="4" w:space="0" w:color="auto"/>
              <w:bottom w:val="single" w:sz="4" w:space="0" w:color="auto"/>
              <w:right w:val="single" w:sz="4" w:space="0" w:color="auto"/>
            </w:tcBorders>
          </w:tcPr>
          <w:p w:rsidR="008910A0" w:rsidRPr="001D7ECC" w:rsidRDefault="008910A0" w:rsidP="008910A0">
            <w:pPr>
              <w:pStyle w:val="ConsPlusNormal"/>
              <w:jc w:val="center"/>
              <w:rPr>
                <w:sz w:val="24"/>
                <w:szCs w:val="24"/>
              </w:rPr>
            </w:pPr>
            <w:r w:rsidRPr="001D7ECC">
              <w:rPr>
                <w:sz w:val="24"/>
                <w:szCs w:val="24"/>
              </w:rPr>
              <w:t>2085,00</w:t>
            </w:r>
          </w:p>
        </w:tc>
      </w:tr>
      <w:tr w:rsidR="008910A0" w:rsidRPr="001D7ECC" w:rsidTr="00B102FD">
        <w:trPr>
          <w:trHeight w:val="483"/>
        </w:trPr>
        <w:tc>
          <w:tcPr>
            <w:tcW w:w="709" w:type="dxa"/>
            <w:tcBorders>
              <w:top w:val="single" w:sz="4" w:space="0" w:color="auto"/>
              <w:left w:val="single" w:sz="4" w:space="0" w:color="auto"/>
              <w:bottom w:val="single" w:sz="4" w:space="0" w:color="auto"/>
              <w:right w:val="single" w:sz="4" w:space="0" w:color="auto"/>
            </w:tcBorders>
          </w:tcPr>
          <w:p w:rsidR="008910A0" w:rsidRPr="001D7ECC" w:rsidRDefault="008910A0" w:rsidP="00D80BDE">
            <w:pPr>
              <w:pStyle w:val="ConsPlusNormal"/>
              <w:jc w:val="center"/>
              <w:rPr>
                <w:sz w:val="24"/>
                <w:szCs w:val="24"/>
              </w:rPr>
            </w:pPr>
            <w:r w:rsidRPr="001D7ECC">
              <w:rPr>
                <w:sz w:val="24"/>
                <w:szCs w:val="24"/>
              </w:rPr>
              <w:t>5</w:t>
            </w:r>
          </w:p>
        </w:tc>
        <w:tc>
          <w:tcPr>
            <w:tcW w:w="3686" w:type="dxa"/>
            <w:tcBorders>
              <w:top w:val="single" w:sz="4" w:space="0" w:color="auto"/>
              <w:left w:val="single" w:sz="4" w:space="0" w:color="auto"/>
              <w:bottom w:val="single" w:sz="4" w:space="0" w:color="auto"/>
              <w:right w:val="single" w:sz="4" w:space="0" w:color="auto"/>
            </w:tcBorders>
          </w:tcPr>
          <w:p w:rsidR="008910A0" w:rsidRPr="001D7ECC" w:rsidRDefault="008910A0" w:rsidP="004416F0">
            <w:pPr>
              <w:pStyle w:val="ConsPlusNormal"/>
              <w:rPr>
                <w:sz w:val="24"/>
                <w:szCs w:val="24"/>
              </w:rPr>
            </w:pPr>
            <w:r w:rsidRPr="001D7ECC">
              <w:rPr>
                <w:sz w:val="24"/>
                <w:szCs w:val="24"/>
              </w:rPr>
              <w:t>Теплоснабжение</w:t>
            </w:r>
          </w:p>
        </w:tc>
        <w:tc>
          <w:tcPr>
            <w:tcW w:w="3118" w:type="dxa"/>
            <w:tcBorders>
              <w:top w:val="single" w:sz="4" w:space="0" w:color="auto"/>
              <w:left w:val="single" w:sz="4" w:space="0" w:color="auto"/>
              <w:bottom w:val="single" w:sz="4" w:space="0" w:color="auto"/>
              <w:right w:val="single" w:sz="4" w:space="0" w:color="auto"/>
            </w:tcBorders>
          </w:tcPr>
          <w:p w:rsidR="008910A0" w:rsidRPr="001D7ECC" w:rsidRDefault="008910A0" w:rsidP="008910A0">
            <w:pPr>
              <w:pStyle w:val="ConsPlusNormal"/>
              <w:jc w:val="center"/>
              <w:rPr>
                <w:sz w:val="24"/>
                <w:szCs w:val="24"/>
              </w:rPr>
            </w:pPr>
            <w:r w:rsidRPr="001D7ECC">
              <w:rPr>
                <w:sz w:val="24"/>
                <w:szCs w:val="24"/>
              </w:rPr>
              <w:t>68,1100</w:t>
            </w:r>
          </w:p>
        </w:tc>
        <w:tc>
          <w:tcPr>
            <w:tcW w:w="2126" w:type="dxa"/>
            <w:tcBorders>
              <w:top w:val="single" w:sz="4" w:space="0" w:color="auto"/>
              <w:left w:val="single" w:sz="4" w:space="0" w:color="auto"/>
              <w:bottom w:val="single" w:sz="4" w:space="0" w:color="auto"/>
              <w:right w:val="single" w:sz="4" w:space="0" w:color="auto"/>
            </w:tcBorders>
          </w:tcPr>
          <w:p w:rsidR="008910A0" w:rsidRPr="001D7ECC" w:rsidRDefault="008910A0" w:rsidP="008910A0">
            <w:pPr>
              <w:pStyle w:val="ConsPlusNormal"/>
              <w:jc w:val="center"/>
              <w:rPr>
                <w:sz w:val="24"/>
                <w:szCs w:val="24"/>
              </w:rPr>
            </w:pPr>
            <w:r w:rsidRPr="001D7ECC">
              <w:rPr>
                <w:sz w:val="24"/>
                <w:szCs w:val="24"/>
              </w:rPr>
              <w:t>2024,00</w:t>
            </w:r>
          </w:p>
        </w:tc>
      </w:tr>
    </w:tbl>
    <w:p w:rsidR="004416F0" w:rsidRPr="001D7ECC" w:rsidRDefault="004416F0" w:rsidP="00885562">
      <w:pPr>
        <w:pStyle w:val="ConsPlusNormal"/>
        <w:ind w:firstLine="709"/>
        <w:jc w:val="both"/>
        <w:rPr>
          <w:sz w:val="24"/>
          <w:szCs w:val="24"/>
        </w:rPr>
      </w:pPr>
    </w:p>
    <w:p w:rsidR="000017B8" w:rsidRPr="001D7ECC" w:rsidRDefault="00E628EB" w:rsidP="00885562">
      <w:pPr>
        <w:pStyle w:val="ConsPlusNormal"/>
        <w:ind w:firstLine="709"/>
        <w:jc w:val="both"/>
        <w:rPr>
          <w:sz w:val="24"/>
          <w:szCs w:val="24"/>
        </w:rPr>
      </w:pPr>
      <w:r w:rsidRPr="001D7ECC">
        <w:rPr>
          <w:sz w:val="24"/>
          <w:szCs w:val="24"/>
        </w:rPr>
        <w:t>10.4</w:t>
      </w:r>
      <w:r w:rsidR="00AE51B4" w:rsidRPr="001D7ECC">
        <w:rPr>
          <w:sz w:val="24"/>
          <w:szCs w:val="24"/>
        </w:rPr>
        <w:t>. </w:t>
      </w:r>
      <w:r w:rsidR="000017B8" w:rsidRPr="001D7ECC">
        <w:rPr>
          <w:sz w:val="24"/>
          <w:szCs w:val="24"/>
        </w:rPr>
        <w:t>Затраты на горячее водоснабжение (</w:t>
      </w:r>
      <w:r w:rsidR="005A797D" w:rsidRPr="001D7ECC">
        <w:rPr>
          <w:noProof/>
          <w:position w:val="-12"/>
          <w:sz w:val="24"/>
          <w:szCs w:val="24"/>
          <w:lang w:eastAsia="ru-RU"/>
        </w:rPr>
        <w:drawing>
          <wp:inline distT="0" distB="0" distL="0" distR="0">
            <wp:extent cx="201930" cy="225425"/>
            <wp:effectExtent l="19050" t="0" r="7620" b="0"/>
            <wp:docPr id="192"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61" cstate="print"/>
                    <a:srcRect/>
                    <a:stretch>
                      <a:fillRect/>
                    </a:stretch>
                  </pic:blipFill>
                  <pic:spPr bwMode="auto">
                    <a:xfrm>
                      <a:off x="0" y="0"/>
                      <a:ext cx="201930"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0017B8" w:rsidP="00885562">
      <w:pPr>
        <w:pStyle w:val="ConsPlusNormal"/>
        <w:ind w:firstLine="709"/>
        <w:jc w:val="both"/>
        <w:rPr>
          <w:sz w:val="24"/>
          <w:szCs w:val="24"/>
        </w:rPr>
      </w:pPr>
    </w:p>
    <w:p w:rsidR="000017B8" w:rsidRPr="001D7ECC" w:rsidRDefault="005A797D" w:rsidP="00885562">
      <w:pPr>
        <w:pStyle w:val="ConsPlusNormal"/>
        <w:ind w:firstLine="709"/>
        <w:jc w:val="center"/>
        <w:rPr>
          <w:sz w:val="24"/>
          <w:szCs w:val="24"/>
        </w:rPr>
      </w:pPr>
      <w:r w:rsidRPr="001D7ECC">
        <w:rPr>
          <w:noProof/>
          <w:position w:val="-12"/>
          <w:sz w:val="24"/>
          <w:szCs w:val="24"/>
          <w:lang w:eastAsia="ru-RU"/>
        </w:rPr>
        <w:drawing>
          <wp:inline distT="0" distB="0" distL="0" distR="0">
            <wp:extent cx="974090" cy="225425"/>
            <wp:effectExtent l="19050" t="0" r="0" b="0"/>
            <wp:docPr id="193" name="Рисунок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162" cstate="print"/>
                    <a:srcRect/>
                    <a:stretch>
                      <a:fillRect/>
                    </a:stretch>
                  </pic:blipFill>
                  <pic:spPr bwMode="auto">
                    <a:xfrm>
                      <a:off x="0" y="0"/>
                      <a:ext cx="974090" cy="22542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936799">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37490" cy="225425"/>
            <wp:effectExtent l="19050" t="0" r="0" b="0"/>
            <wp:docPr id="194"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163" cstate="print"/>
                    <a:srcRect/>
                    <a:stretch>
                      <a:fillRect/>
                    </a:stretch>
                  </pic:blipFill>
                  <pic:spPr bwMode="auto">
                    <a:xfrm>
                      <a:off x="0" y="0"/>
                      <a:ext cx="23749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расчетная потребность в горячей воде;</w:t>
      </w:r>
    </w:p>
    <w:p w:rsidR="000017B8" w:rsidRPr="001D7ECC" w:rsidRDefault="000172CE" w:rsidP="00885562">
      <w:pPr>
        <w:pStyle w:val="ConsPlusNormal"/>
        <w:ind w:firstLine="709"/>
        <w:jc w:val="both"/>
        <w:rPr>
          <w:sz w:val="24"/>
          <w:szCs w:val="24"/>
        </w:rPr>
      </w:pPr>
      <w:r w:rsidRPr="000172CE">
        <w:rPr>
          <w:noProof/>
          <w:position w:val="-12"/>
          <w:sz w:val="24"/>
          <w:szCs w:val="24"/>
          <w:lang w:eastAsia="ru-RU"/>
        </w:rPr>
        <w:pict>
          <v:shape id="Рисунок 195" o:spid="_x0000_i1034" type="#_x0000_t75" style="width:17.05pt;height:17.05pt;visibility:visible;mso-wrap-style:square" o:bullet="t">
            <v:imagedata r:id="rId164" o:title=""/>
          </v:shape>
        </w:pict>
      </w:r>
      <w:r w:rsidR="00EF32B4" w:rsidRPr="001D7ECC">
        <w:rPr>
          <w:sz w:val="24"/>
          <w:szCs w:val="24"/>
        </w:rPr>
        <w:t> – </w:t>
      </w:r>
      <w:r w:rsidR="000017B8" w:rsidRPr="001D7ECC">
        <w:rPr>
          <w:sz w:val="24"/>
          <w:szCs w:val="24"/>
        </w:rPr>
        <w:t>регулируемый тариф на горячее водоснабжение.</w:t>
      </w:r>
    </w:p>
    <w:p w:rsidR="00954F8F" w:rsidRPr="001D7ECC" w:rsidRDefault="00954F8F" w:rsidP="00885562">
      <w:pPr>
        <w:pStyle w:val="ConsPlusNormal"/>
        <w:ind w:firstLine="709"/>
        <w:jc w:val="both"/>
        <w:rPr>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544"/>
        <w:gridCol w:w="2268"/>
        <w:gridCol w:w="3118"/>
      </w:tblGrid>
      <w:tr w:rsidR="00954F8F" w:rsidRPr="001D7ECC" w:rsidTr="00B102FD">
        <w:tc>
          <w:tcPr>
            <w:tcW w:w="709" w:type="dxa"/>
            <w:tcBorders>
              <w:top w:val="single" w:sz="4" w:space="0" w:color="auto"/>
              <w:left w:val="single" w:sz="4" w:space="0" w:color="auto"/>
              <w:bottom w:val="single" w:sz="4" w:space="0" w:color="auto"/>
              <w:right w:val="single" w:sz="4" w:space="0" w:color="auto"/>
            </w:tcBorders>
            <w:hideMark/>
          </w:tcPr>
          <w:p w:rsidR="00954F8F" w:rsidRPr="001D7ECC" w:rsidRDefault="00954F8F" w:rsidP="00D80BDE">
            <w:pPr>
              <w:pStyle w:val="ConsPlusNormal"/>
              <w:jc w:val="center"/>
              <w:rPr>
                <w:b/>
                <w:sz w:val="24"/>
                <w:szCs w:val="24"/>
              </w:rPr>
            </w:pPr>
            <w:r w:rsidRPr="001D7ECC">
              <w:rPr>
                <w:b/>
                <w:sz w:val="24"/>
                <w:szCs w:val="24"/>
              </w:rPr>
              <w:t>№ п/п</w:t>
            </w:r>
          </w:p>
        </w:tc>
        <w:tc>
          <w:tcPr>
            <w:tcW w:w="3544" w:type="dxa"/>
            <w:tcBorders>
              <w:top w:val="single" w:sz="4" w:space="0" w:color="auto"/>
              <w:left w:val="single" w:sz="4" w:space="0" w:color="auto"/>
              <w:bottom w:val="single" w:sz="4" w:space="0" w:color="auto"/>
              <w:right w:val="single" w:sz="4" w:space="0" w:color="auto"/>
            </w:tcBorders>
            <w:hideMark/>
          </w:tcPr>
          <w:p w:rsidR="00954F8F" w:rsidRPr="001D7ECC" w:rsidRDefault="00954F8F" w:rsidP="00D80BDE">
            <w:pPr>
              <w:pStyle w:val="ConsPlusNormal"/>
              <w:jc w:val="center"/>
              <w:rPr>
                <w:b/>
                <w:sz w:val="24"/>
                <w:szCs w:val="24"/>
              </w:rPr>
            </w:pPr>
            <w:r w:rsidRPr="001D7ECC">
              <w:rPr>
                <w:b/>
                <w:sz w:val="24"/>
                <w:szCs w:val="24"/>
              </w:rPr>
              <w:t>Наименование услуги</w:t>
            </w:r>
          </w:p>
        </w:tc>
        <w:tc>
          <w:tcPr>
            <w:tcW w:w="2268" w:type="dxa"/>
            <w:tcBorders>
              <w:top w:val="single" w:sz="4" w:space="0" w:color="auto"/>
              <w:left w:val="single" w:sz="4" w:space="0" w:color="auto"/>
              <w:bottom w:val="single" w:sz="4" w:space="0" w:color="auto"/>
              <w:right w:val="single" w:sz="4" w:space="0" w:color="auto"/>
            </w:tcBorders>
            <w:hideMark/>
          </w:tcPr>
          <w:p w:rsidR="00954F8F" w:rsidRPr="001D7ECC" w:rsidRDefault="00954F8F" w:rsidP="00D80BDE">
            <w:pPr>
              <w:pStyle w:val="ConsPlusNormal"/>
              <w:jc w:val="center"/>
              <w:rPr>
                <w:b/>
                <w:sz w:val="24"/>
                <w:szCs w:val="24"/>
              </w:rPr>
            </w:pPr>
            <w:r w:rsidRPr="001D7ECC">
              <w:rPr>
                <w:b/>
                <w:sz w:val="24"/>
                <w:szCs w:val="24"/>
              </w:rPr>
              <w:t>Расчетная потребность в горячей воде, м</w:t>
            </w:r>
            <w:r w:rsidRPr="001D7ECC">
              <w:rPr>
                <w:b/>
                <w:sz w:val="24"/>
                <w:szCs w:val="24"/>
                <w:vertAlign w:val="superscript"/>
              </w:rPr>
              <w:t>3</w:t>
            </w:r>
          </w:p>
        </w:tc>
        <w:tc>
          <w:tcPr>
            <w:tcW w:w="3118" w:type="dxa"/>
            <w:tcBorders>
              <w:top w:val="single" w:sz="4" w:space="0" w:color="auto"/>
              <w:left w:val="single" w:sz="4" w:space="0" w:color="auto"/>
              <w:bottom w:val="single" w:sz="4" w:space="0" w:color="auto"/>
              <w:right w:val="single" w:sz="4" w:space="0" w:color="auto"/>
            </w:tcBorders>
            <w:hideMark/>
          </w:tcPr>
          <w:p w:rsidR="00954F8F" w:rsidRPr="001D7ECC" w:rsidRDefault="00954F8F" w:rsidP="00D80BDE">
            <w:pPr>
              <w:pStyle w:val="ConsPlusNormal"/>
              <w:jc w:val="center"/>
              <w:rPr>
                <w:b/>
                <w:sz w:val="24"/>
                <w:szCs w:val="24"/>
              </w:rPr>
            </w:pPr>
            <w:r w:rsidRPr="001D7ECC">
              <w:rPr>
                <w:b/>
                <w:sz w:val="24"/>
                <w:szCs w:val="24"/>
              </w:rPr>
              <w:t>Регулируемый тариф на горячее водоснабжение, руб. без НДС</w:t>
            </w:r>
          </w:p>
        </w:tc>
      </w:tr>
      <w:tr w:rsidR="00954F8F" w:rsidRPr="001D7ECC" w:rsidTr="00B102FD">
        <w:tc>
          <w:tcPr>
            <w:tcW w:w="709" w:type="dxa"/>
            <w:tcBorders>
              <w:top w:val="single" w:sz="4" w:space="0" w:color="auto"/>
              <w:left w:val="single" w:sz="4" w:space="0" w:color="auto"/>
              <w:bottom w:val="single" w:sz="4" w:space="0" w:color="auto"/>
              <w:right w:val="single" w:sz="4" w:space="0" w:color="auto"/>
            </w:tcBorders>
          </w:tcPr>
          <w:p w:rsidR="00954F8F" w:rsidRPr="001D7ECC" w:rsidRDefault="00954F8F" w:rsidP="00D80BDE">
            <w:pPr>
              <w:pStyle w:val="ConsPlusNormal"/>
              <w:jc w:val="center"/>
              <w:rPr>
                <w:b/>
                <w:sz w:val="24"/>
                <w:szCs w:val="24"/>
              </w:rPr>
            </w:pPr>
            <w:r w:rsidRPr="001D7ECC">
              <w:rPr>
                <w:b/>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954F8F" w:rsidRPr="001D7ECC" w:rsidRDefault="00954F8F" w:rsidP="00D80BDE">
            <w:pPr>
              <w:pStyle w:val="ConsPlusNormal"/>
              <w:jc w:val="center"/>
              <w:rPr>
                <w:b/>
                <w:sz w:val="24"/>
                <w:szCs w:val="24"/>
              </w:rPr>
            </w:pPr>
            <w:r w:rsidRPr="001D7ECC">
              <w:rPr>
                <w:b/>
                <w:sz w:val="24"/>
                <w:szCs w:val="24"/>
              </w:rPr>
              <w:t>2</w:t>
            </w:r>
          </w:p>
        </w:tc>
        <w:tc>
          <w:tcPr>
            <w:tcW w:w="2268" w:type="dxa"/>
            <w:tcBorders>
              <w:top w:val="single" w:sz="4" w:space="0" w:color="auto"/>
              <w:left w:val="single" w:sz="4" w:space="0" w:color="auto"/>
              <w:bottom w:val="single" w:sz="4" w:space="0" w:color="auto"/>
              <w:right w:val="single" w:sz="4" w:space="0" w:color="auto"/>
            </w:tcBorders>
          </w:tcPr>
          <w:p w:rsidR="00954F8F" w:rsidRPr="001D7ECC" w:rsidRDefault="00954F8F" w:rsidP="00D80BDE">
            <w:pPr>
              <w:pStyle w:val="ConsPlusNormal"/>
              <w:jc w:val="center"/>
              <w:rPr>
                <w:b/>
                <w:sz w:val="24"/>
                <w:szCs w:val="24"/>
              </w:rPr>
            </w:pPr>
            <w:r w:rsidRPr="001D7ECC">
              <w:rPr>
                <w:b/>
                <w:sz w:val="24"/>
                <w:szCs w:val="24"/>
              </w:rPr>
              <w:t>3</w:t>
            </w:r>
          </w:p>
        </w:tc>
        <w:tc>
          <w:tcPr>
            <w:tcW w:w="3118" w:type="dxa"/>
            <w:tcBorders>
              <w:top w:val="single" w:sz="4" w:space="0" w:color="auto"/>
              <w:left w:val="single" w:sz="4" w:space="0" w:color="auto"/>
              <w:bottom w:val="single" w:sz="4" w:space="0" w:color="auto"/>
              <w:right w:val="single" w:sz="4" w:space="0" w:color="auto"/>
            </w:tcBorders>
          </w:tcPr>
          <w:p w:rsidR="00954F8F" w:rsidRPr="001D7ECC" w:rsidRDefault="00954F8F" w:rsidP="00D80BDE">
            <w:pPr>
              <w:pStyle w:val="ConsPlusNormal"/>
              <w:jc w:val="center"/>
              <w:rPr>
                <w:b/>
                <w:sz w:val="24"/>
                <w:szCs w:val="24"/>
              </w:rPr>
            </w:pPr>
            <w:r w:rsidRPr="001D7ECC">
              <w:rPr>
                <w:b/>
                <w:sz w:val="24"/>
                <w:szCs w:val="24"/>
              </w:rPr>
              <w:t>4</w:t>
            </w:r>
          </w:p>
        </w:tc>
      </w:tr>
      <w:tr w:rsidR="00954F8F" w:rsidRPr="001D7ECC" w:rsidTr="00B102FD">
        <w:tc>
          <w:tcPr>
            <w:tcW w:w="709" w:type="dxa"/>
            <w:tcBorders>
              <w:top w:val="single" w:sz="4" w:space="0" w:color="auto"/>
              <w:left w:val="single" w:sz="4" w:space="0" w:color="auto"/>
              <w:bottom w:val="single" w:sz="4" w:space="0" w:color="auto"/>
              <w:right w:val="single" w:sz="4" w:space="0" w:color="auto"/>
            </w:tcBorders>
            <w:hideMark/>
          </w:tcPr>
          <w:p w:rsidR="00954F8F" w:rsidRPr="001D7ECC" w:rsidRDefault="00954F8F" w:rsidP="00D80BDE">
            <w:pPr>
              <w:pStyle w:val="ConsPlusNormal"/>
              <w:jc w:val="center"/>
              <w:rPr>
                <w:sz w:val="24"/>
                <w:szCs w:val="24"/>
              </w:rPr>
            </w:pPr>
            <w:r w:rsidRPr="001D7ECC">
              <w:rPr>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954F8F" w:rsidRPr="001D7ECC" w:rsidRDefault="00954F8F" w:rsidP="001C60B3">
            <w:pPr>
              <w:pStyle w:val="ConsPlusNormal"/>
              <w:rPr>
                <w:sz w:val="24"/>
                <w:szCs w:val="24"/>
              </w:rPr>
            </w:pPr>
            <w:r w:rsidRPr="001D7ECC">
              <w:rPr>
                <w:sz w:val="24"/>
                <w:szCs w:val="24"/>
              </w:rPr>
              <w:t xml:space="preserve">Горячее водоснабжение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954F8F" w:rsidRPr="001D7ECC" w:rsidRDefault="008E1A8F" w:rsidP="00D80BDE">
            <w:pPr>
              <w:pStyle w:val="ConsPlusNormal"/>
              <w:jc w:val="center"/>
              <w:rPr>
                <w:sz w:val="24"/>
                <w:szCs w:val="24"/>
              </w:rPr>
            </w:pPr>
            <w:r w:rsidRPr="001D7ECC">
              <w:rPr>
                <w:sz w:val="24"/>
                <w:szCs w:val="24"/>
              </w:rPr>
              <w:t>96</w:t>
            </w:r>
          </w:p>
        </w:tc>
        <w:tc>
          <w:tcPr>
            <w:tcW w:w="3118" w:type="dxa"/>
            <w:tcBorders>
              <w:top w:val="single" w:sz="4" w:space="0" w:color="auto"/>
              <w:left w:val="single" w:sz="4" w:space="0" w:color="auto"/>
              <w:bottom w:val="single" w:sz="4" w:space="0" w:color="auto"/>
              <w:right w:val="single" w:sz="4" w:space="0" w:color="auto"/>
            </w:tcBorders>
          </w:tcPr>
          <w:p w:rsidR="00954F8F" w:rsidRPr="001D7ECC" w:rsidRDefault="008E1A8F" w:rsidP="00D80BDE">
            <w:pPr>
              <w:pStyle w:val="ConsPlusNormal"/>
              <w:jc w:val="center"/>
              <w:rPr>
                <w:sz w:val="24"/>
                <w:szCs w:val="24"/>
              </w:rPr>
            </w:pPr>
            <w:r w:rsidRPr="001D7ECC">
              <w:rPr>
                <w:sz w:val="24"/>
                <w:szCs w:val="24"/>
              </w:rPr>
              <w:t>321,00</w:t>
            </w:r>
          </w:p>
        </w:tc>
      </w:tr>
    </w:tbl>
    <w:p w:rsidR="00954F8F" w:rsidRPr="001D7ECC" w:rsidRDefault="00954F8F" w:rsidP="00885562">
      <w:pPr>
        <w:pStyle w:val="ConsPlusNormal"/>
        <w:ind w:firstLine="709"/>
        <w:jc w:val="both"/>
        <w:rPr>
          <w:sz w:val="24"/>
          <w:szCs w:val="24"/>
        </w:rPr>
      </w:pPr>
    </w:p>
    <w:p w:rsidR="000017B8" w:rsidRPr="001D7ECC" w:rsidRDefault="00936799" w:rsidP="00885562">
      <w:pPr>
        <w:pStyle w:val="ConsPlusNormal"/>
        <w:ind w:firstLine="709"/>
        <w:jc w:val="both"/>
        <w:rPr>
          <w:sz w:val="24"/>
          <w:szCs w:val="24"/>
        </w:rPr>
      </w:pPr>
      <w:r w:rsidRPr="001D7ECC">
        <w:rPr>
          <w:sz w:val="24"/>
          <w:szCs w:val="24"/>
        </w:rPr>
        <w:t xml:space="preserve"> </w:t>
      </w:r>
      <w:r w:rsidR="00E628EB" w:rsidRPr="001D7ECC">
        <w:rPr>
          <w:sz w:val="24"/>
          <w:szCs w:val="24"/>
        </w:rPr>
        <w:t>10.5</w:t>
      </w:r>
      <w:r w:rsidR="00AE51B4" w:rsidRPr="001D7ECC">
        <w:rPr>
          <w:sz w:val="24"/>
          <w:szCs w:val="24"/>
        </w:rPr>
        <w:t>. </w:t>
      </w:r>
      <w:r w:rsidR="000017B8" w:rsidRPr="001D7ECC">
        <w:rPr>
          <w:sz w:val="24"/>
          <w:szCs w:val="24"/>
        </w:rPr>
        <w:t>Затраты на холодное водоснабжение и водоотведение (</w:t>
      </w:r>
      <w:r w:rsidR="005A797D" w:rsidRPr="001D7ECC">
        <w:rPr>
          <w:noProof/>
          <w:position w:val="-12"/>
          <w:sz w:val="24"/>
          <w:szCs w:val="24"/>
          <w:lang w:eastAsia="ru-RU"/>
        </w:rPr>
        <w:drawing>
          <wp:inline distT="0" distB="0" distL="0" distR="0">
            <wp:extent cx="225425" cy="225425"/>
            <wp:effectExtent l="19050" t="0" r="3175" b="0"/>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65"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12"/>
          <w:sz w:val="24"/>
          <w:szCs w:val="24"/>
          <w:lang w:eastAsia="ru-RU"/>
        </w:rPr>
        <w:drawing>
          <wp:inline distT="0" distB="0" distL="0" distR="0">
            <wp:extent cx="1816735" cy="225425"/>
            <wp:effectExtent l="19050" t="0" r="0" b="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66" cstate="print"/>
                    <a:srcRect/>
                    <a:stretch>
                      <a:fillRect/>
                    </a:stretch>
                  </pic:blipFill>
                  <pic:spPr bwMode="auto">
                    <a:xfrm>
                      <a:off x="0" y="0"/>
                      <a:ext cx="1816735" cy="225425"/>
                    </a:xfrm>
                    <a:prstGeom prst="rect">
                      <a:avLst/>
                    </a:prstGeom>
                    <a:noFill/>
                    <a:ln w="9525">
                      <a:noFill/>
                      <a:miter lim="800000"/>
                      <a:headEnd/>
                      <a:tailEnd/>
                    </a:ln>
                  </pic:spPr>
                </pic:pic>
              </a:graphicData>
            </a:graphic>
          </wp:inline>
        </w:drawing>
      </w:r>
      <w:r w:rsidR="000017B8" w:rsidRPr="001D7ECC">
        <w:rPr>
          <w:sz w:val="24"/>
          <w:szCs w:val="24"/>
        </w:rPr>
        <w:t>,</w:t>
      </w:r>
    </w:p>
    <w:p w:rsidR="00BA3483" w:rsidRPr="001D7ECC" w:rsidRDefault="00BA3483" w:rsidP="00100D99">
      <w:pPr>
        <w:pStyle w:val="ConsPlusNormal"/>
        <w:jc w:val="both"/>
        <w:rPr>
          <w:sz w:val="24"/>
          <w:szCs w:val="24"/>
        </w:rPr>
      </w:pPr>
    </w:p>
    <w:p w:rsidR="000017B8" w:rsidRPr="001D7ECC" w:rsidRDefault="000017B8" w:rsidP="00100D99">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60985" cy="225425"/>
            <wp:effectExtent l="19050" t="0" r="5715" b="0"/>
            <wp:docPr id="198"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167"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расчетная потребность в холодном водоснабжении;</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37490" cy="225425"/>
            <wp:effectExtent l="19050" t="0" r="0" b="0"/>
            <wp:docPr id="199" name="Рисунок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168" cstate="print"/>
                    <a:srcRect/>
                    <a:stretch>
                      <a:fillRect/>
                    </a:stretch>
                  </pic:blipFill>
                  <pic:spPr bwMode="auto">
                    <a:xfrm>
                      <a:off x="0" y="0"/>
                      <a:ext cx="23749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регулируемый тариф на холодное водоснабжение;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60985" cy="225425"/>
            <wp:effectExtent l="19050" t="0" r="5715" b="0"/>
            <wp:docPr id="200"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169"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расчетная потребность в водоотведении;</w:t>
      </w:r>
    </w:p>
    <w:p w:rsidR="000017B8" w:rsidRPr="001D7ECC" w:rsidRDefault="00EF32B4" w:rsidP="00954F8F">
      <w:pPr>
        <w:pStyle w:val="ConsPlusNormal"/>
        <w:numPr>
          <w:ilvl w:val="0"/>
          <w:numId w:val="10"/>
        </w:numPr>
        <w:ind w:hanging="11"/>
        <w:jc w:val="both"/>
        <w:rPr>
          <w:sz w:val="24"/>
          <w:szCs w:val="24"/>
        </w:rPr>
      </w:pPr>
      <w:r w:rsidRPr="001D7ECC">
        <w:rPr>
          <w:sz w:val="24"/>
          <w:szCs w:val="24"/>
        </w:rPr>
        <w:t>– </w:t>
      </w:r>
      <w:r w:rsidR="000017B8" w:rsidRPr="001D7ECC">
        <w:rPr>
          <w:sz w:val="24"/>
          <w:szCs w:val="24"/>
        </w:rPr>
        <w:t>регулируемый тариф на водоотведение.</w:t>
      </w:r>
    </w:p>
    <w:p w:rsidR="00954F8F" w:rsidRPr="001D7ECC" w:rsidRDefault="00954F8F" w:rsidP="00954F8F">
      <w:pPr>
        <w:pStyle w:val="ConsPlusNormal"/>
        <w:ind w:left="720"/>
        <w:jc w:val="both"/>
        <w:rPr>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544"/>
        <w:gridCol w:w="3458"/>
        <w:gridCol w:w="1928"/>
      </w:tblGrid>
      <w:tr w:rsidR="00954F8F" w:rsidRPr="001D7ECC" w:rsidTr="00B102FD">
        <w:tc>
          <w:tcPr>
            <w:tcW w:w="709" w:type="dxa"/>
            <w:tcBorders>
              <w:top w:val="single" w:sz="4" w:space="0" w:color="auto"/>
              <w:left w:val="single" w:sz="4" w:space="0" w:color="auto"/>
              <w:bottom w:val="single" w:sz="4" w:space="0" w:color="auto"/>
              <w:right w:val="single" w:sz="4" w:space="0" w:color="auto"/>
            </w:tcBorders>
            <w:hideMark/>
          </w:tcPr>
          <w:p w:rsidR="00954F8F" w:rsidRPr="001D7ECC" w:rsidRDefault="00954F8F" w:rsidP="00D80BDE">
            <w:pPr>
              <w:pStyle w:val="ConsPlusNormal"/>
              <w:jc w:val="center"/>
              <w:rPr>
                <w:b/>
                <w:sz w:val="24"/>
                <w:szCs w:val="24"/>
              </w:rPr>
            </w:pPr>
            <w:r w:rsidRPr="001D7ECC">
              <w:rPr>
                <w:b/>
                <w:sz w:val="24"/>
                <w:szCs w:val="24"/>
              </w:rPr>
              <w:t>№ п/п</w:t>
            </w:r>
          </w:p>
        </w:tc>
        <w:tc>
          <w:tcPr>
            <w:tcW w:w="3544" w:type="dxa"/>
            <w:tcBorders>
              <w:top w:val="single" w:sz="4" w:space="0" w:color="auto"/>
              <w:left w:val="single" w:sz="4" w:space="0" w:color="auto"/>
              <w:bottom w:val="single" w:sz="4" w:space="0" w:color="auto"/>
              <w:right w:val="single" w:sz="4" w:space="0" w:color="auto"/>
            </w:tcBorders>
            <w:hideMark/>
          </w:tcPr>
          <w:p w:rsidR="00954F8F" w:rsidRPr="001D7ECC" w:rsidRDefault="00954F8F" w:rsidP="00D80BDE">
            <w:pPr>
              <w:pStyle w:val="ConsPlusNormal"/>
              <w:jc w:val="center"/>
              <w:rPr>
                <w:b/>
                <w:sz w:val="24"/>
                <w:szCs w:val="24"/>
              </w:rPr>
            </w:pPr>
            <w:r w:rsidRPr="001D7ECC">
              <w:rPr>
                <w:b/>
                <w:sz w:val="24"/>
                <w:szCs w:val="24"/>
              </w:rPr>
              <w:t>Наименование услуги</w:t>
            </w:r>
          </w:p>
        </w:tc>
        <w:tc>
          <w:tcPr>
            <w:tcW w:w="3458" w:type="dxa"/>
            <w:tcBorders>
              <w:top w:val="single" w:sz="4" w:space="0" w:color="auto"/>
              <w:left w:val="single" w:sz="4" w:space="0" w:color="auto"/>
              <w:bottom w:val="single" w:sz="4" w:space="0" w:color="auto"/>
              <w:right w:val="single" w:sz="4" w:space="0" w:color="auto"/>
            </w:tcBorders>
            <w:hideMark/>
          </w:tcPr>
          <w:p w:rsidR="00954F8F" w:rsidRPr="001D7ECC" w:rsidRDefault="00954F8F" w:rsidP="00D80BDE">
            <w:pPr>
              <w:pStyle w:val="ConsPlusNormal"/>
              <w:jc w:val="center"/>
              <w:rPr>
                <w:b/>
                <w:sz w:val="24"/>
                <w:szCs w:val="24"/>
              </w:rPr>
            </w:pPr>
            <w:r w:rsidRPr="001D7ECC">
              <w:rPr>
                <w:b/>
                <w:sz w:val="24"/>
                <w:szCs w:val="24"/>
              </w:rPr>
              <w:t>Расчетная потребность в холодной воде</w:t>
            </w:r>
            <w:r w:rsidR="00323CC7" w:rsidRPr="001D7ECC">
              <w:rPr>
                <w:b/>
                <w:sz w:val="24"/>
                <w:szCs w:val="24"/>
              </w:rPr>
              <w:t xml:space="preserve"> и водоснабжении</w:t>
            </w:r>
            <w:r w:rsidRPr="001D7ECC">
              <w:rPr>
                <w:b/>
                <w:sz w:val="24"/>
                <w:szCs w:val="24"/>
              </w:rPr>
              <w:t>, м</w:t>
            </w:r>
            <w:r w:rsidRPr="001D7ECC">
              <w:rPr>
                <w:b/>
                <w:sz w:val="24"/>
                <w:szCs w:val="24"/>
                <w:vertAlign w:val="superscript"/>
              </w:rPr>
              <w:t>3</w:t>
            </w:r>
          </w:p>
        </w:tc>
        <w:tc>
          <w:tcPr>
            <w:tcW w:w="1928" w:type="dxa"/>
            <w:tcBorders>
              <w:top w:val="single" w:sz="4" w:space="0" w:color="auto"/>
              <w:left w:val="single" w:sz="4" w:space="0" w:color="auto"/>
              <w:bottom w:val="single" w:sz="4" w:space="0" w:color="auto"/>
              <w:right w:val="single" w:sz="4" w:space="0" w:color="auto"/>
            </w:tcBorders>
            <w:hideMark/>
          </w:tcPr>
          <w:p w:rsidR="00954F8F" w:rsidRPr="001D7ECC" w:rsidRDefault="00954F8F" w:rsidP="00D80BDE">
            <w:pPr>
              <w:pStyle w:val="ConsPlusNormal"/>
              <w:jc w:val="center"/>
              <w:rPr>
                <w:b/>
                <w:sz w:val="24"/>
                <w:szCs w:val="24"/>
              </w:rPr>
            </w:pPr>
            <w:r w:rsidRPr="001D7ECC">
              <w:rPr>
                <w:b/>
                <w:sz w:val="24"/>
                <w:szCs w:val="24"/>
              </w:rPr>
              <w:t>Регулируемый тариф на холодную воду</w:t>
            </w:r>
            <w:r w:rsidR="00323CC7" w:rsidRPr="001D7ECC">
              <w:rPr>
                <w:b/>
                <w:sz w:val="24"/>
                <w:szCs w:val="24"/>
              </w:rPr>
              <w:t xml:space="preserve"> и водоснабжение</w:t>
            </w:r>
            <w:r w:rsidRPr="001D7ECC">
              <w:rPr>
                <w:b/>
                <w:sz w:val="24"/>
                <w:szCs w:val="24"/>
              </w:rPr>
              <w:t>, руб. без НДС</w:t>
            </w:r>
          </w:p>
        </w:tc>
      </w:tr>
      <w:tr w:rsidR="00954F8F" w:rsidRPr="001D7ECC" w:rsidTr="00B102FD">
        <w:tc>
          <w:tcPr>
            <w:tcW w:w="709" w:type="dxa"/>
            <w:tcBorders>
              <w:top w:val="single" w:sz="4" w:space="0" w:color="auto"/>
              <w:left w:val="single" w:sz="4" w:space="0" w:color="auto"/>
              <w:bottom w:val="single" w:sz="4" w:space="0" w:color="auto"/>
              <w:right w:val="single" w:sz="4" w:space="0" w:color="auto"/>
            </w:tcBorders>
          </w:tcPr>
          <w:p w:rsidR="00954F8F" w:rsidRPr="001D7ECC" w:rsidRDefault="00954F8F" w:rsidP="00D80BDE">
            <w:pPr>
              <w:pStyle w:val="ConsPlusNormal"/>
              <w:jc w:val="center"/>
              <w:rPr>
                <w:b/>
                <w:sz w:val="24"/>
                <w:szCs w:val="24"/>
              </w:rPr>
            </w:pPr>
            <w:r w:rsidRPr="001D7ECC">
              <w:rPr>
                <w:b/>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954F8F" w:rsidRPr="001D7ECC" w:rsidRDefault="00954F8F" w:rsidP="00D80BDE">
            <w:pPr>
              <w:pStyle w:val="ConsPlusNormal"/>
              <w:jc w:val="center"/>
              <w:rPr>
                <w:b/>
                <w:sz w:val="24"/>
                <w:szCs w:val="24"/>
              </w:rPr>
            </w:pPr>
            <w:r w:rsidRPr="001D7ECC">
              <w:rPr>
                <w:b/>
                <w:sz w:val="24"/>
                <w:szCs w:val="24"/>
              </w:rPr>
              <w:t>2</w:t>
            </w:r>
          </w:p>
        </w:tc>
        <w:tc>
          <w:tcPr>
            <w:tcW w:w="3458" w:type="dxa"/>
            <w:tcBorders>
              <w:top w:val="single" w:sz="4" w:space="0" w:color="auto"/>
              <w:left w:val="single" w:sz="4" w:space="0" w:color="auto"/>
              <w:bottom w:val="single" w:sz="4" w:space="0" w:color="auto"/>
              <w:right w:val="single" w:sz="4" w:space="0" w:color="auto"/>
            </w:tcBorders>
          </w:tcPr>
          <w:p w:rsidR="00954F8F" w:rsidRPr="001D7ECC" w:rsidRDefault="00954F8F" w:rsidP="00D80BDE">
            <w:pPr>
              <w:pStyle w:val="ConsPlusNormal"/>
              <w:jc w:val="center"/>
              <w:rPr>
                <w:b/>
                <w:sz w:val="24"/>
                <w:szCs w:val="24"/>
              </w:rPr>
            </w:pPr>
            <w:r w:rsidRPr="001D7ECC">
              <w:rPr>
                <w:b/>
                <w:sz w:val="24"/>
                <w:szCs w:val="24"/>
              </w:rPr>
              <w:t>3</w:t>
            </w:r>
          </w:p>
        </w:tc>
        <w:tc>
          <w:tcPr>
            <w:tcW w:w="1928" w:type="dxa"/>
            <w:tcBorders>
              <w:top w:val="single" w:sz="4" w:space="0" w:color="auto"/>
              <w:left w:val="single" w:sz="4" w:space="0" w:color="auto"/>
              <w:bottom w:val="single" w:sz="4" w:space="0" w:color="auto"/>
              <w:right w:val="single" w:sz="4" w:space="0" w:color="auto"/>
            </w:tcBorders>
          </w:tcPr>
          <w:p w:rsidR="00954F8F" w:rsidRPr="001D7ECC" w:rsidRDefault="00954F8F" w:rsidP="00D80BDE">
            <w:pPr>
              <w:pStyle w:val="ConsPlusNormal"/>
              <w:jc w:val="center"/>
              <w:rPr>
                <w:b/>
                <w:sz w:val="24"/>
                <w:szCs w:val="24"/>
              </w:rPr>
            </w:pPr>
            <w:r w:rsidRPr="001D7ECC">
              <w:rPr>
                <w:b/>
                <w:sz w:val="24"/>
                <w:szCs w:val="24"/>
              </w:rPr>
              <w:t>4</w:t>
            </w:r>
          </w:p>
        </w:tc>
      </w:tr>
      <w:tr w:rsidR="00954F8F" w:rsidRPr="001D7ECC" w:rsidTr="00B102FD">
        <w:tc>
          <w:tcPr>
            <w:tcW w:w="709" w:type="dxa"/>
            <w:tcBorders>
              <w:top w:val="single" w:sz="4" w:space="0" w:color="auto"/>
              <w:left w:val="single" w:sz="4" w:space="0" w:color="auto"/>
              <w:bottom w:val="single" w:sz="4" w:space="0" w:color="auto"/>
              <w:right w:val="single" w:sz="4" w:space="0" w:color="auto"/>
            </w:tcBorders>
            <w:hideMark/>
          </w:tcPr>
          <w:p w:rsidR="00954F8F" w:rsidRPr="001D7ECC" w:rsidRDefault="00954F8F" w:rsidP="00D80BDE">
            <w:pPr>
              <w:pStyle w:val="ConsPlusNormal"/>
              <w:jc w:val="center"/>
              <w:rPr>
                <w:sz w:val="24"/>
                <w:szCs w:val="24"/>
              </w:rPr>
            </w:pPr>
            <w:r w:rsidRPr="001D7ECC">
              <w:rPr>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954F8F" w:rsidRPr="001D7ECC" w:rsidRDefault="003A6484" w:rsidP="00323CC7">
            <w:pPr>
              <w:pStyle w:val="ConsPlusNormal"/>
              <w:rPr>
                <w:sz w:val="24"/>
                <w:szCs w:val="24"/>
              </w:rPr>
            </w:pPr>
            <w:r w:rsidRPr="001D7ECC">
              <w:rPr>
                <w:sz w:val="24"/>
                <w:szCs w:val="24"/>
              </w:rPr>
              <w:t>Холодное водоснабжение</w:t>
            </w:r>
            <w:r w:rsidR="00323CC7" w:rsidRPr="001D7ECC">
              <w:rPr>
                <w:sz w:val="24"/>
                <w:szCs w:val="24"/>
              </w:rPr>
              <w:t xml:space="preserve"> и водоотведение</w:t>
            </w:r>
          </w:p>
        </w:tc>
        <w:tc>
          <w:tcPr>
            <w:tcW w:w="3458" w:type="dxa"/>
            <w:tcBorders>
              <w:top w:val="single" w:sz="4" w:space="0" w:color="auto"/>
              <w:left w:val="single" w:sz="4" w:space="0" w:color="auto"/>
              <w:bottom w:val="single" w:sz="4" w:space="0" w:color="auto"/>
              <w:right w:val="single" w:sz="4" w:space="0" w:color="auto"/>
            </w:tcBorders>
          </w:tcPr>
          <w:p w:rsidR="00954F8F" w:rsidRPr="001D7ECC" w:rsidRDefault="00323CC7" w:rsidP="00D80BDE">
            <w:pPr>
              <w:pStyle w:val="ConsPlusNormal"/>
              <w:jc w:val="center"/>
              <w:rPr>
                <w:sz w:val="24"/>
                <w:szCs w:val="24"/>
              </w:rPr>
            </w:pPr>
            <w:r w:rsidRPr="001D7ECC">
              <w:rPr>
                <w:sz w:val="24"/>
                <w:szCs w:val="24"/>
              </w:rPr>
              <w:t>568,44</w:t>
            </w:r>
          </w:p>
        </w:tc>
        <w:tc>
          <w:tcPr>
            <w:tcW w:w="1928" w:type="dxa"/>
            <w:tcBorders>
              <w:top w:val="single" w:sz="4" w:space="0" w:color="auto"/>
              <w:left w:val="single" w:sz="4" w:space="0" w:color="auto"/>
              <w:bottom w:val="single" w:sz="4" w:space="0" w:color="auto"/>
              <w:right w:val="single" w:sz="4" w:space="0" w:color="auto"/>
            </w:tcBorders>
          </w:tcPr>
          <w:p w:rsidR="00954F8F" w:rsidRPr="001D7ECC" w:rsidRDefault="00323CC7" w:rsidP="00D80BDE">
            <w:pPr>
              <w:pStyle w:val="ConsPlusNormal"/>
              <w:jc w:val="center"/>
              <w:rPr>
                <w:sz w:val="24"/>
                <w:szCs w:val="24"/>
              </w:rPr>
            </w:pPr>
            <w:r w:rsidRPr="001D7ECC">
              <w:rPr>
                <w:sz w:val="24"/>
                <w:szCs w:val="24"/>
              </w:rPr>
              <w:t>195,37</w:t>
            </w:r>
          </w:p>
        </w:tc>
      </w:tr>
    </w:tbl>
    <w:p w:rsidR="00E628EB" w:rsidRPr="001D7ECC" w:rsidRDefault="00E628EB" w:rsidP="00E628EB">
      <w:pPr>
        <w:pStyle w:val="ConsPlusNormal"/>
        <w:jc w:val="center"/>
        <w:outlineLvl w:val="3"/>
        <w:rPr>
          <w:b/>
          <w:sz w:val="24"/>
          <w:szCs w:val="24"/>
        </w:rPr>
      </w:pPr>
      <w:bookmarkStart w:id="11" w:name="Par531"/>
      <w:bookmarkEnd w:id="11"/>
    </w:p>
    <w:p w:rsidR="000017B8" w:rsidRPr="001D7ECC" w:rsidRDefault="000017B8" w:rsidP="00E628EB">
      <w:pPr>
        <w:pStyle w:val="ConsPlusNormal"/>
        <w:numPr>
          <w:ilvl w:val="0"/>
          <w:numId w:val="23"/>
        </w:numPr>
        <w:jc w:val="center"/>
        <w:outlineLvl w:val="3"/>
        <w:rPr>
          <w:b/>
          <w:sz w:val="24"/>
          <w:szCs w:val="24"/>
        </w:rPr>
      </w:pPr>
      <w:r w:rsidRPr="001D7ECC">
        <w:rPr>
          <w:b/>
          <w:sz w:val="24"/>
          <w:szCs w:val="24"/>
        </w:rPr>
        <w:t>Затраты на аренду помещений и оборудования</w:t>
      </w:r>
    </w:p>
    <w:p w:rsidR="000017B8" w:rsidRPr="001D7ECC" w:rsidRDefault="000017B8" w:rsidP="00885562">
      <w:pPr>
        <w:pStyle w:val="ConsPlusNormal"/>
        <w:ind w:firstLine="709"/>
        <w:jc w:val="both"/>
        <w:rPr>
          <w:sz w:val="24"/>
          <w:szCs w:val="24"/>
        </w:rPr>
      </w:pPr>
    </w:p>
    <w:p w:rsidR="000017B8" w:rsidRPr="001D7ECC" w:rsidRDefault="00954F8F" w:rsidP="00885562">
      <w:pPr>
        <w:pStyle w:val="ConsPlusNormal"/>
        <w:ind w:firstLine="709"/>
        <w:jc w:val="both"/>
        <w:rPr>
          <w:sz w:val="24"/>
          <w:szCs w:val="24"/>
        </w:rPr>
      </w:pPr>
      <w:r w:rsidRPr="001D7ECC">
        <w:rPr>
          <w:sz w:val="24"/>
          <w:szCs w:val="24"/>
        </w:rPr>
        <w:t>11.1</w:t>
      </w:r>
      <w:r w:rsidR="00AE51B4" w:rsidRPr="001D7ECC">
        <w:rPr>
          <w:sz w:val="24"/>
          <w:szCs w:val="24"/>
        </w:rPr>
        <w:t>. </w:t>
      </w:r>
      <w:r w:rsidR="000017B8" w:rsidRPr="001D7ECC">
        <w:rPr>
          <w:sz w:val="24"/>
          <w:szCs w:val="24"/>
        </w:rPr>
        <w:t>Затраты на аренду помещений (</w:t>
      </w:r>
      <w:r w:rsidR="008312E0" w:rsidRPr="001D7ECC">
        <w:rPr>
          <w:sz w:val="24"/>
          <w:szCs w:val="24"/>
        </w:rPr>
        <w:t>З</w:t>
      </w:r>
      <w:r w:rsidR="008312E0" w:rsidRPr="001D7ECC">
        <w:rPr>
          <w:sz w:val="24"/>
          <w:szCs w:val="24"/>
          <w:vertAlign w:val="subscript"/>
        </w:rPr>
        <w:t>ап</w:t>
      </w:r>
      <w:r w:rsidR="000017B8" w:rsidRPr="001D7ECC">
        <w:rPr>
          <w:sz w:val="24"/>
          <w:szCs w:val="24"/>
        </w:rPr>
        <w:t>) определяются по формуле:</w:t>
      </w:r>
    </w:p>
    <w:p w:rsidR="000017B8" w:rsidRPr="001D7ECC" w:rsidRDefault="001B5C8D" w:rsidP="00885562">
      <w:pPr>
        <w:pStyle w:val="ConsPlusNormal"/>
        <w:ind w:firstLine="709"/>
        <w:jc w:val="both"/>
        <w:rPr>
          <w:sz w:val="24"/>
          <w:szCs w:val="24"/>
          <w:vertAlign w:val="subscript"/>
        </w:rPr>
      </w:pPr>
      <w:r w:rsidRPr="001D7ECC">
        <w:rPr>
          <w:sz w:val="24"/>
          <w:szCs w:val="24"/>
        </w:rPr>
        <w:tab/>
      </w:r>
      <w:r w:rsidRPr="001D7ECC">
        <w:rPr>
          <w:sz w:val="24"/>
          <w:szCs w:val="24"/>
        </w:rPr>
        <w:tab/>
      </w:r>
      <w:r w:rsidRPr="001D7ECC">
        <w:rPr>
          <w:sz w:val="24"/>
          <w:szCs w:val="24"/>
        </w:rPr>
        <w:tab/>
      </w:r>
      <w:r w:rsidRPr="001D7ECC">
        <w:rPr>
          <w:sz w:val="24"/>
          <w:szCs w:val="24"/>
        </w:rPr>
        <w:tab/>
      </w:r>
      <w:r w:rsidRPr="001D7ECC">
        <w:rPr>
          <w:sz w:val="24"/>
          <w:szCs w:val="24"/>
        </w:rPr>
        <w:tab/>
      </w:r>
      <w:r w:rsidRPr="001D7ECC">
        <w:rPr>
          <w:sz w:val="24"/>
          <w:szCs w:val="24"/>
        </w:rPr>
        <w:tab/>
        <w:t xml:space="preserve">     </w:t>
      </w:r>
      <w:r w:rsidRPr="001D7ECC">
        <w:rPr>
          <w:sz w:val="24"/>
          <w:szCs w:val="24"/>
          <w:vertAlign w:val="subscript"/>
          <w:lang w:val="en-US"/>
        </w:rPr>
        <w:t>n</w:t>
      </w:r>
    </w:p>
    <w:p w:rsidR="001B5C8D" w:rsidRPr="001D7ECC" w:rsidRDefault="001B5C8D" w:rsidP="001B5C8D">
      <w:pPr>
        <w:pStyle w:val="ConsPlusNormal"/>
        <w:ind w:firstLine="709"/>
        <w:jc w:val="center"/>
        <w:rPr>
          <w:sz w:val="24"/>
          <w:szCs w:val="24"/>
        </w:rPr>
      </w:pPr>
      <w:r w:rsidRPr="001D7ECC">
        <w:rPr>
          <w:sz w:val="24"/>
          <w:szCs w:val="24"/>
        </w:rPr>
        <w:t>З</w:t>
      </w:r>
      <w:r w:rsidRPr="001D7ECC">
        <w:rPr>
          <w:sz w:val="24"/>
          <w:szCs w:val="24"/>
          <w:vertAlign w:val="subscript"/>
        </w:rPr>
        <w:t>ап</w:t>
      </w:r>
      <w:r w:rsidRPr="001D7ECC">
        <w:rPr>
          <w:sz w:val="24"/>
          <w:szCs w:val="24"/>
        </w:rPr>
        <w:t> = ∑</w:t>
      </w:r>
      <w:r w:rsidR="008312E0" w:rsidRPr="001D7ECC">
        <w:rPr>
          <w:sz w:val="24"/>
          <w:szCs w:val="24"/>
        </w:rPr>
        <w:t> </w:t>
      </w:r>
      <w:r w:rsidRPr="001D7ECC">
        <w:rPr>
          <w:sz w:val="24"/>
          <w:szCs w:val="24"/>
        </w:rPr>
        <w:t>З</w:t>
      </w:r>
      <w:r w:rsidRPr="001D7ECC">
        <w:rPr>
          <w:sz w:val="24"/>
          <w:szCs w:val="24"/>
          <w:vertAlign w:val="subscript"/>
          <w:lang w:val="en-US"/>
        </w:rPr>
        <w:t>i</w:t>
      </w:r>
      <w:r w:rsidRPr="001D7ECC">
        <w:rPr>
          <w:sz w:val="24"/>
          <w:szCs w:val="24"/>
          <w:vertAlign w:val="subscript"/>
        </w:rPr>
        <w:t xml:space="preserve">аз </w:t>
      </w:r>
      <w:r w:rsidRPr="001D7ECC">
        <w:rPr>
          <w:sz w:val="24"/>
          <w:szCs w:val="24"/>
        </w:rPr>
        <w:t>,</w:t>
      </w:r>
    </w:p>
    <w:p w:rsidR="001B5C8D" w:rsidRPr="001D7ECC" w:rsidRDefault="001B5C8D" w:rsidP="001B5C8D">
      <w:pPr>
        <w:pStyle w:val="ConsPlusNormal"/>
        <w:ind w:firstLine="709"/>
        <w:jc w:val="both"/>
        <w:rPr>
          <w:sz w:val="24"/>
          <w:szCs w:val="24"/>
          <w:vertAlign w:val="superscript"/>
        </w:rPr>
      </w:pPr>
      <w:r w:rsidRPr="001D7ECC">
        <w:rPr>
          <w:sz w:val="24"/>
          <w:szCs w:val="24"/>
          <w:vertAlign w:val="superscript"/>
        </w:rPr>
        <w:t xml:space="preserve"> </w:t>
      </w:r>
      <w:r w:rsidRPr="001D7ECC">
        <w:rPr>
          <w:sz w:val="24"/>
          <w:szCs w:val="24"/>
          <w:vertAlign w:val="superscript"/>
        </w:rPr>
        <w:tab/>
      </w:r>
      <w:r w:rsidRPr="001D7ECC">
        <w:rPr>
          <w:sz w:val="24"/>
          <w:szCs w:val="24"/>
          <w:vertAlign w:val="superscript"/>
        </w:rPr>
        <w:tab/>
      </w:r>
      <w:r w:rsidRPr="001D7ECC">
        <w:rPr>
          <w:sz w:val="24"/>
          <w:szCs w:val="24"/>
          <w:vertAlign w:val="superscript"/>
        </w:rPr>
        <w:tab/>
      </w:r>
      <w:r w:rsidRPr="001D7ECC">
        <w:rPr>
          <w:sz w:val="24"/>
          <w:szCs w:val="24"/>
          <w:vertAlign w:val="superscript"/>
        </w:rPr>
        <w:tab/>
      </w:r>
      <w:r w:rsidRPr="001D7ECC">
        <w:rPr>
          <w:sz w:val="24"/>
          <w:szCs w:val="24"/>
          <w:vertAlign w:val="superscript"/>
        </w:rPr>
        <w:tab/>
      </w:r>
      <w:r w:rsidRPr="001D7ECC">
        <w:rPr>
          <w:sz w:val="24"/>
          <w:szCs w:val="24"/>
          <w:vertAlign w:val="superscript"/>
        </w:rPr>
        <w:tab/>
        <w:t xml:space="preserve">      </w:t>
      </w:r>
      <w:r w:rsidRPr="001D7ECC">
        <w:rPr>
          <w:sz w:val="24"/>
          <w:szCs w:val="24"/>
          <w:vertAlign w:val="superscript"/>
          <w:lang w:val="en-US"/>
        </w:rPr>
        <w:t>i</w:t>
      </w:r>
      <w:r w:rsidRPr="001D7ECC">
        <w:rPr>
          <w:sz w:val="24"/>
          <w:szCs w:val="24"/>
          <w:vertAlign w:val="superscript"/>
        </w:rPr>
        <w:t>=1</w:t>
      </w:r>
    </w:p>
    <w:p w:rsidR="001B5C8D" w:rsidRPr="001D7ECC" w:rsidRDefault="001B5C8D" w:rsidP="00604391">
      <w:pPr>
        <w:pStyle w:val="ConsPlusNormal"/>
        <w:jc w:val="both"/>
        <w:rPr>
          <w:sz w:val="24"/>
          <w:szCs w:val="24"/>
        </w:rPr>
      </w:pPr>
      <w:r w:rsidRPr="001D7ECC">
        <w:rPr>
          <w:sz w:val="24"/>
          <w:szCs w:val="24"/>
        </w:rPr>
        <w:t>где:</w:t>
      </w:r>
    </w:p>
    <w:p w:rsidR="001B5C8D" w:rsidRPr="001D7ECC" w:rsidRDefault="008312E0" w:rsidP="001B5C8D">
      <w:pPr>
        <w:pStyle w:val="ConsPlusNormal"/>
        <w:ind w:firstLine="709"/>
        <w:jc w:val="both"/>
        <w:rPr>
          <w:sz w:val="24"/>
          <w:szCs w:val="24"/>
        </w:rPr>
      </w:pPr>
      <w:r w:rsidRPr="001D7ECC">
        <w:rPr>
          <w:sz w:val="24"/>
          <w:szCs w:val="24"/>
        </w:rPr>
        <w:t>З</w:t>
      </w:r>
      <w:r w:rsidRPr="001D7ECC">
        <w:rPr>
          <w:sz w:val="24"/>
          <w:szCs w:val="24"/>
          <w:vertAlign w:val="subscript"/>
          <w:lang w:val="en-US"/>
        </w:rPr>
        <w:t>i</w:t>
      </w:r>
      <w:r w:rsidRPr="001D7ECC">
        <w:rPr>
          <w:sz w:val="24"/>
          <w:szCs w:val="24"/>
          <w:vertAlign w:val="subscript"/>
        </w:rPr>
        <w:t>аз</w:t>
      </w:r>
      <w:r w:rsidRPr="001D7ECC">
        <w:rPr>
          <w:sz w:val="24"/>
          <w:szCs w:val="24"/>
        </w:rPr>
        <w:t> – затраты на аренду помещений в i-м здании, определяемые по формуле:</w:t>
      </w:r>
    </w:p>
    <w:p w:rsidR="008312E0" w:rsidRPr="001D7ECC" w:rsidRDefault="00901D26" w:rsidP="001B5C8D">
      <w:pPr>
        <w:pStyle w:val="ConsPlusNormal"/>
        <w:ind w:firstLine="709"/>
        <w:jc w:val="both"/>
        <w:rPr>
          <w:sz w:val="24"/>
          <w:szCs w:val="24"/>
          <w:vertAlign w:val="subscript"/>
        </w:rPr>
      </w:pPr>
      <w:r w:rsidRPr="001D7ECC">
        <w:rPr>
          <w:sz w:val="24"/>
          <w:szCs w:val="24"/>
        </w:rPr>
        <w:tab/>
      </w:r>
      <w:r w:rsidRPr="001D7ECC">
        <w:rPr>
          <w:sz w:val="24"/>
          <w:szCs w:val="24"/>
        </w:rPr>
        <w:tab/>
      </w:r>
      <w:r w:rsidRPr="001D7ECC">
        <w:rPr>
          <w:sz w:val="24"/>
          <w:szCs w:val="24"/>
        </w:rPr>
        <w:tab/>
      </w:r>
      <w:r w:rsidRPr="001D7ECC">
        <w:rPr>
          <w:sz w:val="24"/>
          <w:szCs w:val="24"/>
        </w:rPr>
        <w:tab/>
      </w:r>
      <w:r w:rsidRPr="001D7ECC">
        <w:rPr>
          <w:sz w:val="24"/>
          <w:szCs w:val="24"/>
        </w:rPr>
        <w:tab/>
      </w:r>
      <w:r w:rsidRPr="001D7ECC">
        <w:rPr>
          <w:sz w:val="24"/>
          <w:szCs w:val="24"/>
        </w:rPr>
        <w:tab/>
      </w:r>
      <w:r w:rsidRPr="001D7ECC">
        <w:rPr>
          <w:sz w:val="24"/>
          <w:szCs w:val="24"/>
        </w:rPr>
        <w:tab/>
        <w:t xml:space="preserve">      </w:t>
      </w:r>
      <w:r w:rsidRPr="001D7ECC">
        <w:rPr>
          <w:sz w:val="24"/>
          <w:szCs w:val="24"/>
          <w:vertAlign w:val="subscript"/>
          <w:lang w:val="en-US"/>
        </w:rPr>
        <w:t>g</w:t>
      </w:r>
    </w:p>
    <w:p w:rsidR="008312E0" w:rsidRPr="001D7ECC" w:rsidRDefault="008312E0" w:rsidP="008312E0">
      <w:pPr>
        <w:pStyle w:val="ConsPlusNormal"/>
        <w:ind w:firstLine="709"/>
        <w:jc w:val="center"/>
        <w:rPr>
          <w:sz w:val="24"/>
          <w:szCs w:val="24"/>
        </w:rPr>
      </w:pPr>
      <w:r w:rsidRPr="001D7ECC">
        <w:rPr>
          <w:sz w:val="24"/>
          <w:szCs w:val="24"/>
        </w:rPr>
        <w:t>З</w:t>
      </w:r>
      <w:r w:rsidRPr="001D7ECC">
        <w:rPr>
          <w:sz w:val="24"/>
          <w:szCs w:val="24"/>
          <w:vertAlign w:val="subscript"/>
          <w:lang w:val="en-US"/>
        </w:rPr>
        <w:t>i</w:t>
      </w:r>
      <w:r w:rsidRPr="001D7ECC">
        <w:rPr>
          <w:sz w:val="24"/>
          <w:szCs w:val="24"/>
          <w:vertAlign w:val="subscript"/>
        </w:rPr>
        <w:t>аз</w:t>
      </w:r>
      <w:r w:rsidRPr="001D7ECC">
        <w:rPr>
          <w:sz w:val="24"/>
          <w:szCs w:val="24"/>
          <w:lang w:val="en-US"/>
        </w:rPr>
        <w:t> </w:t>
      </w:r>
      <w:r w:rsidRPr="001D7ECC">
        <w:rPr>
          <w:sz w:val="24"/>
          <w:szCs w:val="24"/>
        </w:rPr>
        <w:t>=</w:t>
      </w:r>
      <w:r w:rsidRPr="001D7ECC">
        <w:rPr>
          <w:sz w:val="24"/>
          <w:szCs w:val="24"/>
          <w:lang w:val="en-US"/>
        </w:rPr>
        <w:t> </w:t>
      </w:r>
      <w:r w:rsidR="00901D26" w:rsidRPr="001D7ECC">
        <w:rPr>
          <w:sz w:val="24"/>
          <w:szCs w:val="24"/>
          <w:lang w:val="en-US"/>
        </w:rPr>
        <w:t>P</w:t>
      </w:r>
      <w:r w:rsidR="00901D26" w:rsidRPr="001D7ECC">
        <w:rPr>
          <w:sz w:val="24"/>
          <w:szCs w:val="24"/>
          <w:vertAlign w:val="subscript"/>
          <w:lang w:val="en-US"/>
        </w:rPr>
        <w:t>i</w:t>
      </w:r>
      <w:r w:rsidR="00901D26" w:rsidRPr="001D7ECC">
        <w:rPr>
          <w:sz w:val="24"/>
          <w:szCs w:val="24"/>
          <w:vertAlign w:val="subscript"/>
        </w:rPr>
        <w:t>аз</w:t>
      </w:r>
      <w:r w:rsidR="00901D26" w:rsidRPr="001D7ECC">
        <w:rPr>
          <w:sz w:val="24"/>
          <w:szCs w:val="24"/>
          <w:lang w:val="en-US"/>
        </w:rPr>
        <w:t> </w:t>
      </w:r>
      <w:r w:rsidRPr="001D7ECC">
        <w:rPr>
          <w:sz w:val="24"/>
          <w:szCs w:val="24"/>
        </w:rPr>
        <w:t>×</w:t>
      </w:r>
      <w:r w:rsidRPr="001D7ECC">
        <w:rPr>
          <w:sz w:val="24"/>
          <w:szCs w:val="24"/>
          <w:lang w:val="en-US"/>
        </w:rPr>
        <w:t> N</w:t>
      </w:r>
      <w:r w:rsidR="00901D26" w:rsidRPr="001D7ECC">
        <w:rPr>
          <w:sz w:val="24"/>
          <w:szCs w:val="24"/>
          <w:vertAlign w:val="subscript"/>
          <w:lang w:val="en-US"/>
        </w:rPr>
        <w:t>i</w:t>
      </w:r>
      <w:r w:rsidR="00901D26" w:rsidRPr="001D7ECC">
        <w:rPr>
          <w:sz w:val="24"/>
          <w:szCs w:val="24"/>
          <w:vertAlign w:val="subscript"/>
        </w:rPr>
        <w:t>аз</w:t>
      </w:r>
      <w:r w:rsidRPr="001D7ECC">
        <w:rPr>
          <w:sz w:val="24"/>
          <w:szCs w:val="24"/>
        </w:rPr>
        <w:t xml:space="preserve"> </w:t>
      </w:r>
      <w:r w:rsidR="00901D26" w:rsidRPr="001D7ECC">
        <w:rPr>
          <w:sz w:val="24"/>
          <w:szCs w:val="24"/>
        </w:rPr>
        <w:t>×</w:t>
      </w:r>
      <w:r w:rsidR="00901D26" w:rsidRPr="001D7ECC">
        <w:rPr>
          <w:sz w:val="24"/>
          <w:szCs w:val="24"/>
          <w:lang w:val="en-US"/>
        </w:rPr>
        <w:t> </w:t>
      </w:r>
      <w:r w:rsidR="00901D26" w:rsidRPr="001D7ECC">
        <w:rPr>
          <w:sz w:val="24"/>
          <w:szCs w:val="24"/>
        </w:rPr>
        <w:t>(</w:t>
      </w:r>
      <w:r w:rsidR="00901D26" w:rsidRPr="001D7ECC">
        <w:rPr>
          <w:sz w:val="24"/>
          <w:szCs w:val="24"/>
          <w:lang w:val="en-US"/>
        </w:rPr>
        <w:t>S</w:t>
      </w:r>
      <w:r w:rsidR="005006A0" w:rsidRPr="001D7ECC">
        <w:rPr>
          <w:sz w:val="24"/>
          <w:szCs w:val="24"/>
          <w:vertAlign w:val="subscript"/>
          <w:lang w:val="en-US"/>
        </w:rPr>
        <w:t>i</w:t>
      </w:r>
      <w:r w:rsidR="00901D26" w:rsidRPr="001D7ECC">
        <w:rPr>
          <w:sz w:val="24"/>
          <w:szCs w:val="24"/>
          <w:vertAlign w:val="subscript"/>
        </w:rPr>
        <w:t>тв</w:t>
      </w:r>
      <w:r w:rsidR="00901D26" w:rsidRPr="001D7ECC">
        <w:rPr>
          <w:sz w:val="24"/>
          <w:szCs w:val="24"/>
          <w:lang w:val="en-US"/>
        </w:rPr>
        <w:t> </w:t>
      </w:r>
      <w:r w:rsidR="00901D26" w:rsidRPr="001D7ECC">
        <w:rPr>
          <w:sz w:val="24"/>
          <w:szCs w:val="24"/>
        </w:rPr>
        <w:t>+</w:t>
      </w:r>
      <w:r w:rsidR="00901D26" w:rsidRPr="001D7ECC">
        <w:rPr>
          <w:sz w:val="24"/>
          <w:szCs w:val="24"/>
          <w:lang w:val="en-US"/>
        </w:rPr>
        <w:t> </w:t>
      </w:r>
      <w:r w:rsidRPr="001D7ECC">
        <w:rPr>
          <w:sz w:val="24"/>
          <w:szCs w:val="24"/>
        </w:rPr>
        <w:t>∑</w:t>
      </w:r>
      <w:r w:rsidRPr="001D7ECC">
        <w:rPr>
          <w:sz w:val="24"/>
          <w:szCs w:val="24"/>
          <w:lang w:val="en-US"/>
        </w:rPr>
        <w:t> </w:t>
      </w:r>
      <w:r w:rsidRPr="001D7ECC">
        <w:rPr>
          <w:sz w:val="24"/>
          <w:szCs w:val="24"/>
        </w:rPr>
        <w:t>Ч</w:t>
      </w:r>
      <w:r w:rsidRPr="001D7ECC">
        <w:rPr>
          <w:sz w:val="24"/>
          <w:szCs w:val="24"/>
          <w:vertAlign w:val="subscript"/>
          <w:lang w:val="en-US"/>
        </w:rPr>
        <w:t>g</w:t>
      </w:r>
      <w:r w:rsidRPr="001D7ECC">
        <w:rPr>
          <w:sz w:val="24"/>
          <w:szCs w:val="24"/>
          <w:lang w:val="en-US"/>
        </w:rPr>
        <w:t> </w:t>
      </w:r>
      <w:r w:rsidRPr="001D7ECC">
        <w:rPr>
          <w:sz w:val="24"/>
          <w:szCs w:val="24"/>
        </w:rPr>
        <w:t>×</w:t>
      </w:r>
      <w:r w:rsidRPr="001D7ECC">
        <w:rPr>
          <w:sz w:val="24"/>
          <w:szCs w:val="24"/>
          <w:lang w:val="en-US"/>
        </w:rPr>
        <w:t> S</w:t>
      </w:r>
      <w:r w:rsidR="00901D26" w:rsidRPr="001D7ECC">
        <w:rPr>
          <w:sz w:val="24"/>
          <w:szCs w:val="24"/>
          <w:vertAlign w:val="subscript"/>
          <w:lang w:val="en-US"/>
        </w:rPr>
        <w:t>g</w:t>
      </w:r>
      <w:r w:rsidR="00901D26" w:rsidRPr="001D7ECC">
        <w:rPr>
          <w:sz w:val="24"/>
          <w:szCs w:val="24"/>
        </w:rPr>
        <w:t>),</w:t>
      </w:r>
    </w:p>
    <w:p w:rsidR="008312E0" w:rsidRPr="001D7ECC" w:rsidRDefault="00901D26" w:rsidP="001B5C8D">
      <w:pPr>
        <w:pStyle w:val="ConsPlusNormal"/>
        <w:ind w:firstLine="709"/>
        <w:jc w:val="both"/>
        <w:rPr>
          <w:sz w:val="24"/>
          <w:szCs w:val="24"/>
          <w:vertAlign w:val="superscript"/>
        </w:rPr>
      </w:pPr>
      <w:r w:rsidRPr="001D7ECC">
        <w:rPr>
          <w:sz w:val="24"/>
          <w:szCs w:val="24"/>
        </w:rPr>
        <w:tab/>
      </w:r>
      <w:r w:rsidRPr="001D7ECC">
        <w:rPr>
          <w:sz w:val="24"/>
          <w:szCs w:val="24"/>
        </w:rPr>
        <w:tab/>
      </w:r>
      <w:r w:rsidRPr="001D7ECC">
        <w:rPr>
          <w:sz w:val="24"/>
          <w:szCs w:val="24"/>
        </w:rPr>
        <w:tab/>
      </w:r>
      <w:r w:rsidRPr="001D7ECC">
        <w:rPr>
          <w:sz w:val="24"/>
          <w:szCs w:val="24"/>
        </w:rPr>
        <w:tab/>
      </w:r>
      <w:r w:rsidRPr="001D7ECC">
        <w:rPr>
          <w:sz w:val="24"/>
          <w:szCs w:val="24"/>
        </w:rPr>
        <w:tab/>
      </w:r>
      <w:r w:rsidRPr="001D7ECC">
        <w:rPr>
          <w:sz w:val="24"/>
          <w:szCs w:val="24"/>
        </w:rPr>
        <w:tab/>
      </w:r>
      <w:r w:rsidRPr="001D7ECC">
        <w:rPr>
          <w:sz w:val="24"/>
          <w:szCs w:val="24"/>
        </w:rPr>
        <w:tab/>
        <w:t xml:space="preserve">     </w:t>
      </w:r>
      <w:r w:rsidRPr="001D7ECC">
        <w:rPr>
          <w:sz w:val="24"/>
          <w:szCs w:val="24"/>
          <w:vertAlign w:val="superscript"/>
          <w:lang w:val="en-US"/>
        </w:rPr>
        <w:t>g</w:t>
      </w:r>
      <w:r w:rsidRPr="001D7ECC">
        <w:rPr>
          <w:sz w:val="24"/>
          <w:szCs w:val="24"/>
          <w:vertAlign w:val="superscript"/>
        </w:rPr>
        <w:t>=1</w:t>
      </w:r>
    </w:p>
    <w:p w:rsidR="000017B8" w:rsidRPr="001D7ECC" w:rsidRDefault="000017B8" w:rsidP="00604391">
      <w:pPr>
        <w:pStyle w:val="ConsPlusNormal"/>
        <w:jc w:val="both"/>
        <w:rPr>
          <w:sz w:val="24"/>
          <w:szCs w:val="24"/>
        </w:rPr>
      </w:pPr>
      <w:r w:rsidRPr="001D7ECC">
        <w:rPr>
          <w:sz w:val="24"/>
          <w:szCs w:val="24"/>
        </w:rPr>
        <w:t>где:</w:t>
      </w:r>
    </w:p>
    <w:p w:rsidR="00901D26" w:rsidRPr="001D7ECC" w:rsidRDefault="00901D26" w:rsidP="00885562">
      <w:pPr>
        <w:pStyle w:val="ConsPlusNormal"/>
        <w:ind w:firstLine="709"/>
        <w:jc w:val="both"/>
        <w:rPr>
          <w:sz w:val="24"/>
          <w:szCs w:val="24"/>
        </w:rPr>
      </w:pPr>
      <w:r w:rsidRPr="001D7ECC">
        <w:rPr>
          <w:sz w:val="24"/>
          <w:szCs w:val="24"/>
          <w:lang w:val="en-US"/>
        </w:rPr>
        <w:t>P</w:t>
      </w:r>
      <w:r w:rsidRPr="001D7ECC">
        <w:rPr>
          <w:sz w:val="24"/>
          <w:szCs w:val="24"/>
          <w:vertAlign w:val="subscript"/>
          <w:lang w:val="en-US"/>
        </w:rPr>
        <w:t>i</w:t>
      </w:r>
      <w:r w:rsidRPr="001D7ECC">
        <w:rPr>
          <w:sz w:val="24"/>
          <w:szCs w:val="24"/>
          <w:vertAlign w:val="subscript"/>
        </w:rPr>
        <w:t>аз</w:t>
      </w:r>
      <w:r w:rsidRPr="001D7ECC">
        <w:rPr>
          <w:sz w:val="24"/>
          <w:szCs w:val="24"/>
        </w:rPr>
        <w:t> – цена ежемесячной аренды за 1 кв. метр арендуемой площади</w:t>
      </w:r>
      <w:r w:rsidR="0027379C" w:rsidRPr="001D7ECC">
        <w:rPr>
          <w:sz w:val="24"/>
          <w:szCs w:val="24"/>
        </w:rPr>
        <w:t xml:space="preserve">   </w:t>
      </w:r>
      <w:r w:rsidR="005006A0" w:rsidRPr="001D7ECC">
        <w:rPr>
          <w:sz w:val="24"/>
          <w:szCs w:val="24"/>
        </w:rPr>
        <w:t>в i-м здании;</w:t>
      </w:r>
    </w:p>
    <w:p w:rsidR="005006A0" w:rsidRPr="001D7ECC" w:rsidRDefault="005006A0" w:rsidP="00885562">
      <w:pPr>
        <w:pStyle w:val="ConsPlusNormal"/>
        <w:ind w:firstLine="709"/>
        <w:jc w:val="both"/>
        <w:rPr>
          <w:position w:val="-12"/>
          <w:sz w:val="24"/>
          <w:szCs w:val="24"/>
        </w:rPr>
      </w:pPr>
      <w:r w:rsidRPr="001D7ECC">
        <w:rPr>
          <w:sz w:val="24"/>
          <w:szCs w:val="24"/>
          <w:lang w:val="en-US"/>
        </w:rPr>
        <w:t>N</w:t>
      </w:r>
      <w:r w:rsidRPr="001D7ECC">
        <w:rPr>
          <w:sz w:val="24"/>
          <w:szCs w:val="24"/>
          <w:vertAlign w:val="subscript"/>
          <w:lang w:val="en-US"/>
        </w:rPr>
        <w:t>i</w:t>
      </w:r>
      <w:r w:rsidRPr="001D7ECC">
        <w:rPr>
          <w:sz w:val="24"/>
          <w:szCs w:val="24"/>
          <w:vertAlign w:val="subscript"/>
        </w:rPr>
        <w:t>аз</w:t>
      </w:r>
      <w:r w:rsidRPr="001D7ECC">
        <w:rPr>
          <w:sz w:val="24"/>
          <w:szCs w:val="24"/>
        </w:rPr>
        <w:t> – планируемое количество месяцев аренды помещений в i-м здании;</w:t>
      </w:r>
    </w:p>
    <w:p w:rsidR="003A6195" w:rsidRPr="001D7ECC" w:rsidRDefault="003A6195" w:rsidP="003A6195">
      <w:pPr>
        <w:pStyle w:val="ConsPlusNormal"/>
        <w:ind w:firstLine="709"/>
        <w:jc w:val="both"/>
        <w:rPr>
          <w:sz w:val="24"/>
          <w:szCs w:val="24"/>
        </w:rPr>
      </w:pPr>
      <w:r w:rsidRPr="001D7ECC">
        <w:rPr>
          <w:sz w:val="24"/>
          <w:szCs w:val="24"/>
          <w:lang w:val="en-US"/>
        </w:rPr>
        <w:lastRenderedPageBreak/>
        <w:t>S</w:t>
      </w:r>
      <w:r w:rsidRPr="001D7ECC">
        <w:rPr>
          <w:sz w:val="24"/>
          <w:szCs w:val="24"/>
          <w:vertAlign w:val="subscript"/>
          <w:lang w:val="en-US"/>
        </w:rPr>
        <w:t>i</w:t>
      </w:r>
      <w:r w:rsidRPr="001D7ECC">
        <w:rPr>
          <w:sz w:val="24"/>
          <w:szCs w:val="24"/>
          <w:vertAlign w:val="subscript"/>
        </w:rPr>
        <w:t>тв</w:t>
      </w:r>
      <w:r w:rsidRPr="001D7ECC">
        <w:rPr>
          <w:sz w:val="24"/>
          <w:szCs w:val="24"/>
        </w:rPr>
        <w:t> – арендуемая площадь технических и вспомогательных помещений в i-м здании;</w:t>
      </w:r>
    </w:p>
    <w:p w:rsidR="000017B8" w:rsidRPr="001D7ECC" w:rsidRDefault="005006A0" w:rsidP="00885562">
      <w:pPr>
        <w:pStyle w:val="ConsPlusNormal"/>
        <w:ind w:firstLine="709"/>
        <w:jc w:val="both"/>
        <w:rPr>
          <w:sz w:val="24"/>
          <w:szCs w:val="24"/>
        </w:rPr>
      </w:pPr>
      <w:r w:rsidRPr="001D7ECC">
        <w:rPr>
          <w:sz w:val="24"/>
          <w:szCs w:val="24"/>
        </w:rPr>
        <w:t>Ч</w:t>
      </w:r>
      <w:r w:rsidRPr="001D7ECC">
        <w:rPr>
          <w:sz w:val="24"/>
          <w:szCs w:val="24"/>
          <w:vertAlign w:val="subscript"/>
          <w:lang w:val="en-US"/>
        </w:rPr>
        <w:t>g</w:t>
      </w:r>
      <w:r w:rsidRPr="001D7ECC">
        <w:rPr>
          <w:sz w:val="24"/>
          <w:szCs w:val="24"/>
        </w:rPr>
        <w:t> – </w:t>
      </w:r>
      <w:r w:rsidR="000017B8" w:rsidRPr="001D7ECC">
        <w:rPr>
          <w:sz w:val="24"/>
          <w:szCs w:val="24"/>
        </w:rPr>
        <w:t>численность работников, размещаемых на арендуемой площади</w:t>
      </w:r>
      <w:r w:rsidR="00604391" w:rsidRPr="001D7ECC">
        <w:rPr>
          <w:sz w:val="24"/>
          <w:szCs w:val="24"/>
        </w:rPr>
        <w:t xml:space="preserve"> </w:t>
      </w:r>
      <w:r w:rsidRPr="001D7ECC">
        <w:rPr>
          <w:sz w:val="24"/>
          <w:szCs w:val="24"/>
        </w:rPr>
        <w:t xml:space="preserve">в i-м здании, обеспечиваемых помещениями по </w:t>
      </w:r>
      <w:r w:rsidRPr="001D7ECC">
        <w:rPr>
          <w:sz w:val="24"/>
          <w:szCs w:val="24"/>
          <w:lang w:val="en-US"/>
        </w:rPr>
        <w:t>g</w:t>
      </w:r>
      <w:r w:rsidRPr="001D7ECC">
        <w:rPr>
          <w:sz w:val="24"/>
          <w:szCs w:val="24"/>
        </w:rPr>
        <w:t>-му нормативу</w:t>
      </w:r>
      <w:r w:rsidR="000017B8" w:rsidRPr="001D7ECC">
        <w:rPr>
          <w:sz w:val="24"/>
          <w:szCs w:val="24"/>
        </w:rPr>
        <w:t>;</w:t>
      </w:r>
    </w:p>
    <w:p w:rsidR="005006A0" w:rsidRPr="001D7ECC" w:rsidRDefault="005006A0" w:rsidP="00885562">
      <w:pPr>
        <w:pStyle w:val="ConsPlusNormal"/>
        <w:ind w:firstLine="709"/>
        <w:jc w:val="both"/>
        <w:rPr>
          <w:sz w:val="24"/>
          <w:szCs w:val="24"/>
        </w:rPr>
      </w:pPr>
      <w:r w:rsidRPr="001D7ECC">
        <w:rPr>
          <w:sz w:val="24"/>
          <w:szCs w:val="24"/>
          <w:lang w:val="en-US"/>
        </w:rPr>
        <w:t>S</w:t>
      </w:r>
      <w:r w:rsidRPr="001D7ECC">
        <w:rPr>
          <w:sz w:val="24"/>
          <w:szCs w:val="24"/>
          <w:vertAlign w:val="subscript"/>
          <w:lang w:val="en-US"/>
        </w:rPr>
        <w:t>g</w:t>
      </w:r>
      <w:r w:rsidRPr="001D7ECC">
        <w:rPr>
          <w:sz w:val="24"/>
          <w:szCs w:val="24"/>
        </w:rPr>
        <w:t> – </w:t>
      </w:r>
      <w:r w:rsidRPr="001D7ECC">
        <w:rPr>
          <w:sz w:val="24"/>
          <w:szCs w:val="24"/>
          <w:lang w:val="en-US"/>
        </w:rPr>
        <w:t>g</w:t>
      </w:r>
      <w:r w:rsidRPr="001D7ECC">
        <w:rPr>
          <w:sz w:val="24"/>
          <w:szCs w:val="24"/>
        </w:rPr>
        <w:t>-й норматив обеспечения работников помещениями.</w:t>
      </w:r>
    </w:p>
    <w:p w:rsidR="000017B8" w:rsidRPr="001D7ECC" w:rsidRDefault="00ED13E2" w:rsidP="00ED13E2">
      <w:pPr>
        <w:pStyle w:val="ConsPlusNormal"/>
        <w:ind w:firstLine="709"/>
        <w:jc w:val="both"/>
        <w:rPr>
          <w:sz w:val="24"/>
          <w:szCs w:val="24"/>
        </w:rPr>
      </w:pPr>
      <w:r w:rsidRPr="001D7ECC">
        <w:rPr>
          <w:sz w:val="24"/>
          <w:szCs w:val="24"/>
        </w:rPr>
        <w:t>Норматив обеспечения работников помещениями (</w:t>
      </w:r>
      <w:r w:rsidRPr="001D7ECC">
        <w:rPr>
          <w:sz w:val="24"/>
          <w:szCs w:val="24"/>
          <w:lang w:val="en-US"/>
        </w:rPr>
        <w:t>S</w:t>
      </w:r>
      <w:r w:rsidRPr="001D7ECC">
        <w:rPr>
          <w:sz w:val="24"/>
          <w:szCs w:val="24"/>
          <w:vertAlign w:val="subscript"/>
          <w:lang w:val="en-US"/>
        </w:rPr>
        <w:t>g</w:t>
      </w:r>
      <w:r w:rsidRPr="001D7ECC">
        <w:rPr>
          <w:sz w:val="24"/>
          <w:szCs w:val="24"/>
        </w:rPr>
        <w:t>), а также площадь технических и вспомогательных помещений (</w:t>
      </w:r>
      <w:r w:rsidRPr="001D7ECC">
        <w:rPr>
          <w:sz w:val="24"/>
          <w:szCs w:val="24"/>
          <w:lang w:val="en-US"/>
        </w:rPr>
        <w:t>S</w:t>
      </w:r>
      <w:r w:rsidRPr="001D7ECC">
        <w:rPr>
          <w:sz w:val="24"/>
          <w:szCs w:val="24"/>
          <w:vertAlign w:val="subscript"/>
          <w:lang w:val="en-US"/>
        </w:rPr>
        <w:t>i</w:t>
      </w:r>
      <w:r w:rsidRPr="001D7ECC">
        <w:rPr>
          <w:sz w:val="24"/>
          <w:szCs w:val="24"/>
          <w:vertAlign w:val="subscript"/>
        </w:rPr>
        <w:t>тв</w:t>
      </w:r>
      <w:r w:rsidRPr="001D7ECC">
        <w:rPr>
          <w:sz w:val="24"/>
          <w:szCs w:val="24"/>
        </w:rPr>
        <w:t>) рассчитываются</w:t>
      </w:r>
      <w:r w:rsidR="00B27439" w:rsidRPr="001D7ECC">
        <w:rPr>
          <w:sz w:val="24"/>
          <w:szCs w:val="24"/>
        </w:rPr>
        <w:t xml:space="preserve"> </w:t>
      </w:r>
      <w:r w:rsidR="00BF4DD7" w:rsidRPr="001D7ECC">
        <w:rPr>
          <w:sz w:val="24"/>
          <w:szCs w:val="24"/>
        </w:rPr>
        <w:t xml:space="preserve"> исходя из нормативов расчетной площади помещений, указанных в СНиП 31-05-2003 «Общественные здания административного назначения»</w:t>
      </w:r>
      <w:r w:rsidR="001E2D3E" w:rsidRPr="001D7ECC">
        <w:rPr>
          <w:sz w:val="24"/>
          <w:szCs w:val="24"/>
        </w:rPr>
        <w:t xml:space="preserve">, </w:t>
      </w:r>
      <w:r w:rsidR="00BF4DD7" w:rsidRPr="001D7ECC">
        <w:rPr>
          <w:sz w:val="24"/>
          <w:szCs w:val="24"/>
        </w:rPr>
        <w:t>приняты</w:t>
      </w:r>
      <w:r w:rsidR="001E2D3E" w:rsidRPr="001D7ECC">
        <w:rPr>
          <w:sz w:val="24"/>
          <w:szCs w:val="24"/>
        </w:rPr>
        <w:t>х</w:t>
      </w:r>
      <w:r w:rsidR="00BF4DD7" w:rsidRPr="001D7ECC">
        <w:rPr>
          <w:sz w:val="24"/>
          <w:szCs w:val="24"/>
        </w:rPr>
        <w:t xml:space="preserve"> и введен</w:t>
      </w:r>
      <w:r w:rsidR="001E2D3E" w:rsidRPr="001D7ECC">
        <w:rPr>
          <w:sz w:val="24"/>
          <w:szCs w:val="24"/>
        </w:rPr>
        <w:t>н</w:t>
      </w:r>
      <w:r w:rsidR="00BF4DD7" w:rsidRPr="001D7ECC">
        <w:rPr>
          <w:sz w:val="24"/>
          <w:szCs w:val="24"/>
        </w:rPr>
        <w:t>ы</w:t>
      </w:r>
      <w:r w:rsidR="001E2D3E" w:rsidRPr="001D7ECC">
        <w:rPr>
          <w:sz w:val="24"/>
          <w:szCs w:val="24"/>
        </w:rPr>
        <w:t>х</w:t>
      </w:r>
      <w:r w:rsidR="00BF4DD7" w:rsidRPr="001D7ECC">
        <w:rPr>
          <w:sz w:val="24"/>
          <w:szCs w:val="24"/>
        </w:rPr>
        <w:t xml:space="preserve"> в действие постановлением Гос</w:t>
      </w:r>
      <w:r w:rsidR="001A6CB9" w:rsidRPr="001D7ECC">
        <w:rPr>
          <w:sz w:val="24"/>
          <w:szCs w:val="24"/>
        </w:rPr>
        <w:t>ударственного комитет</w:t>
      </w:r>
      <w:r w:rsidR="008D299B" w:rsidRPr="001D7ECC">
        <w:rPr>
          <w:sz w:val="24"/>
          <w:szCs w:val="24"/>
        </w:rPr>
        <w:t>а</w:t>
      </w:r>
      <w:r w:rsidR="00BF4DD7" w:rsidRPr="001D7ECC">
        <w:rPr>
          <w:sz w:val="24"/>
          <w:szCs w:val="24"/>
        </w:rPr>
        <w:t xml:space="preserve"> Российской Федерации</w:t>
      </w:r>
      <w:r w:rsidR="001A6CB9" w:rsidRPr="001D7ECC">
        <w:rPr>
          <w:sz w:val="24"/>
          <w:szCs w:val="24"/>
        </w:rPr>
        <w:t xml:space="preserve"> по строительству и жилищно-коммунальному комплексу </w:t>
      </w:r>
      <w:r w:rsidR="00BF4DD7" w:rsidRPr="001D7ECC">
        <w:rPr>
          <w:sz w:val="24"/>
          <w:szCs w:val="24"/>
        </w:rPr>
        <w:t>от 23 июня 2003 года</w:t>
      </w:r>
      <w:r w:rsidR="0027379C" w:rsidRPr="001D7ECC">
        <w:rPr>
          <w:sz w:val="24"/>
          <w:szCs w:val="24"/>
        </w:rPr>
        <w:t xml:space="preserve">    </w:t>
      </w:r>
      <w:r w:rsidR="00BF4DD7" w:rsidRPr="001D7ECC">
        <w:rPr>
          <w:sz w:val="24"/>
          <w:szCs w:val="24"/>
        </w:rPr>
        <w:t>№ 108</w:t>
      </w:r>
      <w:r w:rsidR="001E2D3E" w:rsidRPr="001D7ECC">
        <w:rPr>
          <w:sz w:val="24"/>
          <w:szCs w:val="24"/>
        </w:rPr>
        <w:t xml:space="preserve"> (далее – СНиП 31-05-2003)</w:t>
      </w:r>
      <w:r w:rsidRPr="001D7ECC">
        <w:rPr>
          <w:sz w:val="24"/>
          <w:szCs w:val="24"/>
        </w:rPr>
        <w:t>.</w:t>
      </w:r>
    </w:p>
    <w:p w:rsidR="000017B8" w:rsidRPr="001D7ECC" w:rsidRDefault="00954F8F" w:rsidP="00885562">
      <w:pPr>
        <w:pStyle w:val="ConsPlusNormal"/>
        <w:ind w:firstLine="709"/>
        <w:jc w:val="both"/>
        <w:rPr>
          <w:sz w:val="24"/>
          <w:szCs w:val="24"/>
        </w:rPr>
      </w:pPr>
      <w:r w:rsidRPr="001D7ECC">
        <w:rPr>
          <w:sz w:val="24"/>
          <w:szCs w:val="24"/>
        </w:rPr>
        <w:t>11.2</w:t>
      </w:r>
      <w:r w:rsidR="00AE51B4" w:rsidRPr="001D7ECC">
        <w:rPr>
          <w:sz w:val="24"/>
          <w:szCs w:val="24"/>
        </w:rPr>
        <w:t>. </w:t>
      </w:r>
      <w:r w:rsidR="000017B8" w:rsidRPr="001D7ECC">
        <w:rPr>
          <w:sz w:val="24"/>
          <w:szCs w:val="24"/>
        </w:rPr>
        <w:t>Затраты на аренду помещения (зала)</w:t>
      </w:r>
      <w:r w:rsidR="00856FA8" w:rsidRPr="001D7ECC">
        <w:rPr>
          <w:sz w:val="24"/>
          <w:szCs w:val="24"/>
        </w:rPr>
        <w:t xml:space="preserve"> при </w:t>
      </w:r>
      <w:r w:rsidR="000017B8" w:rsidRPr="001D7ECC">
        <w:rPr>
          <w:sz w:val="24"/>
          <w:szCs w:val="24"/>
        </w:rPr>
        <w:t xml:space="preserve">  </w:t>
      </w:r>
      <w:r w:rsidR="00856FA8" w:rsidRPr="001D7ECC">
        <w:rPr>
          <w:sz w:val="24"/>
          <w:szCs w:val="24"/>
        </w:rPr>
        <w:t xml:space="preserve">проведении совещания </w:t>
      </w:r>
      <w:r w:rsidR="000017B8" w:rsidRPr="001D7ECC">
        <w:rPr>
          <w:sz w:val="24"/>
          <w:szCs w:val="24"/>
        </w:rPr>
        <w:t>(</w:t>
      </w:r>
      <w:r w:rsidR="005A797D" w:rsidRPr="001D7ECC">
        <w:rPr>
          <w:noProof/>
          <w:position w:val="-12"/>
          <w:sz w:val="24"/>
          <w:szCs w:val="24"/>
          <w:lang w:eastAsia="ru-RU"/>
        </w:rPr>
        <w:drawing>
          <wp:inline distT="0" distB="0" distL="0" distR="0">
            <wp:extent cx="237490" cy="225425"/>
            <wp:effectExtent l="19050" t="0" r="0" b="0"/>
            <wp:docPr id="207" name="Рисунок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70" cstate="print"/>
                    <a:srcRect/>
                    <a:stretch>
                      <a:fillRect/>
                    </a:stretch>
                  </pic:blipFill>
                  <pic:spPr bwMode="auto">
                    <a:xfrm>
                      <a:off x="0" y="0"/>
                      <a:ext cx="237490"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330325" cy="427355"/>
            <wp:effectExtent l="0" t="0" r="3175" b="0"/>
            <wp:docPr id="208" name="Рисунок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171" cstate="print"/>
                    <a:srcRect/>
                    <a:stretch>
                      <a:fillRect/>
                    </a:stretch>
                  </pic:blipFill>
                  <pic:spPr bwMode="auto">
                    <a:xfrm>
                      <a:off x="0" y="0"/>
                      <a:ext cx="1330325"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3E7161">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20675" cy="225425"/>
            <wp:effectExtent l="0" t="0" r="3175" b="0"/>
            <wp:docPr id="209" name="Рисунок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72" cstate="print"/>
                    <a:srcRect/>
                    <a:stretch>
                      <a:fillRect/>
                    </a:stretch>
                  </pic:blipFill>
                  <pic:spPr bwMode="auto">
                    <a:xfrm>
                      <a:off x="0" y="0"/>
                      <a:ext cx="32067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планируемое количество суток аренды i-го помещения (зала);</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19050" t="0" r="635" b="0"/>
            <wp:docPr id="210" name="Рисунок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173"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цена аренды i-го помещения (зала) в сутки.</w:t>
      </w:r>
    </w:p>
    <w:p w:rsidR="000017B8" w:rsidRPr="001D7ECC" w:rsidRDefault="003E7161" w:rsidP="00885562">
      <w:pPr>
        <w:pStyle w:val="ConsPlusNormal"/>
        <w:ind w:firstLine="709"/>
        <w:jc w:val="both"/>
        <w:rPr>
          <w:sz w:val="24"/>
          <w:szCs w:val="24"/>
        </w:rPr>
      </w:pPr>
      <w:r w:rsidRPr="001D7ECC">
        <w:rPr>
          <w:sz w:val="24"/>
          <w:szCs w:val="24"/>
        </w:rPr>
        <w:t xml:space="preserve"> </w:t>
      </w:r>
      <w:r w:rsidR="00954F8F" w:rsidRPr="001D7ECC">
        <w:rPr>
          <w:sz w:val="24"/>
          <w:szCs w:val="24"/>
        </w:rPr>
        <w:t>11.3</w:t>
      </w:r>
      <w:r w:rsidR="00AE51B4" w:rsidRPr="001D7ECC">
        <w:rPr>
          <w:sz w:val="24"/>
          <w:szCs w:val="24"/>
        </w:rPr>
        <w:t>. </w:t>
      </w:r>
      <w:r w:rsidR="000017B8" w:rsidRPr="001D7ECC">
        <w:rPr>
          <w:sz w:val="24"/>
          <w:szCs w:val="24"/>
        </w:rPr>
        <w:t>Затраты на аренду обору</w:t>
      </w:r>
      <w:r w:rsidR="00D174F4" w:rsidRPr="001D7ECC">
        <w:rPr>
          <w:sz w:val="24"/>
          <w:szCs w:val="24"/>
        </w:rPr>
        <w:t xml:space="preserve">дования </w:t>
      </w:r>
      <w:r w:rsidR="000017B8" w:rsidRPr="001D7ECC">
        <w:rPr>
          <w:sz w:val="24"/>
          <w:szCs w:val="24"/>
        </w:rPr>
        <w:t xml:space="preserve"> (</w:t>
      </w:r>
      <w:r w:rsidR="005A797D" w:rsidRPr="001D7ECC">
        <w:rPr>
          <w:noProof/>
          <w:position w:val="-12"/>
          <w:sz w:val="24"/>
          <w:szCs w:val="24"/>
          <w:lang w:eastAsia="ru-RU"/>
        </w:rPr>
        <w:drawing>
          <wp:inline distT="0" distB="0" distL="0" distR="0">
            <wp:extent cx="260985" cy="225425"/>
            <wp:effectExtent l="19050" t="0" r="5715" b="0"/>
            <wp:docPr id="211"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74"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0017B8" w:rsidRPr="001D7ECC">
        <w:rPr>
          <w:sz w:val="24"/>
          <w:szCs w:val="24"/>
        </w:rPr>
        <w:t>)</w:t>
      </w:r>
      <w:r w:rsidR="00856FA8" w:rsidRPr="001D7ECC">
        <w:rPr>
          <w:sz w:val="24"/>
          <w:szCs w:val="24"/>
        </w:rPr>
        <w:t xml:space="preserve"> при проведении совещания  </w:t>
      </w:r>
      <w:r w:rsidR="000017B8" w:rsidRPr="001D7ECC">
        <w:rPr>
          <w:sz w:val="24"/>
          <w:szCs w:val="24"/>
        </w:rPr>
        <w:t>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2172970" cy="427355"/>
            <wp:effectExtent l="0" t="0" r="0" b="0"/>
            <wp:docPr id="212" name="Рисунок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175" cstate="print"/>
                    <a:srcRect/>
                    <a:stretch>
                      <a:fillRect/>
                    </a:stretch>
                  </pic:blipFill>
                  <pic:spPr bwMode="auto">
                    <a:xfrm>
                      <a:off x="0" y="0"/>
                      <a:ext cx="2172970"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3E7161">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0" t="0" r="635" b="0"/>
            <wp:docPr id="213" name="Рисунок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176"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арендуемого i-го оборудования;</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08610" cy="225425"/>
            <wp:effectExtent l="0" t="0" r="0" b="0"/>
            <wp:docPr id="214"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77" cstate="print"/>
                    <a:srcRect/>
                    <a:stretch>
                      <a:fillRect/>
                    </a:stretch>
                  </pic:blipFill>
                  <pic:spPr bwMode="auto">
                    <a:xfrm>
                      <a:off x="0" y="0"/>
                      <a:ext cx="30861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дней аренды i-го оборудования;</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60985" cy="225425"/>
            <wp:effectExtent l="0" t="0" r="5715" b="0"/>
            <wp:docPr id="215" name="Рисунок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78"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часов аренды в день i-го оборудования;</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25425" cy="225425"/>
            <wp:effectExtent l="19050" t="0" r="3175" b="0"/>
            <wp:docPr id="216" name="Рисунок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179"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цена </w:t>
      </w:r>
      <w:r w:rsidR="00F2552F" w:rsidRPr="001D7ECC">
        <w:rPr>
          <w:sz w:val="24"/>
          <w:szCs w:val="24"/>
        </w:rPr>
        <w:t>одного</w:t>
      </w:r>
      <w:r w:rsidR="000017B8" w:rsidRPr="001D7ECC">
        <w:rPr>
          <w:sz w:val="24"/>
          <w:szCs w:val="24"/>
        </w:rPr>
        <w:t xml:space="preserve"> часа аренды i-го оборудования.</w:t>
      </w:r>
    </w:p>
    <w:p w:rsidR="000017B8" w:rsidRPr="001D7ECC" w:rsidRDefault="000017B8" w:rsidP="00885562">
      <w:pPr>
        <w:pStyle w:val="ConsPlusNormal"/>
        <w:ind w:firstLine="709"/>
        <w:jc w:val="both"/>
        <w:rPr>
          <w:sz w:val="24"/>
          <w:szCs w:val="24"/>
        </w:rPr>
      </w:pPr>
    </w:p>
    <w:p w:rsidR="003E7161" w:rsidRPr="001D7ECC" w:rsidRDefault="000017B8" w:rsidP="00E628EB">
      <w:pPr>
        <w:pStyle w:val="ConsPlusNormal"/>
        <w:numPr>
          <w:ilvl w:val="0"/>
          <w:numId w:val="23"/>
        </w:numPr>
        <w:jc w:val="center"/>
        <w:outlineLvl w:val="3"/>
        <w:rPr>
          <w:b/>
          <w:sz w:val="24"/>
          <w:szCs w:val="24"/>
        </w:rPr>
      </w:pPr>
      <w:bookmarkStart w:id="12" w:name="Par559"/>
      <w:bookmarkEnd w:id="12"/>
      <w:r w:rsidRPr="001D7ECC">
        <w:rPr>
          <w:b/>
          <w:sz w:val="24"/>
          <w:szCs w:val="24"/>
        </w:rPr>
        <w:t>Затраты на содержание имущества,</w:t>
      </w:r>
      <w:r w:rsidR="003E7161" w:rsidRPr="001D7ECC">
        <w:rPr>
          <w:b/>
          <w:sz w:val="24"/>
          <w:szCs w:val="24"/>
        </w:rPr>
        <w:t xml:space="preserve"> </w:t>
      </w:r>
      <w:r w:rsidRPr="001D7ECC">
        <w:rPr>
          <w:b/>
          <w:sz w:val="24"/>
          <w:szCs w:val="24"/>
        </w:rPr>
        <w:t>не отнесенные к затратам</w:t>
      </w:r>
    </w:p>
    <w:p w:rsidR="003E7161" w:rsidRPr="001D7ECC" w:rsidRDefault="000017B8" w:rsidP="003E7161">
      <w:pPr>
        <w:pStyle w:val="ConsPlusNormal"/>
        <w:jc w:val="center"/>
        <w:outlineLvl w:val="3"/>
        <w:rPr>
          <w:b/>
          <w:sz w:val="24"/>
          <w:szCs w:val="24"/>
        </w:rPr>
      </w:pPr>
      <w:r w:rsidRPr="001D7ECC">
        <w:rPr>
          <w:b/>
          <w:sz w:val="24"/>
          <w:szCs w:val="24"/>
        </w:rPr>
        <w:t xml:space="preserve"> на содержание имущества в рамках</w:t>
      </w:r>
      <w:r w:rsidR="003E7161" w:rsidRPr="001D7ECC">
        <w:rPr>
          <w:b/>
          <w:sz w:val="24"/>
          <w:szCs w:val="24"/>
        </w:rPr>
        <w:t xml:space="preserve"> </w:t>
      </w:r>
      <w:r w:rsidRPr="001D7ECC">
        <w:rPr>
          <w:b/>
          <w:sz w:val="24"/>
          <w:szCs w:val="24"/>
        </w:rPr>
        <w:t xml:space="preserve">затрат </w:t>
      </w:r>
    </w:p>
    <w:p w:rsidR="000017B8" w:rsidRPr="001D7ECC" w:rsidRDefault="000017B8" w:rsidP="003E7161">
      <w:pPr>
        <w:pStyle w:val="ConsPlusNormal"/>
        <w:jc w:val="center"/>
        <w:outlineLvl w:val="3"/>
        <w:rPr>
          <w:b/>
          <w:sz w:val="24"/>
          <w:szCs w:val="24"/>
        </w:rPr>
      </w:pPr>
      <w:r w:rsidRPr="001D7ECC">
        <w:rPr>
          <w:b/>
          <w:sz w:val="24"/>
          <w:szCs w:val="24"/>
        </w:rPr>
        <w:t>на информационно-коммуникационные технологии</w:t>
      </w:r>
    </w:p>
    <w:p w:rsidR="000017B8" w:rsidRPr="001D7ECC" w:rsidRDefault="000017B8" w:rsidP="00885562">
      <w:pPr>
        <w:pStyle w:val="ConsPlusNormal"/>
        <w:ind w:firstLine="709"/>
        <w:jc w:val="both"/>
        <w:rPr>
          <w:sz w:val="24"/>
          <w:szCs w:val="24"/>
        </w:rPr>
      </w:pPr>
    </w:p>
    <w:p w:rsidR="000017B8" w:rsidRPr="001D7ECC" w:rsidRDefault="00954F8F" w:rsidP="00885562">
      <w:pPr>
        <w:pStyle w:val="ConsPlusNormal"/>
        <w:ind w:firstLine="709"/>
        <w:jc w:val="both"/>
        <w:rPr>
          <w:sz w:val="24"/>
          <w:szCs w:val="24"/>
        </w:rPr>
      </w:pPr>
      <w:r w:rsidRPr="001D7ECC">
        <w:rPr>
          <w:sz w:val="24"/>
          <w:szCs w:val="24"/>
        </w:rPr>
        <w:t>12.1</w:t>
      </w:r>
      <w:r w:rsidR="00AE51B4" w:rsidRPr="001D7ECC">
        <w:rPr>
          <w:sz w:val="24"/>
          <w:szCs w:val="24"/>
        </w:rPr>
        <w:t>. </w:t>
      </w:r>
      <w:r w:rsidR="000017B8" w:rsidRPr="001D7ECC">
        <w:rPr>
          <w:sz w:val="24"/>
          <w:szCs w:val="24"/>
        </w:rPr>
        <w:t>Затраты на содержание и техническое обслуживание помещений (</w:t>
      </w:r>
      <w:r w:rsidR="005A797D" w:rsidRPr="001D7ECC">
        <w:rPr>
          <w:noProof/>
          <w:position w:val="-12"/>
          <w:sz w:val="24"/>
          <w:szCs w:val="24"/>
          <w:lang w:eastAsia="ru-RU"/>
        </w:rPr>
        <w:drawing>
          <wp:inline distT="0" distB="0" distL="0" distR="0">
            <wp:extent cx="225425" cy="225425"/>
            <wp:effectExtent l="19050" t="0" r="3175" b="0"/>
            <wp:docPr id="217" name="Рисунок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180"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0017B8" w:rsidP="00885562">
      <w:pPr>
        <w:pStyle w:val="ConsPlusNormal"/>
        <w:ind w:firstLine="709"/>
        <w:jc w:val="both"/>
        <w:rPr>
          <w:sz w:val="24"/>
          <w:szCs w:val="24"/>
        </w:rPr>
      </w:pPr>
    </w:p>
    <w:p w:rsidR="000017B8" w:rsidRPr="001D7ECC" w:rsidRDefault="005A797D" w:rsidP="00885562">
      <w:pPr>
        <w:pStyle w:val="ConsPlusNormal"/>
        <w:ind w:firstLine="709"/>
        <w:jc w:val="center"/>
        <w:rPr>
          <w:sz w:val="24"/>
          <w:szCs w:val="24"/>
        </w:rPr>
      </w:pPr>
      <w:r w:rsidRPr="001D7ECC">
        <w:rPr>
          <w:noProof/>
          <w:position w:val="-14"/>
          <w:sz w:val="24"/>
          <w:szCs w:val="24"/>
          <w:lang w:eastAsia="ru-RU"/>
        </w:rPr>
        <w:drawing>
          <wp:inline distT="0" distB="0" distL="0" distR="0">
            <wp:extent cx="4001770" cy="237490"/>
            <wp:effectExtent l="19050" t="0" r="0" b="0"/>
            <wp:docPr id="218" name="Рисунок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181" cstate="print"/>
                    <a:srcRect/>
                    <a:stretch>
                      <a:fillRect/>
                    </a:stretch>
                  </pic:blipFill>
                  <pic:spPr bwMode="auto">
                    <a:xfrm>
                      <a:off x="0" y="0"/>
                      <a:ext cx="4001770" cy="237490"/>
                    </a:xfrm>
                    <a:prstGeom prst="rect">
                      <a:avLst/>
                    </a:prstGeom>
                    <a:noFill/>
                    <a:ln w="9525">
                      <a:noFill/>
                      <a:miter lim="800000"/>
                      <a:headEnd/>
                      <a:tailEnd/>
                    </a:ln>
                  </pic:spPr>
                </pic:pic>
              </a:graphicData>
            </a:graphic>
          </wp:inline>
        </w:drawing>
      </w:r>
      <w:r w:rsidR="000017B8" w:rsidRPr="001D7ECC">
        <w:rPr>
          <w:sz w:val="24"/>
          <w:szCs w:val="24"/>
        </w:rPr>
        <w:t>,</w:t>
      </w:r>
    </w:p>
    <w:p w:rsidR="00BA3483" w:rsidRPr="001D7ECC" w:rsidRDefault="00BA3483" w:rsidP="003E7161">
      <w:pPr>
        <w:pStyle w:val="ConsPlusNormal"/>
        <w:jc w:val="both"/>
        <w:rPr>
          <w:sz w:val="24"/>
          <w:szCs w:val="24"/>
        </w:rPr>
      </w:pPr>
    </w:p>
    <w:p w:rsidR="000017B8" w:rsidRPr="001D7ECC" w:rsidRDefault="000017B8" w:rsidP="003E7161">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25425" cy="225425"/>
            <wp:effectExtent l="19050" t="0" r="3175" b="0"/>
            <wp:docPr id="219" name="Рисунок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182"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техническое обслуживание и регламентно-профилактический ремонт систем охранно-тревожной сигнализации;</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225425" cy="237490"/>
            <wp:effectExtent l="19050" t="0" r="0" b="0"/>
            <wp:docPr id="220" name="Рисунок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183" cstate="print"/>
                    <a:srcRect/>
                    <a:stretch>
                      <a:fillRect/>
                    </a:stretch>
                  </pic:blipFill>
                  <pic:spPr bwMode="auto">
                    <a:xfrm>
                      <a:off x="0" y="0"/>
                      <a:ext cx="225425"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проведение текущего ремонта помещения;</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01930" cy="225425"/>
            <wp:effectExtent l="19050" t="0" r="7620" b="0"/>
            <wp:docPr id="221" name="Рисунок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184" cstate="print"/>
                    <a:srcRect/>
                    <a:stretch>
                      <a:fillRect/>
                    </a:stretch>
                  </pic:blipFill>
                  <pic:spPr bwMode="auto">
                    <a:xfrm>
                      <a:off x="0" y="0"/>
                      <a:ext cx="20193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содержание прилегающей территории;</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285115" cy="237490"/>
            <wp:effectExtent l="19050" t="0" r="0" b="0"/>
            <wp:docPr id="222" name="Рисунок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185" cstate="print"/>
                    <a:srcRect/>
                    <a:stretch>
                      <a:fillRect/>
                    </a:stretch>
                  </pic:blipFill>
                  <pic:spPr bwMode="auto">
                    <a:xfrm>
                      <a:off x="0" y="0"/>
                      <a:ext cx="285115"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оплату услуг по обслуживанию и уборке помещения;</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73050" cy="225425"/>
            <wp:effectExtent l="19050" t="0" r="0" b="0"/>
            <wp:docPr id="223" name="Рисунок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186" cstate="print"/>
                    <a:srcRect/>
                    <a:stretch>
                      <a:fillRect/>
                    </a:stretch>
                  </pic:blipFill>
                  <pic:spPr bwMode="auto">
                    <a:xfrm>
                      <a:off x="0" y="0"/>
                      <a:ext cx="27305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вывоз твердых бытовых отходов;</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178435" cy="225425"/>
            <wp:effectExtent l="19050" t="0" r="0" b="0"/>
            <wp:docPr id="224" name="Рисунок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187" cstate="print"/>
                    <a:srcRect/>
                    <a:stretch>
                      <a:fillRect/>
                    </a:stretch>
                  </pic:blipFill>
                  <pic:spPr bwMode="auto">
                    <a:xfrm>
                      <a:off x="0" y="0"/>
                      <a:ext cx="17843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техническое обслуживание и регламентно-профилактический ремонт лифтов;</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lastRenderedPageBreak/>
        <w:drawing>
          <wp:inline distT="0" distB="0" distL="0" distR="0">
            <wp:extent cx="285115" cy="225425"/>
            <wp:effectExtent l="19050" t="0" r="635" b="0"/>
            <wp:docPr id="225" name="Рисунок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188"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техническое обслуживание и регламентно-профилактический ремонт водонапорной насосной станции хозяйственно-питьевого и противопожарного водоснабжения;</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08610" cy="225425"/>
            <wp:effectExtent l="19050" t="0" r="0" b="0"/>
            <wp:docPr id="226" name="Рисунок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189" cstate="print"/>
                    <a:srcRect/>
                    <a:stretch>
                      <a:fillRect/>
                    </a:stretch>
                  </pic:blipFill>
                  <pic:spPr bwMode="auto">
                    <a:xfrm>
                      <a:off x="0" y="0"/>
                      <a:ext cx="30861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техническое обслуживание и регламентно-профилактический ремонт водонапорной насосной станции пожаротушения;</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73050" cy="225425"/>
            <wp:effectExtent l="19050" t="0" r="0" b="0"/>
            <wp:docPr id="227" name="Рисунок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190" cstate="print"/>
                    <a:srcRect/>
                    <a:stretch>
                      <a:fillRect/>
                    </a:stretch>
                  </pic:blipFill>
                  <pic:spPr bwMode="auto">
                    <a:xfrm>
                      <a:off x="0" y="0"/>
                      <a:ext cx="27305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37490" cy="225425"/>
            <wp:effectExtent l="19050" t="0" r="0" b="0"/>
            <wp:docPr id="228" name="Рисунок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191" cstate="print"/>
                    <a:srcRect/>
                    <a:stretch>
                      <a:fillRect/>
                    </a:stretch>
                  </pic:blipFill>
                  <pic:spPr bwMode="auto">
                    <a:xfrm>
                      <a:off x="0" y="0"/>
                      <a:ext cx="23749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техническое обслуживание и регламентно-профилактический ремонт электрооборудования (электроподстанций, трансформаторных подстанций, электрощитовых) административного здания (помещения).</w:t>
      </w:r>
    </w:p>
    <w:p w:rsidR="000017B8" w:rsidRPr="001D7ECC" w:rsidRDefault="000017B8" w:rsidP="00885562">
      <w:pPr>
        <w:pStyle w:val="ConsPlusNormal"/>
        <w:ind w:firstLine="709"/>
        <w:jc w:val="both"/>
        <w:rPr>
          <w:sz w:val="24"/>
          <w:szCs w:val="24"/>
        </w:rPr>
      </w:pPr>
      <w:r w:rsidRPr="001D7ECC">
        <w:rPr>
          <w:sz w:val="24"/>
          <w:szCs w:val="24"/>
        </w:rPr>
        <w:t>Такие затраты не подлежат отдельному расчету, если они включены в общую стоимость комплексных услуг управляющей компании.</w:t>
      </w:r>
    </w:p>
    <w:p w:rsidR="005055A3" w:rsidRPr="001D7ECC" w:rsidRDefault="005055A3" w:rsidP="00885562">
      <w:pPr>
        <w:pStyle w:val="ConsPlusNormal"/>
        <w:ind w:firstLine="709"/>
        <w:jc w:val="both"/>
        <w:rPr>
          <w:sz w:val="24"/>
          <w:szCs w:val="24"/>
        </w:rPr>
      </w:pPr>
    </w:p>
    <w:tbl>
      <w:tblPr>
        <w:tblpPr w:leftFromText="180" w:rightFromText="180" w:vertAnchor="text" w:tblpX="108"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5778"/>
        <w:gridCol w:w="1560"/>
        <w:gridCol w:w="1701"/>
      </w:tblGrid>
      <w:tr w:rsidR="005055A3" w:rsidRPr="001D7ECC" w:rsidTr="005055A3">
        <w:trPr>
          <w:trHeight w:val="979"/>
        </w:trPr>
        <w:tc>
          <w:tcPr>
            <w:tcW w:w="567" w:type="dxa"/>
            <w:tcBorders>
              <w:top w:val="single" w:sz="4" w:space="0" w:color="auto"/>
              <w:left w:val="single" w:sz="4" w:space="0" w:color="auto"/>
              <w:bottom w:val="single" w:sz="4" w:space="0" w:color="auto"/>
              <w:right w:val="single" w:sz="4" w:space="0" w:color="auto"/>
            </w:tcBorders>
          </w:tcPr>
          <w:p w:rsidR="005055A3" w:rsidRPr="001D7ECC" w:rsidRDefault="005055A3" w:rsidP="001520E7">
            <w:pPr>
              <w:jc w:val="center"/>
              <w:rPr>
                <w:rFonts w:ascii="Arial" w:hAnsi="Arial" w:cs="Arial"/>
                <w:b/>
                <w:lang w:eastAsia="en-US"/>
              </w:rPr>
            </w:pPr>
          </w:p>
          <w:p w:rsidR="005055A3" w:rsidRPr="001D7ECC" w:rsidRDefault="005055A3" w:rsidP="001520E7">
            <w:pPr>
              <w:jc w:val="center"/>
              <w:rPr>
                <w:rFonts w:ascii="Arial" w:hAnsi="Arial" w:cs="Arial"/>
                <w:b/>
                <w:lang w:eastAsia="en-US"/>
              </w:rPr>
            </w:pPr>
            <w:r w:rsidRPr="001D7ECC">
              <w:rPr>
                <w:rFonts w:ascii="Arial" w:hAnsi="Arial" w:cs="Arial"/>
                <w:b/>
                <w:lang w:eastAsia="en-US"/>
              </w:rPr>
              <w:t>№ п/п</w:t>
            </w:r>
          </w:p>
          <w:p w:rsidR="005055A3" w:rsidRPr="001D7ECC" w:rsidRDefault="005055A3" w:rsidP="001520E7">
            <w:pPr>
              <w:rPr>
                <w:rFonts w:ascii="Arial" w:hAnsi="Arial" w:cs="Arial"/>
                <w:b/>
                <w:lang w:eastAsia="en-US"/>
              </w:rPr>
            </w:pPr>
          </w:p>
        </w:tc>
        <w:tc>
          <w:tcPr>
            <w:tcW w:w="5778" w:type="dxa"/>
            <w:tcBorders>
              <w:top w:val="single" w:sz="4" w:space="0" w:color="auto"/>
              <w:left w:val="single" w:sz="4" w:space="0" w:color="auto"/>
              <w:bottom w:val="single" w:sz="4" w:space="0" w:color="auto"/>
              <w:right w:val="single" w:sz="4" w:space="0" w:color="auto"/>
            </w:tcBorders>
          </w:tcPr>
          <w:p w:rsidR="005055A3" w:rsidRPr="001D7ECC" w:rsidRDefault="005055A3" w:rsidP="001520E7">
            <w:pPr>
              <w:jc w:val="center"/>
              <w:rPr>
                <w:rFonts w:ascii="Arial" w:hAnsi="Arial" w:cs="Arial"/>
                <w:b/>
                <w:lang w:eastAsia="en-US"/>
              </w:rPr>
            </w:pPr>
          </w:p>
          <w:p w:rsidR="005055A3" w:rsidRPr="001D7ECC" w:rsidRDefault="005055A3" w:rsidP="007E1522">
            <w:pPr>
              <w:jc w:val="center"/>
              <w:rPr>
                <w:rFonts w:ascii="Arial" w:hAnsi="Arial" w:cs="Arial"/>
                <w:b/>
                <w:lang w:eastAsia="en-US"/>
              </w:rPr>
            </w:pPr>
            <w:r w:rsidRPr="001D7ECC">
              <w:rPr>
                <w:rFonts w:ascii="Arial" w:hAnsi="Arial" w:cs="Arial"/>
                <w:b/>
                <w:lang w:eastAsia="en-US"/>
              </w:rPr>
              <w:t xml:space="preserve">Наименование </w:t>
            </w:r>
            <w:r w:rsidR="007E1522" w:rsidRPr="001D7ECC">
              <w:rPr>
                <w:rFonts w:ascii="Arial" w:hAnsi="Arial" w:cs="Arial"/>
                <w:b/>
                <w:lang w:eastAsia="en-US"/>
              </w:rPr>
              <w:t>работ</w:t>
            </w:r>
          </w:p>
        </w:tc>
        <w:tc>
          <w:tcPr>
            <w:tcW w:w="1560" w:type="dxa"/>
            <w:tcBorders>
              <w:top w:val="single" w:sz="4" w:space="0" w:color="auto"/>
              <w:left w:val="single" w:sz="4" w:space="0" w:color="auto"/>
              <w:bottom w:val="single" w:sz="4" w:space="0" w:color="auto"/>
              <w:right w:val="single" w:sz="4" w:space="0" w:color="auto"/>
            </w:tcBorders>
            <w:vAlign w:val="center"/>
          </w:tcPr>
          <w:p w:rsidR="005055A3" w:rsidRPr="001D7ECC" w:rsidRDefault="005055A3" w:rsidP="001520E7">
            <w:pPr>
              <w:jc w:val="center"/>
              <w:rPr>
                <w:rFonts w:ascii="Arial" w:hAnsi="Arial" w:cs="Arial"/>
                <w:b/>
                <w:lang w:eastAsia="en-US"/>
              </w:rPr>
            </w:pPr>
            <w:r w:rsidRPr="001D7ECC">
              <w:rPr>
                <w:rFonts w:ascii="Arial" w:hAnsi="Arial" w:cs="Arial"/>
                <w:b/>
                <w:lang w:eastAsia="en-US"/>
              </w:rPr>
              <w:t>Стоимость комплексного обслуживания в месяц</w:t>
            </w:r>
          </w:p>
        </w:tc>
        <w:tc>
          <w:tcPr>
            <w:tcW w:w="1701" w:type="dxa"/>
            <w:tcBorders>
              <w:top w:val="single" w:sz="4" w:space="0" w:color="auto"/>
              <w:left w:val="single" w:sz="4" w:space="0" w:color="auto"/>
              <w:bottom w:val="single" w:sz="4" w:space="0" w:color="auto"/>
              <w:right w:val="single" w:sz="4" w:space="0" w:color="auto"/>
            </w:tcBorders>
            <w:vAlign w:val="center"/>
          </w:tcPr>
          <w:p w:rsidR="005055A3" w:rsidRPr="001D7ECC" w:rsidRDefault="005055A3" w:rsidP="00032EAF">
            <w:pPr>
              <w:widowControl w:val="0"/>
              <w:autoSpaceDE w:val="0"/>
              <w:autoSpaceDN w:val="0"/>
              <w:adjustRightInd w:val="0"/>
              <w:jc w:val="center"/>
              <w:rPr>
                <w:rFonts w:ascii="Arial" w:hAnsi="Arial" w:cs="Arial"/>
                <w:b/>
                <w:lang w:eastAsia="en-US"/>
              </w:rPr>
            </w:pPr>
            <w:r w:rsidRPr="001D7ECC">
              <w:rPr>
                <w:rFonts w:ascii="Arial" w:hAnsi="Arial" w:cs="Arial"/>
                <w:b/>
              </w:rPr>
              <w:t xml:space="preserve">Количество месяцев </w:t>
            </w:r>
            <w:r w:rsidR="00032EAF" w:rsidRPr="001D7ECC">
              <w:rPr>
                <w:rFonts w:ascii="Arial" w:hAnsi="Arial" w:cs="Arial"/>
                <w:b/>
              </w:rPr>
              <w:t>предоставления услуг</w:t>
            </w:r>
          </w:p>
        </w:tc>
      </w:tr>
      <w:tr w:rsidR="005055A3" w:rsidRPr="001D7ECC" w:rsidTr="005055A3">
        <w:trPr>
          <w:trHeight w:val="268"/>
        </w:trPr>
        <w:tc>
          <w:tcPr>
            <w:tcW w:w="567" w:type="dxa"/>
            <w:tcBorders>
              <w:top w:val="single" w:sz="4" w:space="0" w:color="auto"/>
              <w:left w:val="single" w:sz="4" w:space="0" w:color="auto"/>
              <w:bottom w:val="single" w:sz="4" w:space="0" w:color="auto"/>
              <w:right w:val="single" w:sz="4" w:space="0" w:color="auto"/>
            </w:tcBorders>
          </w:tcPr>
          <w:p w:rsidR="005055A3" w:rsidRPr="001D7ECC" w:rsidRDefault="005055A3" w:rsidP="001520E7">
            <w:pPr>
              <w:jc w:val="center"/>
              <w:rPr>
                <w:rFonts w:ascii="Arial" w:hAnsi="Arial" w:cs="Arial"/>
                <w:b/>
                <w:lang w:eastAsia="en-US"/>
              </w:rPr>
            </w:pPr>
            <w:r w:rsidRPr="001D7ECC">
              <w:rPr>
                <w:rFonts w:ascii="Arial" w:hAnsi="Arial" w:cs="Arial"/>
                <w:b/>
                <w:lang w:eastAsia="en-US"/>
              </w:rPr>
              <w:t>1</w:t>
            </w:r>
          </w:p>
        </w:tc>
        <w:tc>
          <w:tcPr>
            <w:tcW w:w="5778" w:type="dxa"/>
            <w:tcBorders>
              <w:top w:val="single" w:sz="4" w:space="0" w:color="auto"/>
              <w:left w:val="single" w:sz="4" w:space="0" w:color="auto"/>
              <w:bottom w:val="single" w:sz="4" w:space="0" w:color="auto"/>
              <w:right w:val="single" w:sz="4" w:space="0" w:color="auto"/>
            </w:tcBorders>
          </w:tcPr>
          <w:p w:rsidR="005055A3" w:rsidRPr="001D7ECC" w:rsidRDefault="005055A3" w:rsidP="001520E7">
            <w:pPr>
              <w:jc w:val="center"/>
              <w:rPr>
                <w:rFonts w:ascii="Arial" w:hAnsi="Arial" w:cs="Arial"/>
                <w:b/>
                <w:lang w:eastAsia="en-US"/>
              </w:rPr>
            </w:pPr>
            <w:r w:rsidRPr="001D7ECC">
              <w:rPr>
                <w:rFonts w:ascii="Arial" w:hAnsi="Arial" w:cs="Arial"/>
                <w:b/>
                <w:lang w:eastAsia="en-US"/>
              </w:rPr>
              <w:t>2</w:t>
            </w:r>
          </w:p>
        </w:tc>
        <w:tc>
          <w:tcPr>
            <w:tcW w:w="1560" w:type="dxa"/>
            <w:tcBorders>
              <w:top w:val="single" w:sz="4" w:space="0" w:color="auto"/>
              <w:left w:val="single" w:sz="4" w:space="0" w:color="auto"/>
              <w:bottom w:val="single" w:sz="4" w:space="0" w:color="auto"/>
              <w:right w:val="single" w:sz="4" w:space="0" w:color="auto"/>
            </w:tcBorders>
            <w:vAlign w:val="center"/>
          </w:tcPr>
          <w:p w:rsidR="005055A3" w:rsidRPr="001D7ECC" w:rsidRDefault="005055A3" w:rsidP="001520E7">
            <w:pPr>
              <w:jc w:val="center"/>
              <w:rPr>
                <w:rFonts w:ascii="Arial" w:hAnsi="Arial" w:cs="Arial"/>
                <w:b/>
                <w:lang w:eastAsia="en-US"/>
              </w:rPr>
            </w:pPr>
            <w:r w:rsidRPr="001D7ECC">
              <w:rPr>
                <w:rFonts w:ascii="Arial" w:hAnsi="Arial" w:cs="Arial"/>
                <w:b/>
                <w:lang w:eastAsia="en-US"/>
              </w:rPr>
              <w:t>3</w:t>
            </w:r>
          </w:p>
        </w:tc>
        <w:tc>
          <w:tcPr>
            <w:tcW w:w="1701" w:type="dxa"/>
            <w:tcBorders>
              <w:top w:val="single" w:sz="4" w:space="0" w:color="auto"/>
              <w:left w:val="single" w:sz="4" w:space="0" w:color="auto"/>
              <w:bottom w:val="single" w:sz="4" w:space="0" w:color="auto"/>
              <w:right w:val="single" w:sz="4" w:space="0" w:color="auto"/>
            </w:tcBorders>
          </w:tcPr>
          <w:p w:rsidR="005055A3" w:rsidRPr="001D7ECC" w:rsidRDefault="005055A3" w:rsidP="001520E7">
            <w:pPr>
              <w:widowControl w:val="0"/>
              <w:autoSpaceDE w:val="0"/>
              <w:autoSpaceDN w:val="0"/>
              <w:adjustRightInd w:val="0"/>
              <w:jc w:val="center"/>
              <w:rPr>
                <w:rFonts w:ascii="Arial" w:hAnsi="Arial" w:cs="Arial"/>
                <w:b/>
              </w:rPr>
            </w:pPr>
            <w:r w:rsidRPr="001D7ECC">
              <w:rPr>
                <w:rFonts w:ascii="Arial" w:hAnsi="Arial" w:cs="Arial"/>
                <w:b/>
              </w:rPr>
              <w:t>5</w:t>
            </w:r>
          </w:p>
        </w:tc>
      </w:tr>
      <w:tr w:rsidR="0003420B" w:rsidRPr="001D7ECC" w:rsidTr="009C4F78">
        <w:trPr>
          <w:trHeight w:val="268"/>
        </w:trPr>
        <w:tc>
          <w:tcPr>
            <w:tcW w:w="567" w:type="dxa"/>
            <w:tcBorders>
              <w:top w:val="single" w:sz="4" w:space="0" w:color="auto"/>
              <w:left w:val="single" w:sz="4" w:space="0" w:color="auto"/>
              <w:bottom w:val="single" w:sz="4" w:space="0" w:color="auto"/>
              <w:right w:val="single" w:sz="4" w:space="0" w:color="auto"/>
            </w:tcBorders>
            <w:vAlign w:val="center"/>
          </w:tcPr>
          <w:p w:rsidR="0003420B" w:rsidRPr="001D7ECC" w:rsidRDefault="009C4F78" w:rsidP="009C4F78">
            <w:pPr>
              <w:jc w:val="center"/>
              <w:rPr>
                <w:rFonts w:ascii="Arial" w:hAnsi="Arial" w:cs="Arial"/>
                <w:lang w:eastAsia="en-US"/>
              </w:rPr>
            </w:pPr>
            <w:r w:rsidRPr="001D7ECC">
              <w:rPr>
                <w:rFonts w:ascii="Arial" w:hAnsi="Arial" w:cs="Arial"/>
                <w:lang w:eastAsia="en-US"/>
              </w:rPr>
              <w:t>1</w:t>
            </w:r>
          </w:p>
        </w:tc>
        <w:tc>
          <w:tcPr>
            <w:tcW w:w="5778" w:type="dxa"/>
            <w:tcBorders>
              <w:top w:val="single" w:sz="4" w:space="0" w:color="auto"/>
              <w:left w:val="single" w:sz="4" w:space="0" w:color="auto"/>
              <w:bottom w:val="single" w:sz="4" w:space="0" w:color="auto"/>
              <w:right w:val="single" w:sz="4" w:space="0" w:color="auto"/>
            </w:tcBorders>
          </w:tcPr>
          <w:p w:rsidR="0003420B" w:rsidRPr="001D7ECC" w:rsidRDefault="00705DBC" w:rsidP="009C4F78">
            <w:pPr>
              <w:jc w:val="both"/>
              <w:rPr>
                <w:rFonts w:ascii="Arial" w:hAnsi="Arial" w:cs="Arial"/>
                <w:lang w:eastAsia="en-US"/>
              </w:rPr>
            </w:pPr>
            <w:r w:rsidRPr="001D7ECC">
              <w:rPr>
                <w:rFonts w:ascii="Arial" w:hAnsi="Arial" w:cs="Arial"/>
                <w:lang w:eastAsia="en-US"/>
              </w:rPr>
              <w:t>Организация</w:t>
            </w:r>
            <w:r w:rsidR="009C4F78" w:rsidRPr="001D7ECC">
              <w:rPr>
                <w:rFonts w:ascii="Arial" w:hAnsi="Arial" w:cs="Arial"/>
                <w:lang w:eastAsia="en-US"/>
              </w:rPr>
              <w:t xml:space="preserve"> работ по техническому обслуживанию нежилого здания</w:t>
            </w:r>
          </w:p>
        </w:tc>
        <w:tc>
          <w:tcPr>
            <w:tcW w:w="1560" w:type="dxa"/>
            <w:tcBorders>
              <w:top w:val="single" w:sz="4" w:space="0" w:color="auto"/>
              <w:left w:val="single" w:sz="4" w:space="0" w:color="auto"/>
              <w:bottom w:val="single" w:sz="4" w:space="0" w:color="auto"/>
              <w:right w:val="single" w:sz="4" w:space="0" w:color="auto"/>
            </w:tcBorders>
            <w:vAlign w:val="center"/>
          </w:tcPr>
          <w:p w:rsidR="0003420B" w:rsidRPr="001D7ECC" w:rsidRDefault="009C4F78" w:rsidP="009C4F78">
            <w:pPr>
              <w:jc w:val="center"/>
              <w:rPr>
                <w:rFonts w:ascii="Arial" w:hAnsi="Arial" w:cs="Arial"/>
                <w:lang w:eastAsia="en-US"/>
              </w:rPr>
            </w:pPr>
            <w:r w:rsidRPr="001D7ECC">
              <w:rPr>
                <w:rFonts w:ascii="Arial" w:hAnsi="Arial" w:cs="Arial"/>
                <w:lang w:eastAsia="en-US"/>
              </w:rPr>
              <w:t>10750,00</w:t>
            </w:r>
          </w:p>
        </w:tc>
        <w:tc>
          <w:tcPr>
            <w:tcW w:w="1701" w:type="dxa"/>
            <w:tcBorders>
              <w:top w:val="single" w:sz="4" w:space="0" w:color="auto"/>
              <w:left w:val="single" w:sz="4" w:space="0" w:color="auto"/>
              <w:bottom w:val="single" w:sz="4" w:space="0" w:color="auto"/>
              <w:right w:val="single" w:sz="4" w:space="0" w:color="auto"/>
            </w:tcBorders>
            <w:vAlign w:val="center"/>
          </w:tcPr>
          <w:p w:rsidR="0003420B" w:rsidRPr="001D7ECC" w:rsidRDefault="009C4F78" w:rsidP="009C4F78">
            <w:pPr>
              <w:widowControl w:val="0"/>
              <w:autoSpaceDE w:val="0"/>
              <w:autoSpaceDN w:val="0"/>
              <w:adjustRightInd w:val="0"/>
              <w:jc w:val="center"/>
              <w:rPr>
                <w:rFonts w:ascii="Arial" w:hAnsi="Arial" w:cs="Arial"/>
              </w:rPr>
            </w:pPr>
            <w:r w:rsidRPr="001D7ECC">
              <w:rPr>
                <w:rFonts w:ascii="Arial" w:hAnsi="Arial" w:cs="Arial"/>
              </w:rPr>
              <w:t>2</w:t>
            </w:r>
          </w:p>
        </w:tc>
      </w:tr>
      <w:tr w:rsidR="0003420B" w:rsidRPr="001D7ECC" w:rsidTr="009C4F78">
        <w:trPr>
          <w:trHeight w:val="268"/>
        </w:trPr>
        <w:tc>
          <w:tcPr>
            <w:tcW w:w="567" w:type="dxa"/>
            <w:tcBorders>
              <w:top w:val="single" w:sz="4" w:space="0" w:color="auto"/>
              <w:left w:val="single" w:sz="4" w:space="0" w:color="auto"/>
              <w:bottom w:val="single" w:sz="4" w:space="0" w:color="auto"/>
              <w:right w:val="single" w:sz="4" w:space="0" w:color="auto"/>
            </w:tcBorders>
            <w:vAlign w:val="center"/>
          </w:tcPr>
          <w:p w:rsidR="0003420B" w:rsidRPr="001D7ECC" w:rsidRDefault="009C4F78" w:rsidP="009C4F78">
            <w:pPr>
              <w:jc w:val="center"/>
              <w:rPr>
                <w:rFonts w:ascii="Arial" w:hAnsi="Arial" w:cs="Arial"/>
                <w:lang w:eastAsia="en-US"/>
              </w:rPr>
            </w:pPr>
            <w:r w:rsidRPr="001D7ECC">
              <w:rPr>
                <w:rFonts w:ascii="Arial" w:hAnsi="Arial" w:cs="Arial"/>
                <w:lang w:eastAsia="en-US"/>
              </w:rPr>
              <w:t>2</w:t>
            </w:r>
          </w:p>
        </w:tc>
        <w:tc>
          <w:tcPr>
            <w:tcW w:w="5778" w:type="dxa"/>
            <w:tcBorders>
              <w:top w:val="single" w:sz="4" w:space="0" w:color="auto"/>
              <w:left w:val="single" w:sz="4" w:space="0" w:color="auto"/>
              <w:bottom w:val="single" w:sz="4" w:space="0" w:color="auto"/>
              <w:right w:val="single" w:sz="4" w:space="0" w:color="auto"/>
            </w:tcBorders>
          </w:tcPr>
          <w:p w:rsidR="0003420B" w:rsidRPr="001D7ECC" w:rsidRDefault="00705DBC" w:rsidP="009C4F78">
            <w:pPr>
              <w:jc w:val="both"/>
              <w:rPr>
                <w:rFonts w:ascii="Arial" w:hAnsi="Arial" w:cs="Arial"/>
                <w:lang w:eastAsia="en-US"/>
              </w:rPr>
            </w:pPr>
            <w:r w:rsidRPr="001D7ECC">
              <w:rPr>
                <w:rFonts w:ascii="Arial" w:hAnsi="Arial" w:cs="Arial"/>
                <w:lang w:eastAsia="en-US"/>
              </w:rPr>
              <w:t xml:space="preserve">Организация </w:t>
            </w:r>
            <w:r w:rsidR="009C4F78" w:rsidRPr="001D7ECC">
              <w:rPr>
                <w:rFonts w:ascii="Arial" w:hAnsi="Arial" w:cs="Arial"/>
                <w:lang w:eastAsia="en-US"/>
              </w:rPr>
              <w:t>работ по техническому обслуживанию помещения склада</w:t>
            </w:r>
          </w:p>
        </w:tc>
        <w:tc>
          <w:tcPr>
            <w:tcW w:w="1560" w:type="dxa"/>
            <w:tcBorders>
              <w:top w:val="single" w:sz="4" w:space="0" w:color="auto"/>
              <w:left w:val="single" w:sz="4" w:space="0" w:color="auto"/>
              <w:bottom w:val="single" w:sz="4" w:space="0" w:color="auto"/>
              <w:right w:val="single" w:sz="4" w:space="0" w:color="auto"/>
            </w:tcBorders>
            <w:vAlign w:val="center"/>
          </w:tcPr>
          <w:p w:rsidR="0003420B" w:rsidRPr="001D7ECC" w:rsidRDefault="009C4F78" w:rsidP="009C4F78">
            <w:pPr>
              <w:jc w:val="center"/>
              <w:rPr>
                <w:rFonts w:ascii="Arial" w:hAnsi="Arial" w:cs="Arial"/>
                <w:lang w:eastAsia="en-US"/>
              </w:rPr>
            </w:pPr>
            <w:r w:rsidRPr="001D7ECC">
              <w:rPr>
                <w:rFonts w:ascii="Arial" w:hAnsi="Arial" w:cs="Arial"/>
                <w:lang w:eastAsia="en-US"/>
              </w:rPr>
              <w:t>24500,00</w:t>
            </w:r>
          </w:p>
        </w:tc>
        <w:tc>
          <w:tcPr>
            <w:tcW w:w="1701" w:type="dxa"/>
            <w:tcBorders>
              <w:top w:val="single" w:sz="4" w:space="0" w:color="auto"/>
              <w:left w:val="single" w:sz="4" w:space="0" w:color="auto"/>
              <w:bottom w:val="single" w:sz="4" w:space="0" w:color="auto"/>
              <w:right w:val="single" w:sz="4" w:space="0" w:color="auto"/>
            </w:tcBorders>
            <w:vAlign w:val="center"/>
          </w:tcPr>
          <w:p w:rsidR="0003420B" w:rsidRPr="001D7ECC" w:rsidRDefault="009C4F78" w:rsidP="009C4F78">
            <w:pPr>
              <w:widowControl w:val="0"/>
              <w:autoSpaceDE w:val="0"/>
              <w:autoSpaceDN w:val="0"/>
              <w:adjustRightInd w:val="0"/>
              <w:jc w:val="center"/>
              <w:rPr>
                <w:rFonts w:ascii="Arial" w:hAnsi="Arial" w:cs="Arial"/>
              </w:rPr>
            </w:pPr>
            <w:r w:rsidRPr="001D7ECC">
              <w:rPr>
                <w:rFonts w:ascii="Arial" w:hAnsi="Arial" w:cs="Arial"/>
              </w:rPr>
              <w:t>2</w:t>
            </w:r>
          </w:p>
        </w:tc>
      </w:tr>
      <w:tr w:rsidR="005055A3" w:rsidRPr="001D7ECC" w:rsidTr="009C4F78">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5055A3" w:rsidRPr="001D7ECC" w:rsidRDefault="005055A3" w:rsidP="009C4F78">
            <w:pPr>
              <w:widowControl w:val="0"/>
              <w:autoSpaceDE w:val="0"/>
              <w:autoSpaceDN w:val="0"/>
              <w:adjustRightInd w:val="0"/>
              <w:ind w:left="426"/>
              <w:jc w:val="center"/>
              <w:rPr>
                <w:rFonts w:ascii="Arial" w:hAnsi="Arial" w:cs="Arial"/>
                <w:lang w:eastAsia="en-US"/>
              </w:rPr>
            </w:pPr>
          </w:p>
          <w:p w:rsidR="005055A3" w:rsidRPr="001D7ECC" w:rsidRDefault="009C4F78" w:rsidP="009C4F78">
            <w:pPr>
              <w:widowControl w:val="0"/>
              <w:autoSpaceDE w:val="0"/>
              <w:autoSpaceDN w:val="0"/>
              <w:adjustRightInd w:val="0"/>
              <w:jc w:val="center"/>
              <w:rPr>
                <w:rFonts w:ascii="Arial" w:hAnsi="Arial" w:cs="Arial"/>
                <w:lang w:eastAsia="en-US"/>
              </w:rPr>
            </w:pPr>
            <w:r w:rsidRPr="001D7ECC">
              <w:rPr>
                <w:rFonts w:ascii="Arial" w:hAnsi="Arial" w:cs="Arial"/>
                <w:lang w:eastAsia="en-US"/>
              </w:rPr>
              <w:t>3</w:t>
            </w:r>
          </w:p>
        </w:tc>
        <w:tc>
          <w:tcPr>
            <w:tcW w:w="5778" w:type="dxa"/>
            <w:tcBorders>
              <w:top w:val="single" w:sz="4" w:space="0" w:color="auto"/>
              <w:left w:val="single" w:sz="4" w:space="0" w:color="auto"/>
              <w:bottom w:val="single" w:sz="4" w:space="0" w:color="auto"/>
              <w:right w:val="single" w:sz="4" w:space="0" w:color="auto"/>
            </w:tcBorders>
            <w:vAlign w:val="center"/>
          </w:tcPr>
          <w:p w:rsidR="005055A3" w:rsidRPr="001D7ECC" w:rsidRDefault="005055A3" w:rsidP="001520E7">
            <w:pPr>
              <w:widowControl w:val="0"/>
              <w:autoSpaceDE w:val="0"/>
              <w:autoSpaceDN w:val="0"/>
              <w:adjustRightInd w:val="0"/>
              <w:rPr>
                <w:rFonts w:ascii="Arial" w:hAnsi="Arial" w:cs="Arial"/>
                <w:lang w:eastAsia="en-US"/>
              </w:rPr>
            </w:pPr>
            <w:r w:rsidRPr="001D7ECC">
              <w:rPr>
                <w:rFonts w:ascii="Arial" w:hAnsi="Arial" w:cs="Arial"/>
                <w:lang w:eastAsia="en-US"/>
              </w:rPr>
              <w:t>Выполнение работ по комплексному обслуживанию здания Администрации</w:t>
            </w:r>
          </w:p>
        </w:tc>
        <w:tc>
          <w:tcPr>
            <w:tcW w:w="1560" w:type="dxa"/>
            <w:tcBorders>
              <w:top w:val="single" w:sz="4" w:space="0" w:color="auto"/>
              <w:left w:val="single" w:sz="4" w:space="0" w:color="auto"/>
              <w:bottom w:val="single" w:sz="4" w:space="0" w:color="auto"/>
              <w:right w:val="single" w:sz="4" w:space="0" w:color="auto"/>
            </w:tcBorders>
            <w:vAlign w:val="center"/>
          </w:tcPr>
          <w:p w:rsidR="005055A3" w:rsidRPr="001D7ECC" w:rsidRDefault="009C4F78" w:rsidP="001520E7">
            <w:pPr>
              <w:widowControl w:val="0"/>
              <w:autoSpaceDE w:val="0"/>
              <w:autoSpaceDN w:val="0"/>
              <w:adjustRightInd w:val="0"/>
              <w:jc w:val="center"/>
              <w:rPr>
                <w:rFonts w:ascii="Arial" w:hAnsi="Arial" w:cs="Arial"/>
                <w:lang w:eastAsia="en-US"/>
              </w:rPr>
            </w:pPr>
            <w:r w:rsidRPr="001D7ECC">
              <w:rPr>
                <w:rFonts w:ascii="Arial" w:hAnsi="Arial" w:cs="Arial"/>
                <w:lang w:eastAsia="en-US"/>
              </w:rPr>
              <w:t>13000,00</w:t>
            </w:r>
          </w:p>
        </w:tc>
        <w:tc>
          <w:tcPr>
            <w:tcW w:w="1701" w:type="dxa"/>
            <w:tcBorders>
              <w:top w:val="single" w:sz="4" w:space="0" w:color="auto"/>
              <w:left w:val="single" w:sz="4" w:space="0" w:color="auto"/>
              <w:bottom w:val="single" w:sz="4" w:space="0" w:color="auto"/>
              <w:right w:val="single" w:sz="4" w:space="0" w:color="auto"/>
            </w:tcBorders>
            <w:vAlign w:val="center"/>
          </w:tcPr>
          <w:p w:rsidR="005055A3" w:rsidRPr="001D7ECC" w:rsidRDefault="009C4F78" w:rsidP="001520E7">
            <w:pPr>
              <w:jc w:val="center"/>
              <w:rPr>
                <w:rFonts w:ascii="Arial" w:hAnsi="Arial" w:cs="Arial"/>
                <w:lang w:eastAsia="en-US"/>
              </w:rPr>
            </w:pPr>
            <w:r w:rsidRPr="001D7ECC">
              <w:rPr>
                <w:rFonts w:ascii="Arial" w:hAnsi="Arial" w:cs="Arial"/>
                <w:lang w:eastAsia="en-US"/>
              </w:rPr>
              <w:t>9</w:t>
            </w:r>
          </w:p>
        </w:tc>
      </w:tr>
      <w:tr w:rsidR="001520E7" w:rsidRPr="001D7ECC" w:rsidTr="009C4F78">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1520E7" w:rsidRPr="001D7ECC" w:rsidRDefault="009C4F78" w:rsidP="009C4F78">
            <w:pPr>
              <w:widowControl w:val="0"/>
              <w:autoSpaceDE w:val="0"/>
              <w:autoSpaceDN w:val="0"/>
              <w:adjustRightInd w:val="0"/>
              <w:jc w:val="center"/>
              <w:rPr>
                <w:rFonts w:ascii="Arial" w:hAnsi="Arial" w:cs="Arial"/>
                <w:lang w:eastAsia="en-US"/>
              </w:rPr>
            </w:pPr>
            <w:r w:rsidRPr="001D7ECC">
              <w:rPr>
                <w:rFonts w:ascii="Arial" w:hAnsi="Arial" w:cs="Arial"/>
                <w:lang w:eastAsia="en-US"/>
              </w:rPr>
              <w:t>4</w:t>
            </w:r>
          </w:p>
        </w:tc>
        <w:tc>
          <w:tcPr>
            <w:tcW w:w="5778" w:type="dxa"/>
            <w:tcBorders>
              <w:top w:val="single" w:sz="4" w:space="0" w:color="auto"/>
              <w:left w:val="single" w:sz="4" w:space="0" w:color="auto"/>
              <w:bottom w:val="single" w:sz="4" w:space="0" w:color="auto"/>
              <w:right w:val="single" w:sz="4" w:space="0" w:color="auto"/>
            </w:tcBorders>
            <w:vAlign w:val="center"/>
          </w:tcPr>
          <w:p w:rsidR="001520E7" w:rsidRPr="001D7ECC" w:rsidRDefault="001520E7" w:rsidP="001520E7">
            <w:pPr>
              <w:widowControl w:val="0"/>
              <w:autoSpaceDE w:val="0"/>
              <w:autoSpaceDN w:val="0"/>
              <w:adjustRightInd w:val="0"/>
              <w:rPr>
                <w:rFonts w:ascii="Arial" w:hAnsi="Arial" w:cs="Arial"/>
                <w:lang w:eastAsia="en-US"/>
              </w:rPr>
            </w:pPr>
            <w:r w:rsidRPr="001D7ECC">
              <w:rPr>
                <w:rFonts w:ascii="Arial" w:hAnsi="Arial" w:cs="Arial"/>
                <w:lang w:eastAsia="en-US"/>
              </w:rPr>
              <w:t>Выполнение работ по комплексному обслуживанию склада</w:t>
            </w:r>
          </w:p>
        </w:tc>
        <w:tc>
          <w:tcPr>
            <w:tcW w:w="1560" w:type="dxa"/>
            <w:tcBorders>
              <w:top w:val="single" w:sz="4" w:space="0" w:color="auto"/>
              <w:left w:val="single" w:sz="4" w:space="0" w:color="auto"/>
              <w:bottom w:val="single" w:sz="4" w:space="0" w:color="auto"/>
              <w:right w:val="single" w:sz="4" w:space="0" w:color="auto"/>
            </w:tcBorders>
            <w:vAlign w:val="center"/>
          </w:tcPr>
          <w:p w:rsidR="001520E7" w:rsidRPr="001D7ECC" w:rsidRDefault="009C4F78" w:rsidP="001520E7">
            <w:pPr>
              <w:widowControl w:val="0"/>
              <w:autoSpaceDE w:val="0"/>
              <w:autoSpaceDN w:val="0"/>
              <w:adjustRightInd w:val="0"/>
              <w:jc w:val="center"/>
              <w:rPr>
                <w:rFonts w:ascii="Arial" w:hAnsi="Arial" w:cs="Arial"/>
                <w:lang w:eastAsia="en-US"/>
              </w:rPr>
            </w:pPr>
            <w:r w:rsidRPr="001D7ECC">
              <w:rPr>
                <w:rFonts w:ascii="Arial" w:hAnsi="Arial" w:cs="Arial"/>
                <w:lang w:eastAsia="en-US"/>
              </w:rPr>
              <w:t>27500,00</w:t>
            </w:r>
          </w:p>
        </w:tc>
        <w:tc>
          <w:tcPr>
            <w:tcW w:w="1701" w:type="dxa"/>
            <w:tcBorders>
              <w:top w:val="single" w:sz="4" w:space="0" w:color="auto"/>
              <w:left w:val="single" w:sz="4" w:space="0" w:color="auto"/>
              <w:bottom w:val="single" w:sz="4" w:space="0" w:color="auto"/>
              <w:right w:val="single" w:sz="4" w:space="0" w:color="auto"/>
            </w:tcBorders>
            <w:vAlign w:val="center"/>
          </w:tcPr>
          <w:p w:rsidR="001520E7" w:rsidRPr="001D7ECC" w:rsidRDefault="009C4F78" w:rsidP="001520E7">
            <w:pPr>
              <w:jc w:val="center"/>
              <w:rPr>
                <w:rFonts w:ascii="Arial" w:hAnsi="Arial" w:cs="Arial"/>
                <w:lang w:eastAsia="en-US"/>
              </w:rPr>
            </w:pPr>
            <w:r w:rsidRPr="001D7ECC">
              <w:rPr>
                <w:rFonts w:ascii="Arial" w:hAnsi="Arial" w:cs="Arial"/>
                <w:lang w:eastAsia="en-US"/>
              </w:rPr>
              <w:t>9</w:t>
            </w:r>
          </w:p>
        </w:tc>
      </w:tr>
    </w:tbl>
    <w:p w:rsidR="005055A3" w:rsidRPr="001D7ECC" w:rsidRDefault="005055A3" w:rsidP="00885562">
      <w:pPr>
        <w:pStyle w:val="ConsPlusNormal"/>
        <w:ind w:firstLine="709"/>
        <w:jc w:val="both"/>
        <w:rPr>
          <w:sz w:val="24"/>
          <w:szCs w:val="24"/>
        </w:rPr>
      </w:pPr>
    </w:p>
    <w:p w:rsidR="000017B8" w:rsidRPr="001D7ECC" w:rsidRDefault="00954F8F" w:rsidP="00885562">
      <w:pPr>
        <w:pStyle w:val="ConsPlusNormal"/>
        <w:ind w:firstLine="709"/>
        <w:jc w:val="both"/>
        <w:rPr>
          <w:sz w:val="24"/>
          <w:szCs w:val="24"/>
        </w:rPr>
      </w:pPr>
      <w:r w:rsidRPr="001D7ECC">
        <w:rPr>
          <w:sz w:val="24"/>
          <w:szCs w:val="24"/>
        </w:rPr>
        <w:t>12.2</w:t>
      </w:r>
      <w:r w:rsidR="00AE51B4" w:rsidRPr="001D7ECC">
        <w:rPr>
          <w:sz w:val="24"/>
          <w:szCs w:val="24"/>
        </w:rPr>
        <w:t>. </w:t>
      </w:r>
      <w:r w:rsidR="000017B8" w:rsidRPr="001D7ECC">
        <w:rPr>
          <w:sz w:val="24"/>
          <w:szCs w:val="24"/>
        </w:rPr>
        <w:t>Затраты на закупку услуг управляющей компании (</w:t>
      </w:r>
      <w:r w:rsidR="005A797D" w:rsidRPr="001D7ECC">
        <w:rPr>
          <w:noProof/>
          <w:position w:val="-14"/>
          <w:sz w:val="24"/>
          <w:szCs w:val="24"/>
          <w:lang w:eastAsia="ru-RU"/>
        </w:rPr>
        <w:drawing>
          <wp:inline distT="0" distB="0" distL="0" distR="0">
            <wp:extent cx="225425" cy="237490"/>
            <wp:effectExtent l="19050" t="0" r="3175" b="0"/>
            <wp:docPr id="229" name="Рисунок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192" cstate="print"/>
                    <a:srcRect/>
                    <a:stretch>
                      <a:fillRect/>
                    </a:stretch>
                  </pic:blipFill>
                  <pic:spPr bwMode="auto">
                    <a:xfrm>
                      <a:off x="0" y="0"/>
                      <a:ext cx="225425" cy="237490"/>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710055" cy="427355"/>
            <wp:effectExtent l="0" t="0" r="0" b="0"/>
            <wp:docPr id="230" name="Рисунок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193" cstate="print"/>
                    <a:srcRect/>
                    <a:stretch>
                      <a:fillRect/>
                    </a:stretch>
                  </pic:blipFill>
                  <pic:spPr bwMode="auto">
                    <a:xfrm>
                      <a:off x="0" y="0"/>
                      <a:ext cx="1710055"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885562">
      <w:pPr>
        <w:pStyle w:val="ConsPlusNormal"/>
        <w:ind w:firstLine="709"/>
        <w:jc w:val="both"/>
        <w:rPr>
          <w:sz w:val="24"/>
          <w:szCs w:val="24"/>
        </w:rPr>
      </w:pPr>
    </w:p>
    <w:p w:rsidR="003E7161" w:rsidRPr="001D7ECC" w:rsidRDefault="003E7161" w:rsidP="003E7161">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285115" cy="237490"/>
            <wp:effectExtent l="0" t="0" r="635" b="0"/>
            <wp:docPr id="231" name="Рисунок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194" cstate="print"/>
                    <a:srcRect/>
                    <a:stretch>
                      <a:fillRect/>
                    </a:stretch>
                  </pic:blipFill>
                  <pic:spPr bwMode="auto">
                    <a:xfrm>
                      <a:off x="0" y="0"/>
                      <a:ext cx="285115"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объем i-й услуги управляющей компании;</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260985" cy="237490"/>
            <wp:effectExtent l="19050" t="0" r="5715" b="0"/>
            <wp:docPr id="232" name="Рисунок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195" cstate="print"/>
                    <a:srcRect/>
                    <a:stretch>
                      <a:fillRect/>
                    </a:stretch>
                  </pic:blipFill>
                  <pic:spPr bwMode="auto">
                    <a:xfrm>
                      <a:off x="0" y="0"/>
                      <a:ext cx="260985"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цена i-й услуги управляющей компании в месяц;</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308610" cy="237490"/>
            <wp:effectExtent l="19050" t="0" r="0" b="0"/>
            <wp:docPr id="233" name="Рисунок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196" cstate="print"/>
                    <a:srcRect/>
                    <a:stretch>
                      <a:fillRect/>
                    </a:stretch>
                  </pic:blipFill>
                  <pic:spPr bwMode="auto">
                    <a:xfrm>
                      <a:off x="0" y="0"/>
                      <a:ext cx="308610"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планируемое количество месяцев использования i-й услуги управляющей компании.</w:t>
      </w:r>
    </w:p>
    <w:p w:rsidR="000017B8" w:rsidRPr="001D7ECC" w:rsidRDefault="003E7161" w:rsidP="00885562">
      <w:pPr>
        <w:pStyle w:val="ConsPlusNormal"/>
        <w:ind w:firstLine="709"/>
        <w:jc w:val="both"/>
        <w:rPr>
          <w:color w:val="FF0000"/>
          <w:sz w:val="24"/>
          <w:szCs w:val="24"/>
        </w:rPr>
      </w:pPr>
      <w:r w:rsidRPr="001D7ECC">
        <w:rPr>
          <w:sz w:val="24"/>
          <w:szCs w:val="24"/>
        </w:rPr>
        <w:t xml:space="preserve"> </w:t>
      </w:r>
      <w:r w:rsidR="00954F8F" w:rsidRPr="001D7ECC">
        <w:rPr>
          <w:sz w:val="24"/>
          <w:szCs w:val="24"/>
        </w:rPr>
        <w:t>12.3</w:t>
      </w:r>
      <w:r w:rsidR="00AE51B4" w:rsidRPr="001D7ECC">
        <w:rPr>
          <w:sz w:val="24"/>
          <w:szCs w:val="24"/>
        </w:rPr>
        <w:t>. </w:t>
      </w:r>
      <w:r w:rsidR="000017B8" w:rsidRPr="001D7ECC">
        <w:rPr>
          <w:sz w:val="24"/>
          <w:szCs w:val="24"/>
        </w:rPr>
        <w:t xml:space="preserve">В формулах для расчета затрат, указанных в пунктах </w:t>
      </w:r>
      <w:r w:rsidR="005055A3" w:rsidRPr="001D7ECC">
        <w:rPr>
          <w:sz w:val="24"/>
          <w:szCs w:val="24"/>
        </w:rPr>
        <w:t>12.</w:t>
      </w:r>
      <w:r w:rsidR="00E628EB" w:rsidRPr="001D7ECC">
        <w:rPr>
          <w:sz w:val="24"/>
          <w:szCs w:val="24"/>
        </w:rPr>
        <w:t>5</w:t>
      </w:r>
      <w:r w:rsidR="000017B8" w:rsidRPr="001D7ECC">
        <w:rPr>
          <w:sz w:val="24"/>
          <w:szCs w:val="24"/>
        </w:rPr>
        <w:t xml:space="preserve"> настоящих Правил, значение показателя площади помещений должно находиться в пределах нормативов площадей, установленных </w:t>
      </w:r>
      <w:r w:rsidR="00336510" w:rsidRPr="001D7ECC">
        <w:rPr>
          <w:sz w:val="24"/>
          <w:szCs w:val="24"/>
        </w:rPr>
        <w:t>в соответствии с</w:t>
      </w:r>
      <w:r w:rsidR="00F2552F" w:rsidRPr="001D7ECC">
        <w:rPr>
          <w:sz w:val="24"/>
          <w:szCs w:val="24"/>
        </w:rPr>
        <w:t>о</w:t>
      </w:r>
      <w:r w:rsidR="00336510" w:rsidRPr="001D7ECC">
        <w:rPr>
          <w:sz w:val="24"/>
          <w:szCs w:val="24"/>
        </w:rPr>
        <w:t xml:space="preserve"> </w:t>
      </w:r>
      <w:r w:rsidR="001E2D3E" w:rsidRPr="001D7ECC">
        <w:rPr>
          <w:sz w:val="24"/>
          <w:szCs w:val="24"/>
        </w:rPr>
        <w:t>СНиП 31-05-2003</w:t>
      </w:r>
      <w:r w:rsidR="000017B8" w:rsidRPr="001D7ECC">
        <w:rPr>
          <w:sz w:val="24"/>
          <w:szCs w:val="24"/>
        </w:rPr>
        <w:t>.</w:t>
      </w:r>
    </w:p>
    <w:p w:rsidR="000017B8" w:rsidRPr="001D7ECC" w:rsidRDefault="00954F8F" w:rsidP="00885562">
      <w:pPr>
        <w:pStyle w:val="ConsPlusNormal"/>
        <w:ind w:firstLine="709"/>
        <w:jc w:val="both"/>
        <w:rPr>
          <w:sz w:val="24"/>
          <w:szCs w:val="24"/>
        </w:rPr>
      </w:pPr>
      <w:r w:rsidRPr="001D7ECC">
        <w:rPr>
          <w:sz w:val="24"/>
          <w:szCs w:val="24"/>
        </w:rPr>
        <w:t>12.4</w:t>
      </w:r>
      <w:r w:rsidR="00AE51B4" w:rsidRPr="001D7ECC">
        <w:rPr>
          <w:sz w:val="24"/>
          <w:szCs w:val="24"/>
        </w:rPr>
        <w:t>. </w:t>
      </w:r>
      <w:r w:rsidR="000017B8" w:rsidRPr="001D7ECC">
        <w:rPr>
          <w:sz w:val="24"/>
          <w:szCs w:val="24"/>
        </w:rPr>
        <w:t>Затраты на техническое обслуживание и регламентно-профилактический ремонт систем охранно-тревожной сигнализации (</w:t>
      </w:r>
      <w:r w:rsidR="005A797D" w:rsidRPr="001D7ECC">
        <w:rPr>
          <w:noProof/>
          <w:position w:val="-12"/>
          <w:sz w:val="24"/>
          <w:szCs w:val="24"/>
          <w:lang w:eastAsia="ru-RU"/>
        </w:rPr>
        <w:drawing>
          <wp:inline distT="0" distB="0" distL="0" distR="0">
            <wp:extent cx="225425" cy="225425"/>
            <wp:effectExtent l="19050" t="0" r="3175" b="0"/>
            <wp:docPr id="234" name="Рисунок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197"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247140" cy="427355"/>
            <wp:effectExtent l="0" t="0" r="0" b="0"/>
            <wp:docPr id="235" name="Рисунок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198" cstate="print"/>
                    <a:srcRect/>
                    <a:stretch>
                      <a:fillRect/>
                    </a:stretch>
                  </pic:blipFill>
                  <pic:spPr bwMode="auto">
                    <a:xfrm>
                      <a:off x="0" y="0"/>
                      <a:ext cx="1247140" cy="427355"/>
                    </a:xfrm>
                    <a:prstGeom prst="rect">
                      <a:avLst/>
                    </a:prstGeom>
                    <a:noFill/>
                    <a:ln w="9525">
                      <a:noFill/>
                      <a:miter lim="800000"/>
                      <a:headEnd/>
                      <a:tailEnd/>
                    </a:ln>
                  </pic:spPr>
                </pic:pic>
              </a:graphicData>
            </a:graphic>
          </wp:inline>
        </w:drawing>
      </w:r>
      <w:r w:rsidR="000017B8" w:rsidRPr="001D7ECC">
        <w:rPr>
          <w:sz w:val="24"/>
          <w:szCs w:val="24"/>
        </w:rPr>
        <w:t>,</w:t>
      </w:r>
    </w:p>
    <w:p w:rsidR="00BA3483" w:rsidRPr="001D7ECC" w:rsidRDefault="00BA3483" w:rsidP="003E7161">
      <w:pPr>
        <w:pStyle w:val="ConsPlusNormal"/>
        <w:jc w:val="both"/>
        <w:rPr>
          <w:sz w:val="24"/>
          <w:szCs w:val="24"/>
        </w:rPr>
      </w:pPr>
    </w:p>
    <w:p w:rsidR="000017B8" w:rsidRPr="001D7ECC" w:rsidRDefault="000017B8" w:rsidP="003E7161">
      <w:pPr>
        <w:pStyle w:val="ConsPlusNormal"/>
        <w:jc w:val="both"/>
        <w:rPr>
          <w:sz w:val="24"/>
          <w:szCs w:val="24"/>
        </w:rPr>
      </w:pPr>
      <w:r w:rsidRPr="001D7ECC">
        <w:rPr>
          <w:sz w:val="24"/>
          <w:szCs w:val="24"/>
        </w:rPr>
        <w:lastRenderedPageBreak/>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0" t="0" r="635" b="0"/>
            <wp:docPr id="236" name="Рисунок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199"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i-х обслуживаемых устройств в составе системы охранно-тревожной сигнализации;</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60985" cy="225425"/>
            <wp:effectExtent l="19050" t="0" r="5715" b="0"/>
            <wp:docPr id="237" name="Рисунок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00"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цена обслуживания </w:t>
      </w:r>
      <w:r w:rsidR="00050FEE" w:rsidRPr="001D7ECC">
        <w:rPr>
          <w:sz w:val="24"/>
          <w:szCs w:val="24"/>
        </w:rPr>
        <w:t>одного</w:t>
      </w:r>
      <w:r w:rsidR="000017B8" w:rsidRPr="001D7ECC">
        <w:rPr>
          <w:sz w:val="24"/>
          <w:szCs w:val="24"/>
        </w:rPr>
        <w:t xml:space="preserve"> i-го устройства.</w:t>
      </w:r>
    </w:p>
    <w:p w:rsidR="000017B8" w:rsidRPr="001D7ECC" w:rsidRDefault="003E7161" w:rsidP="0042686D">
      <w:pPr>
        <w:autoSpaceDE w:val="0"/>
        <w:autoSpaceDN w:val="0"/>
        <w:adjustRightInd w:val="0"/>
        <w:ind w:firstLine="709"/>
        <w:jc w:val="both"/>
        <w:rPr>
          <w:rFonts w:ascii="Arial" w:eastAsia="Calibri" w:hAnsi="Arial" w:cs="Arial"/>
          <w:lang w:eastAsia="en-US"/>
        </w:rPr>
      </w:pPr>
      <w:r w:rsidRPr="001D7ECC">
        <w:rPr>
          <w:rFonts w:ascii="Arial" w:eastAsia="Calibri" w:hAnsi="Arial" w:cs="Arial"/>
          <w:lang w:eastAsia="en-US"/>
        </w:rPr>
        <w:t xml:space="preserve"> </w:t>
      </w:r>
      <w:r w:rsidR="00954F8F" w:rsidRPr="001D7ECC">
        <w:rPr>
          <w:rFonts w:ascii="Arial" w:eastAsia="Calibri" w:hAnsi="Arial" w:cs="Arial"/>
          <w:lang w:eastAsia="en-US"/>
        </w:rPr>
        <w:t>12.5</w:t>
      </w:r>
      <w:r w:rsidR="00AE51B4" w:rsidRPr="001D7ECC">
        <w:rPr>
          <w:rFonts w:ascii="Arial" w:eastAsia="Calibri" w:hAnsi="Arial" w:cs="Arial"/>
          <w:lang w:eastAsia="en-US"/>
        </w:rPr>
        <w:t>. </w:t>
      </w:r>
      <w:r w:rsidR="000017B8" w:rsidRPr="001D7ECC">
        <w:rPr>
          <w:rFonts w:ascii="Arial" w:eastAsia="Calibri" w:hAnsi="Arial" w:cs="Arial"/>
          <w:lang w:eastAsia="en-US"/>
        </w:rPr>
        <w:t xml:space="preserve">Затраты на проведение текущего ремонта помещения  определяются </w:t>
      </w:r>
      <w:r w:rsidR="00336510" w:rsidRPr="001D7ECC">
        <w:rPr>
          <w:rFonts w:ascii="Arial" w:eastAsia="Calibri" w:hAnsi="Arial" w:cs="Arial"/>
          <w:lang w:eastAsia="en-US"/>
        </w:rPr>
        <w:t>в соответствии со статьей 22 Федерального закона о контрактной системе</w:t>
      </w:r>
      <w:r w:rsidR="00B047CB" w:rsidRPr="001D7ECC">
        <w:rPr>
          <w:rFonts w:ascii="Arial" w:eastAsia="Calibri" w:hAnsi="Arial" w:cs="Arial"/>
          <w:lang w:eastAsia="en-US"/>
        </w:rPr>
        <w:t xml:space="preserve"> </w:t>
      </w:r>
      <w:r w:rsidR="0042686D" w:rsidRPr="001D7ECC">
        <w:rPr>
          <w:rFonts w:ascii="Arial" w:eastAsia="Calibri" w:hAnsi="Arial" w:cs="Arial"/>
          <w:lang w:eastAsia="en-US"/>
        </w:rPr>
        <w:t xml:space="preserve">и </w:t>
      </w:r>
      <w:r w:rsidR="003D173F" w:rsidRPr="001D7ECC">
        <w:rPr>
          <w:rFonts w:ascii="Arial" w:eastAsia="Calibri" w:hAnsi="Arial" w:cs="Arial"/>
          <w:lang w:eastAsia="en-US"/>
        </w:rPr>
        <w:t>постановлением Правительства Ямало-</w:t>
      </w:r>
      <w:r w:rsidR="0042686D" w:rsidRPr="001D7ECC">
        <w:rPr>
          <w:rFonts w:ascii="Arial" w:eastAsia="Calibri" w:hAnsi="Arial" w:cs="Arial"/>
          <w:lang w:eastAsia="en-US"/>
        </w:rPr>
        <w:t>Н</w:t>
      </w:r>
      <w:r w:rsidR="003D173F" w:rsidRPr="001D7ECC">
        <w:rPr>
          <w:rFonts w:ascii="Arial" w:eastAsia="Calibri" w:hAnsi="Arial" w:cs="Arial"/>
          <w:lang w:eastAsia="en-US"/>
        </w:rPr>
        <w:t>енецкого автономного округа</w:t>
      </w:r>
      <w:r w:rsidR="00F2552F" w:rsidRPr="001D7ECC">
        <w:rPr>
          <w:rFonts w:ascii="Arial" w:eastAsia="Calibri" w:hAnsi="Arial" w:cs="Arial"/>
          <w:lang w:eastAsia="en-US"/>
        </w:rPr>
        <w:t xml:space="preserve"> </w:t>
      </w:r>
      <w:r w:rsidR="003D173F" w:rsidRPr="001D7ECC">
        <w:rPr>
          <w:rFonts w:ascii="Arial" w:eastAsia="Calibri" w:hAnsi="Arial" w:cs="Arial"/>
          <w:lang w:eastAsia="en-US"/>
        </w:rPr>
        <w:t xml:space="preserve"> от 23 октября 2014 года № 859-П</w:t>
      </w:r>
      <w:r w:rsidR="0042686D" w:rsidRPr="001D7ECC">
        <w:rPr>
          <w:rFonts w:ascii="Arial" w:eastAsia="Calibri" w:hAnsi="Arial" w:cs="Arial"/>
          <w:lang w:eastAsia="en-US"/>
        </w:rPr>
        <w:t xml:space="preserve"> «Об утверждении Правил определения стоимости строительства, реконструкции и капитального ремонта объектов капитального строительства, финансирование которых планируется осуществлять полностью или частично за счет средств окружного бюджета» (далее – постановление Правительства Ямало-Ненецкого автономного округа</w:t>
      </w:r>
      <w:r w:rsidRPr="001D7ECC">
        <w:rPr>
          <w:rFonts w:ascii="Arial" w:eastAsia="Calibri" w:hAnsi="Arial" w:cs="Arial"/>
          <w:lang w:eastAsia="en-US"/>
        </w:rPr>
        <w:t xml:space="preserve">  </w:t>
      </w:r>
      <w:r w:rsidR="0042686D" w:rsidRPr="001D7ECC">
        <w:rPr>
          <w:rFonts w:ascii="Arial" w:eastAsia="Calibri" w:hAnsi="Arial" w:cs="Arial"/>
          <w:lang w:eastAsia="en-US"/>
        </w:rPr>
        <w:t xml:space="preserve"> от 23 октября 2014 года № 859-П)</w:t>
      </w:r>
      <w:r w:rsidR="000017B8" w:rsidRPr="001D7ECC">
        <w:rPr>
          <w:rFonts w:ascii="Arial" w:eastAsia="Calibri" w:hAnsi="Arial" w:cs="Arial"/>
          <w:lang w:eastAsia="en-US"/>
        </w:rPr>
        <w:t>.</w:t>
      </w:r>
    </w:p>
    <w:p w:rsidR="000017B8" w:rsidRPr="001D7ECC" w:rsidRDefault="00954F8F" w:rsidP="00885562">
      <w:pPr>
        <w:pStyle w:val="ConsPlusNormal"/>
        <w:ind w:firstLine="709"/>
        <w:jc w:val="both"/>
        <w:rPr>
          <w:sz w:val="24"/>
          <w:szCs w:val="24"/>
        </w:rPr>
      </w:pPr>
      <w:r w:rsidRPr="001D7ECC">
        <w:rPr>
          <w:sz w:val="24"/>
          <w:szCs w:val="24"/>
        </w:rPr>
        <w:t>12.6</w:t>
      </w:r>
      <w:r w:rsidR="00AE51B4" w:rsidRPr="001D7ECC">
        <w:rPr>
          <w:sz w:val="24"/>
          <w:szCs w:val="24"/>
        </w:rPr>
        <w:t>. </w:t>
      </w:r>
      <w:r w:rsidR="000017B8" w:rsidRPr="001D7ECC">
        <w:rPr>
          <w:sz w:val="24"/>
          <w:szCs w:val="24"/>
        </w:rPr>
        <w:t>Затраты на содержание прилегающей территории (</w:t>
      </w:r>
      <w:r w:rsidR="005A797D" w:rsidRPr="001D7ECC">
        <w:rPr>
          <w:noProof/>
          <w:position w:val="-12"/>
          <w:sz w:val="24"/>
          <w:szCs w:val="24"/>
          <w:lang w:eastAsia="ru-RU"/>
        </w:rPr>
        <w:drawing>
          <wp:inline distT="0" distB="0" distL="0" distR="0">
            <wp:extent cx="201930" cy="225425"/>
            <wp:effectExtent l="19050" t="0" r="7620" b="0"/>
            <wp:docPr id="238" name="Рисунок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01" cstate="print"/>
                    <a:srcRect/>
                    <a:stretch>
                      <a:fillRect/>
                    </a:stretch>
                  </pic:blipFill>
                  <pic:spPr bwMode="auto">
                    <a:xfrm>
                      <a:off x="0" y="0"/>
                      <a:ext cx="201930"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626870" cy="427355"/>
            <wp:effectExtent l="0" t="0" r="0" b="0"/>
            <wp:docPr id="239" name="Рисунок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02" cstate="print"/>
                    <a:srcRect/>
                    <a:stretch>
                      <a:fillRect/>
                    </a:stretch>
                  </pic:blipFill>
                  <pic:spPr bwMode="auto">
                    <a:xfrm>
                      <a:off x="0" y="0"/>
                      <a:ext cx="1626870" cy="427355"/>
                    </a:xfrm>
                    <a:prstGeom prst="rect">
                      <a:avLst/>
                    </a:prstGeom>
                    <a:noFill/>
                    <a:ln w="9525">
                      <a:noFill/>
                      <a:miter lim="800000"/>
                      <a:headEnd/>
                      <a:tailEnd/>
                    </a:ln>
                  </pic:spPr>
                </pic:pic>
              </a:graphicData>
            </a:graphic>
          </wp:inline>
        </w:drawing>
      </w:r>
      <w:r w:rsidR="000017B8" w:rsidRPr="001D7ECC">
        <w:rPr>
          <w:sz w:val="24"/>
          <w:szCs w:val="24"/>
        </w:rPr>
        <w:t>,</w:t>
      </w:r>
    </w:p>
    <w:p w:rsidR="003E7161" w:rsidRPr="001D7ECC" w:rsidRDefault="003E7161" w:rsidP="003E7161">
      <w:pPr>
        <w:pStyle w:val="ConsPlusNormal"/>
        <w:jc w:val="both"/>
        <w:rPr>
          <w:sz w:val="24"/>
          <w:szCs w:val="24"/>
        </w:rPr>
      </w:pPr>
    </w:p>
    <w:p w:rsidR="000017B8" w:rsidRPr="001D7ECC" w:rsidRDefault="000017B8" w:rsidP="003E7161">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37490" cy="225425"/>
            <wp:effectExtent l="19050" t="0" r="0" b="0"/>
            <wp:docPr id="240" name="Рисунок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03" cstate="print"/>
                    <a:srcRect/>
                    <a:stretch>
                      <a:fillRect/>
                    </a:stretch>
                  </pic:blipFill>
                  <pic:spPr bwMode="auto">
                    <a:xfrm>
                      <a:off x="0" y="0"/>
                      <a:ext cx="23749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площадь закрепленной i-й прилегающей территории;</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37490" cy="225425"/>
            <wp:effectExtent l="19050" t="0" r="0" b="0"/>
            <wp:docPr id="241" name="Рисунок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04" cstate="print"/>
                    <a:srcRect/>
                    <a:stretch>
                      <a:fillRect/>
                    </a:stretch>
                  </pic:blipFill>
                  <pic:spPr bwMode="auto">
                    <a:xfrm>
                      <a:off x="0" y="0"/>
                      <a:ext cx="23749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цена содержания i-й прилегающей территории в месяц в расчете</w:t>
      </w:r>
      <w:r w:rsidR="008F3899" w:rsidRPr="001D7ECC">
        <w:rPr>
          <w:sz w:val="24"/>
          <w:szCs w:val="24"/>
        </w:rPr>
        <w:t xml:space="preserve"> </w:t>
      </w:r>
      <w:r w:rsidR="000017B8" w:rsidRPr="001D7ECC">
        <w:rPr>
          <w:sz w:val="24"/>
          <w:szCs w:val="24"/>
        </w:rPr>
        <w:t xml:space="preserve"> на 1 кв. метр площади;</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19050" t="0" r="635" b="0"/>
            <wp:docPr id="242" name="Рисунок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05"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планируемое количество месяцев содержания i-й прилегающей территории в очередном финансовом году.</w:t>
      </w:r>
    </w:p>
    <w:p w:rsidR="000017B8" w:rsidRPr="001D7ECC" w:rsidRDefault="00954F8F" w:rsidP="00885562">
      <w:pPr>
        <w:pStyle w:val="ConsPlusNormal"/>
        <w:ind w:firstLine="709"/>
        <w:jc w:val="both"/>
        <w:rPr>
          <w:sz w:val="24"/>
          <w:szCs w:val="24"/>
        </w:rPr>
      </w:pPr>
      <w:r w:rsidRPr="001D7ECC">
        <w:rPr>
          <w:sz w:val="24"/>
          <w:szCs w:val="24"/>
        </w:rPr>
        <w:t>12.7</w:t>
      </w:r>
      <w:r w:rsidR="00AE51B4" w:rsidRPr="001D7ECC">
        <w:rPr>
          <w:sz w:val="24"/>
          <w:szCs w:val="24"/>
        </w:rPr>
        <w:t>. </w:t>
      </w:r>
      <w:r w:rsidR="000017B8" w:rsidRPr="001D7ECC">
        <w:rPr>
          <w:sz w:val="24"/>
          <w:szCs w:val="24"/>
        </w:rPr>
        <w:t>Затраты на оплату услуг по обслуживанию и уборке помещения (</w:t>
      </w:r>
      <w:r w:rsidR="005A797D" w:rsidRPr="001D7ECC">
        <w:rPr>
          <w:noProof/>
          <w:position w:val="-14"/>
          <w:sz w:val="24"/>
          <w:szCs w:val="24"/>
          <w:lang w:eastAsia="ru-RU"/>
        </w:rPr>
        <w:drawing>
          <wp:inline distT="0" distB="0" distL="0" distR="0">
            <wp:extent cx="285115" cy="237490"/>
            <wp:effectExtent l="19050" t="0" r="0" b="0"/>
            <wp:docPr id="243" name="Рисунок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06" cstate="print"/>
                    <a:srcRect/>
                    <a:stretch>
                      <a:fillRect/>
                    </a:stretch>
                  </pic:blipFill>
                  <pic:spPr bwMode="auto">
                    <a:xfrm>
                      <a:off x="0" y="0"/>
                      <a:ext cx="285115" cy="237490"/>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971040" cy="427355"/>
            <wp:effectExtent l="0" t="0" r="0" b="0"/>
            <wp:docPr id="244" name="Рисунок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07" cstate="print"/>
                    <a:srcRect/>
                    <a:stretch>
                      <a:fillRect/>
                    </a:stretch>
                  </pic:blipFill>
                  <pic:spPr bwMode="auto">
                    <a:xfrm>
                      <a:off x="0" y="0"/>
                      <a:ext cx="1971040"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3E7161">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344170" cy="237490"/>
            <wp:effectExtent l="19050" t="0" r="0" b="0"/>
            <wp:docPr id="245" name="Рисунок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08" cstate="print"/>
                    <a:srcRect/>
                    <a:stretch>
                      <a:fillRect/>
                    </a:stretch>
                  </pic:blipFill>
                  <pic:spPr bwMode="auto">
                    <a:xfrm>
                      <a:off x="0" y="0"/>
                      <a:ext cx="344170"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площадь в i-м помещении, в отношении которой планируется заключение договора (контракта) на обслуживание и уборку;</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320675" cy="237490"/>
            <wp:effectExtent l="19050" t="0" r="0" b="0"/>
            <wp:docPr id="246" name="Рисунок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09" cstate="print"/>
                    <a:srcRect/>
                    <a:stretch>
                      <a:fillRect/>
                    </a:stretch>
                  </pic:blipFill>
                  <pic:spPr bwMode="auto">
                    <a:xfrm>
                      <a:off x="0" y="0"/>
                      <a:ext cx="320675"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цена услуги по обслуживанию и уборке i-го помещения в месяц;</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379730" cy="237490"/>
            <wp:effectExtent l="19050" t="0" r="1270" b="0"/>
            <wp:docPr id="247" name="Рисунок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10" cstate="print"/>
                    <a:srcRect/>
                    <a:stretch>
                      <a:fillRect/>
                    </a:stretch>
                  </pic:blipFill>
                  <pic:spPr bwMode="auto">
                    <a:xfrm>
                      <a:off x="0" y="0"/>
                      <a:ext cx="379730"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месяцев использования услуги по обслуживанию и уборке i-го помещения в месяц.</w:t>
      </w:r>
    </w:p>
    <w:p w:rsidR="000017B8" w:rsidRPr="001D7ECC" w:rsidRDefault="003E7161" w:rsidP="00885562">
      <w:pPr>
        <w:pStyle w:val="ConsPlusNormal"/>
        <w:ind w:firstLine="709"/>
        <w:jc w:val="both"/>
        <w:rPr>
          <w:sz w:val="24"/>
          <w:szCs w:val="24"/>
        </w:rPr>
      </w:pPr>
      <w:r w:rsidRPr="001D7ECC">
        <w:rPr>
          <w:sz w:val="24"/>
          <w:szCs w:val="24"/>
        </w:rPr>
        <w:t xml:space="preserve"> </w:t>
      </w:r>
      <w:r w:rsidR="00D80BDE" w:rsidRPr="001D7ECC">
        <w:rPr>
          <w:sz w:val="24"/>
          <w:szCs w:val="24"/>
        </w:rPr>
        <w:t>12.8</w:t>
      </w:r>
      <w:r w:rsidR="00AE51B4" w:rsidRPr="001D7ECC">
        <w:rPr>
          <w:sz w:val="24"/>
          <w:szCs w:val="24"/>
        </w:rPr>
        <w:t>. </w:t>
      </w:r>
      <w:r w:rsidR="000017B8" w:rsidRPr="001D7ECC">
        <w:rPr>
          <w:sz w:val="24"/>
          <w:szCs w:val="24"/>
        </w:rPr>
        <w:t>Затраты на вывоз твердых бытовых отходов (</w:t>
      </w:r>
      <w:r w:rsidR="005A797D" w:rsidRPr="001D7ECC">
        <w:rPr>
          <w:noProof/>
          <w:position w:val="-12"/>
          <w:sz w:val="24"/>
          <w:szCs w:val="24"/>
          <w:lang w:eastAsia="ru-RU"/>
        </w:rPr>
        <w:drawing>
          <wp:inline distT="0" distB="0" distL="0" distR="0">
            <wp:extent cx="273050" cy="225425"/>
            <wp:effectExtent l="19050" t="0" r="0" b="0"/>
            <wp:docPr id="248" name="Рисунок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11" cstate="print"/>
                    <a:srcRect/>
                    <a:stretch>
                      <a:fillRect/>
                    </a:stretch>
                  </pic:blipFill>
                  <pic:spPr bwMode="auto">
                    <a:xfrm>
                      <a:off x="0" y="0"/>
                      <a:ext cx="273050"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12"/>
          <w:sz w:val="24"/>
          <w:szCs w:val="24"/>
          <w:lang w:eastAsia="ru-RU"/>
        </w:rPr>
        <w:drawing>
          <wp:inline distT="0" distB="0" distL="0" distR="0">
            <wp:extent cx="1104265" cy="225425"/>
            <wp:effectExtent l="19050" t="0" r="635" b="0"/>
            <wp:docPr id="249" name="Рисунок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12" cstate="print"/>
                    <a:srcRect/>
                    <a:stretch>
                      <a:fillRect/>
                    </a:stretch>
                  </pic:blipFill>
                  <pic:spPr bwMode="auto">
                    <a:xfrm>
                      <a:off x="0" y="0"/>
                      <a:ext cx="1104265" cy="225425"/>
                    </a:xfrm>
                    <a:prstGeom prst="rect">
                      <a:avLst/>
                    </a:prstGeom>
                    <a:noFill/>
                    <a:ln w="9525">
                      <a:noFill/>
                      <a:miter lim="800000"/>
                      <a:headEnd/>
                      <a:tailEnd/>
                    </a:ln>
                  </pic:spPr>
                </pic:pic>
              </a:graphicData>
            </a:graphic>
          </wp:inline>
        </w:drawing>
      </w:r>
      <w:r w:rsidR="000017B8" w:rsidRPr="001D7ECC">
        <w:rPr>
          <w:sz w:val="24"/>
          <w:szCs w:val="24"/>
        </w:rPr>
        <w:t>,</w:t>
      </w:r>
    </w:p>
    <w:p w:rsidR="003E7161" w:rsidRPr="001D7ECC" w:rsidRDefault="003E7161" w:rsidP="00885562">
      <w:pPr>
        <w:pStyle w:val="ConsPlusNormal"/>
        <w:ind w:firstLine="709"/>
        <w:jc w:val="both"/>
        <w:rPr>
          <w:sz w:val="24"/>
          <w:szCs w:val="24"/>
        </w:rPr>
      </w:pPr>
    </w:p>
    <w:p w:rsidR="000017B8" w:rsidRPr="001D7ECC" w:rsidRDefault="000017B8" w:rsidP="003E7161">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0" t="0" r="635" b="0"/>
            <wp:docPr id="250" name="Рисунок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13"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куб. метров твердых бытовых отходов в год;</w:t>
      </w:r>
    </w:p>
    <w:p w:rsidR="000017B8" w:rsidRPr="001D7ECC" w:rsidRDefault="000172CE" w:rsidP="00885562">
      <w:pPr>
        <w:pStyle w:val="ConsPlusNormal"/>
        <w:ind w:firstLine="709"/>
        <w:jc w:val="both"/>
        <w:rPr>
          <w:sz w:val="24"/>
          <w:szCs w:val="24"/>
        </w:rPr>
      </w:pPr>
      <w:r w:rsidRPr="000172CE">
        <w:rPr>
          <w:sz w:val="24"/>
          <w:szCs w:val="24"/>
        </w:rPr>
        <w:pict>
          <v:shape id="Рисунок 251" o:spid="_x0000_i1035" type="#_x0000_t75" style="width:22.75pt;height:17.05pt;visibility:visible;mso-wrap-style:square" o:bullet="t">
            <v:imagedata r:id="rId214" o:title=""/>
          </v:shape>
        </w:pict>
      </w:r>
      <w:r w:rsidR="00EF32B4" w:rsidRPr="001D7ECC">
        <w:rPr>
          <w:sz w:val="24"/>
          <w:szCs w:val="24"/>
        </w:rPr>
        <w:t> – </w:t>
      </w:r>
      <w:r w:rsidR="000017B8" w:rsidRPr="001D7ECC">
        <w:rPr>
          <w:sz w:val="24"/>
          <w:szCs w:val="24"/>
        </w:rPr>
        <w:t>цена вывоза 1 куб. метра твердых бытовых отходов.</w:t>
      </w:r>
    </w:p>
    <w:p w:rsidR="00E5526B" w:rsidRPr="001D7ECC" w:rsidRDefault="00E5526B" w:rsidP="00885562">
      <w:pPr>
        <w:pStyle w:val="ConsPlusNormal"/>
        <w:ind w:firstLine="709"/>
        <w:jc w:val="both"/>
        <w:rPr>
          <w:sz w:val="24"/>
          <w:szCs w:val="24"/>
        </w:rPr>
      </w:pPr>
    </w:p>
    <w:tbl>
      <w:tblPr>
        <w:tblpPr w:leftFromText="180" w:rightFromText="180" w:vertAnchor="text" w:tblpX="108"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5778"/>
        <w:gridCol w:w="1560"/>
        <w:gridCol w:w="1701"/>
      </w:tblGrid>
      <w:tr w:rsidR="00E5526B" w:rsidRPr="001D7ECC" w:rsidTr="0001119A">
        <w:trPr>
          <w:trHeight w:val="979"/>
        </w:trPr>
        <w:tc>
          <w:tcPr>
            <w:tcW w:w="567" w:type="dxa"/>
            <w:tcBorders>
              <w:top w:val="single" w:sz="4" w:space="0" w:color="auto"/>
              <w:left w:val="single" w:sz="4" w:space="0" w:color="auto"/>
              <w:bottom w:val="single" w:sz="4" w:space="0" w:color="auto"/>
              <w:right w:val="single" w:sz="4" w:space="0" w:color="auto"/>
            </w:tcBorders>
          </w:tcPr>
          <w:p w:rsidR="00E5526B" w:rsidRPr="001D7ECC" w:rsidRDefault="00E5526B" w:rsidP="0001119A">
            <w:pPr>
              <w:jc w:val="center"/>
              <w:rPr>
                <w:rFonts w:ascii="Arial" w:hAnsi="Arial" w:cs="Arial"/>
                <w:b/>
                <w:lang w:eastAsia="en-US"/>
              </w:rPr>
            </w:pPr>
          </w:p>
          <w:p w:rsidR="00E5526B" w:rsidRPr="001D7ECC" w:rsidRDefault="00E5526B" w:rsidP="0001119A">
            <w:pPr>
              <w:jc w:val="center"/>
              <w:rPr>
                <w:rFonts w:ascii="Arial" w:hAnsi="Arial" w:cs="Arial"/>
                <w:b/>
                <w:lang w:eastAsia="en-US"/>
              </w:rPr>
            </w:pPr>
            <w:r w:rsidRPr="001D7ECC">
              <w:rPr>
                <w:rFonts w:ascii="Arial" w:hAnsi="Arial" w:cs="Arial"/>
                <w:b/>
                <w:lang w:eastAsia="en-US"/>
              </w:rPr>
              <w:t>№ п/п</w:t>
            </w:r>
          </w:p>
          <w:p w:rsidR="00E5526B" w:rsidRPr="001D7ECC" w:rsidRDefault="00E5526B" w:rsidP="0001119A">
            <w:pPr>
              <w:rPr>
                <w:rFonts w:ascii="Arial" w:hAnsi="Arial" w:cs="Arial"/>
                <w:b/>
                <w:lang w:eastAsia="en-US"/>
              </w:rPr>
            </w:pPr>
          </w:p>
        </w:tc>
        <w:tc>
          <w:tcPr>
            <w:tcW w:w="5778" w:type="dxa"/>
            <w:tcBorders>
              <w:top w:val="single" w:sz="4" w:space="0" w:color="auto"/>
              <w:left w:val="single" w:sz="4" w:space="0" w:color="auto"/>
              <w:bottom w:val="single" w:sz="4" w:space="0" w:color="auto"/>
              <w:right w:val="single" w:sz="4" w:space="0" w:color="auto"/>
            </w:tcBorders>
          </w:tcPr>
          <w:p w:rsidR="00E5526B" w:rsidRPr="001D7ECC" w:rsidRDefault="00E5526B" w:rsidP="0001119A">
            <w:pPr>
              <w:jc w:val="center"/>
              <w:rPr>
                <w:rFonts w:ascii="Arial" w:hAnsi="Arial" w:cs="Arial"/>
                <w:b/>
                <w:lang w:eastAsia="en-US"/>
              </w:rPr>
            </w:pPr>
          </w:p>
          <w:p w:rsidR="00E5526B" w:rsidRPr="001D7ECC" w:rsidRDefault="00E5526B" w:rsidP="00E5526B">
            <w:pPr>
              <w:jc w:val="center"/>
              <w:rPr>
                <w:rFonts w:ascii="Arial" w:hAnsi="Arial" w:cs="Arial"/>
                <w:b/>
                <w:lang w:eastAsia="en-US"/>
              </w:rPr>
            </w:pPr>
            <w:r w:rsidRPr="001D7ECC">
              <w:rPr>
                <w:rFonts w:ascii="Arial" w:hAnsi="Arial" w:cs="Arial"/>
                <w:b/>
                <w:lang w:eastAsia="en-US"/>
              </w:rPr>
              <w:t>Наименование услуг</w:t>
            </w:r>
          </w:p>
        </w:tc>
        <w:tc>
          <w:tcPr>
            <w:tcW w:w="1560" w:type="dxa"/>
            <w:tcBorders>
              <w:top w:val="single" w:sz="4" w:space="0" w:color="auto"/>
              <w:left w:val="single" w:sz="4" w:space="0" w:color="auto"/>
              <w:bottom w:val="single" w:sz="4" w:space="0" w:color="auto"/>
              <w:right w:val="single" w:sz="4" w:space="0" w:color="auto"/>
            </w:tcBorders>
            <w:vAlign w:val="center"/>
          </w:tcPr>
          <w:p w:rsidR="00E5526B" w:rsidRPr="001D7ECC" w:rsidRDefault="00E5526B" w:rsidP="0001119A">
            <w:pPr>
              <w:jc w:val="center"/>
              <w:rPr>
                <w:rFonts w:ascii="Arial" w:hAnsi="Arial" w:cs="Arial"/>
                <w:b/>
                <w:lang w:eastAsia="en-US"/>
              </w:rPr>
            </w:pPr>
            <w:r w:rsidRPr="001D7ECC">
              <w:rPr>
                <w:rFonts w:ascii="Arial" w:hAnsi="Arial" w:cs="Arial"/>
                <w:b/>
                <w:lang w:eastAsia="en-US"/>
              </w:rPr>
              <w:t>Количество</w:t>
            </w:r>
            <w:r w:rsidR="00B5552F" w:rsidRPr="001D7ECC">
              <w:rPr>
                <w:rFonts w:ascii="Arial" w:hAnsi="Arial" w:cs="Arial"/>
                <w:b/>
                <w:lang w:eastAsia="en-US"/>
              </w:rPr>
              <w:t>, куб. метров</w:t>
            </w:r>
          </w:p>
        </w:tc>
        <w:tc>
          <w:tcPr>
            <w:tcW w:w="1701" w:type="dxa"/>
            <w:tcBorders>
              <w:top w:val="single" w:sz="4" w:space="0" w:color="auto"/>
              <w:left w:val="single" w:sz="4" w:space="0" w:color="auto"/>
              <w:bottom w:val="single" w:sz="4" w:space="0" w:color="auto"/>
              <w:right w:val="single" w:sz="4" w:space="0" w:color="auto"/>
            </w:tcBorders>
            <w:vAlign w:val="center"/>
          </w:tcPr>
          <w:p w:rsidR="00E5526B" w:rsidRPr="001D7ECC" w:rsidRDefault="00B5552F" w:rsidP="0001119A">
            <w:pPr>
              <w:widowControl w:val="0"/>
              <w:autoSpaceDE w:val="0"/>
              <w:autoSpaceDN w:val="0"/>
              <w:adjustRightInd w:val="0"/>
              <w:jc w:val="center"/>
              <w:rPr>
                <w:rFonts w:ascii="Arial" w:hAnsi="Arial" w:cs="Arial"/>
                <w:b/>
                <w:lang w:eastAsia="en-US"/>
              </w:rPr>
            </w:pPr>
            <w:r w:rsidRPr="001D7ECC">
              <w:rPr>
                <w:rFonts w:ascii="Arial" w:hAnsi="Arial" w:cs="Arial"/>
                <w:b/>
              </w:rPr>
              <w:t xml:space="preserve">Стоимость обращения 1 куб. метра твердых коммунальных отходов </w:t>
            </w:r>
            <w:r w:rsidRPr="001D7ECC">
              <w:rPr>
                <w:rFonts w:ascii="Arial" w:hAnsi="Arial" w:cs="Arial"/>
                <w:b/>
              </w:rPr>
              <w:lastRenderedPageBreak/>
              <w:t>(без НДС)</w:t>
            </w:r>
          </w:p>
        </w:tc>
      </w:tr>
      <w:tr w:rsidR="00E5526B" w:rsidRPr="001D7ECC" w:rsidTr="0001119A">
        <w:trPr>
          <w:trHeight w:val="268"/>
        </w:trPr>
        <w:tc>
          <w:tcPr>
            <w:tcW w:w="567" w:type="dxa"/>
            <w:tcBorders>
              <w:top w:val="single" w:sz="4" w:space="0" w:color="auto"/>
              <w:left w:val="single" w:sz="4" w:space="0" w:color="auto"/>
              <w:bottom w:val="single" w:sz="4" w:space="0" w:color="auto"/>
              <w:right w:val="single" w:sz="4" w:space="0" w:color="auto"/>
            </w:tcBorders>
          </w:tcPr>
          <w:p w:rsidR="00E5526B" w:rsidRPr="001D7ECC" w:rsidRDefault="00E5526B" w:rsidP="0001119A">
            <w:pPr>
              <w:jc w:val="center"/>
              <w:rPr>
                <w:rFonts w:ascii="Arial" w:hAnsi="Arial" w:cs="Arial"/>
                <w:b/>
                <w:lang w:eastAsia="en-US"/>
              </w:rPr>
            </w:pPr>
            <w:r w:rsidRPr="001D7ECC">
              <w:rPr>
                <w:rFonts w:ascii="Arial" w:hAnsi="Arial" w:cs="Arial"/>
                <w:b/>
                <w:lang w:eastAsia="en-US"/>
              </w:rPr>
              <w:lastRenderedPageBreak/>
              <w:t>1</w:t>
            </w:r>
          </w:p>
        </w:tc>
        <w:tc>
          <w:tcPr>
            <w:tcW w:w="5778" w:type="dxa"/>
            <w:tcBorders>
              <w:top w:val="single" w:sz="4" w:space="0" w:color="auto"/>
              <w:left w:val="single" w:sz="4" w:space="0" w:color="auto"/>
              <w:bottom w:val="single" w:sz="4" w:space="0" w:color="auto"/>
              <w:right w:val="single" w:sz="4" w:space="0" w:color="auto"/>
            </w:tcBorders>
          </w:tcPr>
          <w:p w:rsidR="00E5526B" w:rsidRPr="001D7ECC" w:rsidRDefault="00E5526B" w:rsidP="0001119A">
            <w:pPr>
              <w:jc w:val="center"/>
              <w:rPr>
                <w:rFonts w:ascii="Arial" w:hAnsi="Arial" w:cs="Arial"/>
                <w:b/>
                <w:lang w:eastAsia="en-US"/>
              </w:rPr>
            </w:pPr>
            <w:r w:rsidRPr="001D7ECC">
              <w:rPr>
                <w:rFonts w:ascii="Arial" w:hAnsi="Arial" w:cs="Arial"/>
                <w:b/>
                <w:lang w:eastAsia="en-US"/>
              </w:rPr>
              <w:t>2</w:t>
            </w:r>
          </w:p>
        </w:tc>
        <w:tc>
          <w:tcPr>
            <w:tcW w:w="1560" w:type="dxa"/>
            <w:tcBorders>
              <w:top w:val="single" w:sz="4" w:space="0" w:color="auto"/>
              <w:left w:val="single" w:sz="4" w:space="0" w:color="auto"/>
              <w:bottom w:val="single" w:sz="4" w:space="0" w:color="auto"/>
              <w:right w:val="single" w:sz="4" w:space="0" w:color="auto"/>
            </w:tcBorders>
            <w:vAlign w:val="center"/>
          </w:tcPr>
          <w:p w:rsidR="00E5526B" w:rsidRPr="001D7ECC" w:rsidRDefault="00E5526B" w:rsidP="0001119A">
            <w:pPr>
              <w:jc w:val="center"/>
              <w:rPr>
                <w:rFonts w:ascii="Arial" w:hAnsi="Arial" w:cs="Arial"/>
                <w:b/>
                <w:lang w:eastAsia="en-US"/>
              </w:rPr>
            </w:pPr>
            <w:r w:rsidRPr="001D7ECC">
              <w:rPr>
                <w:rFonts w:ascii="Arial" w:hAnsi="Arial" w:cs="Arial"/>
                <w:b/>
                <w:lang w:eastAsia="en-US"/>
              </w:rPr>
              <w:t>3</w:t>
            </w:r>
          </w:p>
        </w:tc>
        <w:tc>
          <w:tcPr>
            <w:tcW w:w="1701" w:type="dxa"/>
            <w:tcBorders>
              <w:top w:val="single" w:sz="4" w:space="0" w:color="auto"/>
              <w:left w:val="single" w:sz="4" w:space="0" w:color="auto"/>
              <w:bottom w:val="single" w:sz="4" w:space="0" w:color="auto"/>
              <w:right w:val="single" w:sz="4" w:space="0" w:color="auto"/>
            </w:tcBorders>
          </w:tcPr>
          <w:p w:rsidR="00E5526B" w:rsidRPr="001D7ECC" w:rsidRDefault="00E5526B" w:rsidP="0001119A">
            <w:pPr>
              <w:widowControl w:val="0"/>
              <w:autoSpaceDE w:val="0"/>
              <w:autoSpaceDN w:val="0"/>
              <w:adjustRightInd w:val="0"/>
              <w:jc w:val="center"/>
              <w:rPr>
                <w:rFonts w:ascii="Arial" w:hAnsi="Arial" w:cs="Arial"/>
                <w:b/>
              </w:rPr>
            </w:pPr>
            <w:r w:rsidRPr="001D7ECC">
              <w:rPr>
                <w:rFonts w:ascii="Arial" w:hAnsi="Arial" w:cs="Arial"/>
                <w:b/>
              </w:rPr>
              <w:t>5</w:t>
            </w:r>
          </w:p>
        </w:tc>
      </w:tr>
      <w:tr w:rsidR="005C0195" w:rsidRPr="001D7ECC" w:rsidTr="00B5552F">
        <w:trPr>
          <w:trHeight w:val="564"/>
        </w:trPr>
        <w:tc>
          <w:tcPr>
            <w:tcW w:w="567" w:type="dxa"/>
            <w:tcBorders>
              <w:top w:val="single" w:sz="4" w:space="0" w:color="auto"/>
              <w:left w:val="single" w:sz="4" w:space="0" w:color="auto"/>
              <w:bottom w:val="single" w:sz="4" w:space="0" w:color="auto"/>
              <w:right w:val="single" w:sz="4" w:space="0" w:color="auto"/>
            </w:tcBorders>
            <w:vAlign w:val="center"/>
          </w:tcPr>
          <w:p w:rsidR="005C0195" w:rsidRPr="001D7ECC" w:rsidRDefault="007818C1" w:rsidP="00B5552F">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5778" w:type="dxa"/>
            <w:tcBorders>
              <w:top w:val="single" w:sz="4" w:space="0" w:color="auto"/>
              <w:left w:val="single" w:sz="4" w:space="0" w:color="auto"/>
              <w:bottom w:val="single" w:sz="4" w:space="0" w:color="auto"/>
              <w:right w:val="single" w:sz="4" w:space="0" w:color="auto"/>
            </w:tcBorders>
            <w:vAlign w:val="center"/>
          </w:tcPr>
          <w:p w:rsidR="005C0195" w:rsidRPr="001D7ECC" w:rsidRDefault="005C0195" w:rsidP="007818C1">
            <w:pPr>
              <w:widowControl w:val="0"/>
              <w:autoSpaceDE w:val="0"/>
              <w:autoSpaceDN w:val="0"/>
              <w:adjustRightInd w:val="0"/>
              <w:rPr>
                <w:rFonts w:ascii="Arial" w:hAnsi="Arial" w:cs="Arial"/>
                <w:lang w:eastAsia="en-US"/>
              </w:rPr>
            </w:pPr>
            <w:r w:rsidRPr="001D7ECC">
              <w:rPr>
                <w:rFonts w:ascii="Arial" w:hAnsi="Arial" w:cs="Arial"/>
                <w:lang w:eastAsia="en-US"/>
              </w:rPr>
              <w:t xml:space="preserve">Оказание услуг по </w:t>
            </w:r>
            <w:r w:rsidR="007818C1" w:rsidRPr="001D7ECC">
              <w:rPr>
                <w:rFonts w:ascii="Arial" w:hAnsi="Arial" w:cs="Arial"/>
                <w:lang w:eastAsia="en-US"/>
              </w:rPr>
              <w:t>обращению с твердыми коммунальными отходами</w:t>
            </w:r>
          </w:p>
        </w:tc>
        <w:tc>
          <w:tcPr>
            <w:tcW w:w="1560" w:type="dxa"/>
            <w:tcBorders>
              <w:top w:val="single" w:sz="4" w:space="0" w:color="auto"/>
              <w:left w:val="single" w:sz="4" w:space="0" w:color="auto"/>
              <w:bottom w:val="single" w:sz="4" w:space="0" w:color="auto"/>
              <w:right w:val="single" w:sz="4" w:space="0" w:color="auto"/>
            </w:tcBorders>
            <w:vAlign w:val="center"/>
          </w:tcPr>
          <w:p w:rsidR="005C0195" w:rsidRPr="001D7ECC" w:rsidRDefault="007818C1" w:rsidP="0001119A">
            <w:pPr>
              <w:widowControl w:val="0"/>
              <w:autoSpaceDE w:val="0"/>
              <w:autoSpaceDN w:val="0"/>
              <w:adjustRightInd w:val="0"/>
              <w:jc w:val="center"/>
              <w:rPr>
                <w:rFonts w:ascii="Arial" w:hAnsi="Arial" w:cs="Arial"/>
                <w:lang w:eastAsia="en-US"/>
              </w:rPr>
            </w:pPr>
            <w:r w:rsidRPr="001D7ECC">
              <w:rPr>
                <w:rFonts w:ascii="Arial" w:hAnsi="Arial" w:cs="Arial"/>
                <w:lang w:eastAsia="en-US"/>
              </w:rPr>
              <w:t>4,4</w:t>
            </w:r>
          </w:p>
        </w:tc>
        <w:tc>
          <w:tcPr>
            <w:tcW w:w="1701" w:type="dxa"/>
            <w:tcBorders>
              <w:top w:val="single" w:sz="4" w:space="0" w:color="auto"/>
              <w:left w:val="single" w:sz="4" w:space="0" w:color="auto"/>
              <w:bottom w:val="single" w:sz="4" w:space="0" w:color="auto"/>
              <w:right w:val="single" w:sz="4" w:space="0" w:color="auto"/>
            </w:tcBorders>
            <w:vAlign w:val="center"/>
          </w:tcPr>
          <w:p w:rsidR="005C0195" w:rsidRPr="001D7ECC" w:rsidRDefault="007818C1" w:rsidP="0001119A">
            <w:pPr>
              <w:jc w:val="center"/>
              <w:rPr>
                <w:rFonts w:ascii="Arial" w:hAnsi="Arial" w:cs="Arial"/>
                <w:lang w:eastAsia="en-US"/>
              </w:rPr>
            </w:pPr>
            <w:r w:rsidRPr="001D7ECC">
              <w:rPr>
                <w:rFonts w:ascii="Arial" w:hAnsi="Arial" w:cs="Arial"/>
                <w:lang w:eastAsia="en-US"/>
              </w:rPr>
              <w:t>1202,40</w:t>
            </w:r>
          </w:p>
        </w:tc>
      </w:tr>
    </w:tbl>
    <w:p w:rsidR="00E5526B" w:rsidRPr="001D7ECC" w:rsidRDefault="00E5526B" w:rsidP="00885562">
      <w:pPr>
        <w:pStyle w:val="ConsPlusNormal"/>
        <w:ind w:firstLine="709"/>
        <w:jc w:val="both"/>
        <w:rPr>
          <w:sz w:val="24"/>
          <w:szCs w:val="24"/>
        </w:rPr>
      </w:pPr>
    </w:p>
    <w:p w:rsidR="000017B8" w:rsidRPr="001D7ECC" w:rsidRDefault="00D80BDE" w:rsidP="00885562">
      <w:pPr>
        <w:pStyle w:val="ConsPlusNormal"/>
        <w:ind w:firstLine="709"/>
        <w:jc w:val="both"/>
        <w:rPr>
          <w:sz w:val="24"/>
          <w:szCs w:val="24"/>
        </w:rPr>
      </w:pPr>
      <w:r w:rsidRPr="001D7ECC">
        <w:rPr>
          <w:sz w:val="24"/>
          <w:szCs w:val="24"/>
        </w:rPr>
        <w:t>12.9</w:t>
      </w:r>
      <w:r w:rsidR="00AE51B4" w:rsidRPr="001D7ECC">
        <w:rPr>
          <w:sz w:val="24"/>
          <w:szCs w:val="24"/>
        </w:rPr>
        <w:t>. </w:t>
      </w:r>
      <w:r w:rsidR="000017B8" w:rsidRPr="001D7ECC">
        <w:rPr>
          <w:sz w:val="24"/>
          <w:szCs w:val="24"/>
        </w:rPr>
        <w:t>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 (</w:t>
      </w:r>
      <w:r w:rsidR="005A797D" w:rsidRPr="001D7ECC">
        <w:rPr>
          <w:noProof/>
          <w:position w:val="-12"/>
          <w:sz w:val="24"/>
          <w:szCs w:val="24"/>
          <w:lang w:eastAsia="ru-RU"/>
        </w:rPr>
        <w:drawing>
          <wp:inline distT="0" distB="0" distL="0" distR="0">
            <wp:extent cx="273050" cy="225425"/>
            <wp:effectExtent l="19050" t="0" r="0" b="0"/>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15" cstate="print"/>
                    <a:srcRect/>
                    <a:stretch>
                      <a:fillRect/>
                    </a:stretch>
                  </pic:blipFill>
                  <pic:spPr bwMode="auto">
                    <a:xfrm>
                      <a:off x="0" y="0"/>
                      <a:ext cx="273050"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0017B8" w:rsidP="00885562">
      <w:pPr>
        <w:pStyle w:val="ConsPlusNormal"/>
        <w:ind w:firstLine="709"/>
        <w:jc w:val="both"/>
        <w:rPr>
          <w:sz w:val="24"/>
          <w:szCs w:val="24"/>
        </w:rPr>
      </w:pPr>
    </w:p>
    <w:p w:rsidR="000017B8" w:rsidRPr="001D7ECC" w:rsidRDefault="005A797D" w:rsidP="00885562">
      <w:pPr>
        <w:pStyle w:val="ConsPlusNormal"/>
        <w:ind w:firstLine="709"/>
        <w:jc w:val="center"/>
        <w:rPr>
          <w:sz w:val="24"/>
          <w:szCs w:val="24"/>
        </w:rPr>
      </w:pPr>
      <w:r w:rsidRPr="001D7ECC">
        <w:rPr>
          <w:noProof/>
          <w:position w:val="-12"/>
          <w:sz w:val="24"/>
          <w:szCs w:val="24"/>
          <w:lang w:eastAsia="ru-RU"/>
        </w:rPr>
        <w:drawing>
          <wp:inline distT="0" distB="0" distL="0" distR="0">
            <wp:extent cx="1092835" cy="225425"/>
            <wp:effectExtent l="19050" t="0" r="0" b="0"/>
            <wp:docPr id="265" name="Рисунок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16" cstate="print"/>
                    <a:srcRect/>
                    <a:stretch>
                      <a:fillRect/>
                    </a:stretch>
                  </pic:blipFill>
                  <pic:spPr bwMode="auto">
                    <a:xfrm>
                      <a:off x="0" y="0"/>
                      <a:ext cx="1092835" cy="225425"/>
                    </a:xfrm>
                    <a:prstGeom prst="rect">
                      <a:avLst/>
                    </a:prstGeom>
                    <a:noFill/>
                    <a:ln w="9525">
                      <a:noFill/>
                      <a:miter lim="800000"/>
                      <a:headEnd/>
                      <a:tailEnd/>
                    </a:ln>
                  </pic:spPr>
                </pic:pic>
              </a:graphicData>
            </a:graphic>
          </wp:inline>
        </w:drawing>
      </w:r>
      <w:r w:rsidR="000017B8" w:rsidRPr="001D7ECC">
        <w:rPr>
          <w:sz w:val="24"/>
          <w:szCs w:val="24"/>
        </w:rPr>
        <w:t>,</w:t>
      </w:r>
    </w:p>
    <w:p w:rsidR="003E7161" w:rsidRPr="001D7ECC" w:rsidRDefault="003E7161" w:rsidP="003E7161">
      <w:pPr>
        <w:pStyle w:val="ConsPlusNormal"/>
        <w:jc w:val="both"/>
        <w:rPr>
          <w:sz w:val="24"/>
          <w:szCs w:val="24"/>
        </w:rPr>
      </w:pPr>
    </w:p>
    <w:p w:rsidR="000017B8" w:rsidRPr="001D7ECC" w:rsidRDefault="000017B8" w:rsidP="003E7161">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60985" cy="225425"/>
            <wp:effectExtent l="19050" t="0" r="5715" b="0"/>
            <wp:docPr id="266" name="Рисунок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17"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площадь административных помещений, для отопления которых используется индивидуальный тепловой пункт;</w:t>
      </w:r>
    </w:p>
    <w:p w:rsidR="000017B8" w:rsidRPr="001D7ECC" w:rsidRDefault="00EF32B4" w:rsidP="00CD65E0">
      <w:pPr>
        <w:pStyle w:val="ConsPlusNormal"/>
        <w:numPr>
          <w:ilvl w:val="0"/>
          <w:numId w:val="24"/>
        </w:numPr>
        <w:jc w:val="both"/>
        <w:rPr>
          <w:sz w:val="24"/>
          <w:szCs w:val="24"/>
        </w:rPr>
      </w:pPr>
      <w:r w:rsidRPr="001D7ECC">
        <w:rPr>
          <w:sz w:val="24"/>
          <w:szCs w:val="24"/>
        </w:rPr>
        <w:t>– </w:t>
      </w:r>
      <w:r w:rsidR="000017B8" w:rsidRPr="001D7ECC">
        <w:rPr>
          <w:sz w:val="24"/>
          <w:szCs w:val="24"/>
        </w:rPr>
        <w:t>цена технического обслуживания и текущего ремонта индивидуального теплового пункта в расчете на 1 кв.</w:t>
      </w:r>
      <w:r w:rsidR="003E7161" w:rsidRPr="001D7ECC">
        <w:rPr>
          <w:sz w:val="24"/>
          <w:szCs w:val="24"/>
        </w:rPr>
        <w:t> </w:t>
      </w:r>
      <w:r w:rsidR="000017B8" w:rsidRPr="001D7ECC">
        <w:rPr>
          <w:sz w:val="24"/>
          <w:szCs w:val="24"/>
        </w:rPr>
        <w:t>метр площади соответствующих административных помещений.</w:t>
      </w:r>
    </w:p>
    <w:tbl>
      <w:tblPr>
        <w:tblpPr w:leftFromText="180" w:rightFromText="180" w:vertAnchor="text" w:tblpX="108"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5778"/>
        <w:gridCol w:w="1560"/>
        <w:gridCol w:w="1701"/>
      </w:tblGrid>
      <w:tr w:rsidR="00CD65E0" w:rsidRPr="001D7ECC" w:rsidTr="00B54C80">
        <w:trPr>
          <w:trHeight w:val="979"/>
        </w:trPr>
        <w:tc>
          <w:tcPr>
            <w:tcW w:w="567" w:type="dxa"/>
            <w:tcBorders>
              <w:top w:val="single" w:sz="4" w:space="0" w:color="auto"/>
              <w:left w:val="single" w:sz="4" w:space="0" w:color="auto"/>
              <w:bottom w:val="single" w:sz="4" w:space="0" w:color="auto"/>
              <w:right w:val="single" w:sz="4" w:space="0" w:color="auto"/>
            </w:tcBorders>
          </w:tcPr>
          <w:p w:rsidR="00CD65E0" w:rsidRPr="001D7ECC" w:rsidRDefault="00CD65E0" w:rsidP="00B54C80">
            <w:pPr>
              <w:jc w:val="center"/>
              <w:rPr>
                <w:rFonts w:ascii="Arial" w:hAnsi="Arial" w:cs="Arial"/>
                <w:b/>
                <w:lang w:eastAsia="en-US"/>
              </w:rPr>
            </w:pPr>
          </w:p>
          <w:p w:rsidR="00CD65E0" w:rsidRPr="001D7ECC" w:rsidRDefault="00CD65E0" w:rsidP="00B54C80">
            <w:pPr>
              <w:jc w:val="center"/>
              <w:rPr>
                <w:rFonts w:ascii="Arial" w:hAnsi="Arial" w:cs="Arial"/>
                <w:b/>
                <w:lang w:eastAsia="en-US"/>
              </w:rPr>
            </w:pPr>
            <w:r w:rsidRPr="001D7ECC">
              <w:rPr>
                <w:rFonts w:ascii="Arial" w:hAnsi="Arial" w:cs="Arial"/>
                <w:b/>
                <w:lang w:eastAsia="en-US"/>
              </w:rPr>
              <w:t>№ п/п</w:t>
            </w:r>
          </w:p>
          <w:p w:rsidR="00CD65E0" w:rsidRPr="001D7ECC" w:rsidRDefault="00CD65E0" w:rsidP="00B54C80">
            <w:pPr>
              <w:rPr>
                <w:rFonts w:ascii="Arial" w:hAnsi="Arial" w:cs="Arial"/>
                <w:b/>
                <w:lang w:eastAsia="en-US"/>
              </w:rPr>
            </w:pPr>
          </w:p>
        </w:tc>
        <w:tc>
          <w:tcPr>
            <w:tcW w:w="5778" w:type="dxa"/>
            <w:tcBorders>
              <w:top w:val="single" w:sz="4" w:space="0" w:color="auto"/>
              <w:left w:val="single" w:sz="4" w:space="0" w:color="auto"/>
              <w:bottom w:val="single" w:sz="4" w:space="0" w:color="auto"/>
              <w:right w:val="single" w:sz="4" w:space="0" w:color="auto"/>
            </w:tcBorders>
          </w:tcPr>
          <w:p w:rsidR="00CD65E0" w:rsidRPr="001D7ECC" w:rsidRDefault="00CD65E0" w:rsidP="00B54C80">
            <w:pPr>
              <w:jc w:val="center"/>
              <w:rPr>
                <w:rFonts w:ascii="Arial" w:hAnsi="Arial" w:cs="Arial"/>
                <w:b/>
                <w:lang w:eastAsia="en-US"/>
              </w:rPr>
            </w:pPr>
          </w:p>
          <w:p w:rsidR="00CD65E0" w:rsidRPr="001D7ECC" w:rsidRDefault="00CD65E0" w:rsidP="00B54C80">
            <w:pPr>
              <w:jc w:val="center"/>
              <w:rPr>
                <w:rFonts w:ascii="Arial" w:hAnsi="Arial" w:cs="Arial"/>
                <w:b/>
                <w:lang w:eastAsia="en-US"/>
              </w:rPr>
            </w:pPr>
            <w:r w:rsidRPr="001D7ECC">
              <w:rPr>
                <w:rFonts w:ascii="Arial" w:hAnsi="Arial" w:cs="Arial"/>
                <w:b/>
                <w:lang w:eastAsia="en-US"/>
              </w:rPr>
              <w:t>Наименование работ</w:t>
            </w:r>
          </w:p>
        </w:tc>
        <w:tc>
          <w:tcPr>
            <w:tcW w:w="1560" w:type="dxa"/>
            <w:tcBorders>
              <w:top w:val="single" w:sz="4" w:space="0" w:color="auto"/>
              <w:left w:val="single" w:sz="4" w:space="0" w:color="auto"/>
              <w:bottom w:val="single" w:sz="4" w:space="0" w:color="auto"/>
              <w:right w:val="single" w:sz="4" w:space="0" w:color="auto"/>
            </w:tcBorders>
            <w:vAlign w:val="center"/>
          </w:tcPr>
          <w:p w:rsidR="00CD65E0" w:rsidRPr="001D7ECC" w:rsidRDefault="00CD65E0" w:rsidP="00CD65E0">
            <w:pPr>
              <w:jc w:val="center"/>
              <w:rPr>
                <w:rFonts w:ascii="Arial" w:hAnsi="Arial" w:cs="Arial"/>
                <w:b/>
                <w:lang w:eastAsia="en-US"/>
              </w:rPr>
            </w:pPr>
            <w:r w:rsidRPr="001D7ECC">
              <w:rPr>
                <w:rFonts w:ascii="Arial" w:hAnsi="Arial" w:cs="Arial"/>
                <w:b/>
                <w:lang w:eastAsia="en-US"/>
              </w:rPr>
              <w:t>Стоимость услуги</w:t>
            </w:r>
          </w:p>
        </w:tc>
        <w:tc>
          <w:tcPr>
            <w:tcW w:w="1701" w:type="dxa"/>
            <w:tcBorders>
              <w:top w:val="single" w:sz="4" w:space="0" w:color="auto"/>
              <w:left w:val="single" w:sz="4" w:space="0" w:color="auto"/>
              <w:bottom w:val="single" w:sz="4" w:space="0" w:color="auto"/>
              <w:right w:val="single" w:sz="4" w:space="0" w:color="auto"/>
            </w:tcBorders>
            <w:vAlign w:val="center"/>
          </w:tcPr>
          <w:p w:rsidR="00CD65E0" w:rsidRPr="001D7ECC" w:rsidRDefault="00CD65E0" w:rsidP="00CD65E0">
            <w:pPr>
              <w:widowControl w:val="0"/>
              <w:autoSpaceDE w:val="0"/>
              <w:autoSpaceDN w:val="0"/>
              <w:adjustRightInd w:val="0"/>
              <w:jc w:val="center"/>
              <w:rPr>
                <w:rFonts w:ascii="Arial" w:hAnsi="Arial" w:cs="Arial"/>
                <w:b/>
                <w:lang w:eastAsia="en-US"/>
              </w:rPr>
            </w:pPr>
            <w:r w:rsidRPr="001D7ECC">
              <w:rPr>
                <w:rFonts w:ascii="Arial" w:hAnsi="Arial" w:cs="Arial"/>
                <w:b/>
              </w:rPr>
              <w:t>Количество услуг</w:t>
            </w:r>
          </w:p>
        </w:tc>
      </w:tr>
      <w:tr w:rsidR="00CD65E0" w:rsidRPr="001D7ECC" w:rsidTr="00B54C80">
        <w:trPr>
          <w:trHeight w:val="268"/>
        </w:trPr>
        <w:tc>
          <w:tcPr>
            <w:tcW w:w="567" w:type="dxa"/>
            <w:tcBorders>
              <w:top w:val="single" w:sz="4" w:space="0" w:color="auto"/>
              <w:left w:val="single" w:sz="4" w:space="0" w:color="auto"/>
              <w:bottom w:val="single" w:sz="4" w:space="0" w:color="auto"/>
              <w:right w:val="single" w:sz="4" w:space="0" w:color="auto"/>
            </w:tcBorders>
          </w:tcPr>
          <w:p w:rsidR="00CD65E0" w:rsidRPr="001D7ECC" w:rsidRDefault="00CD65E0" w:rsidP="00B54C80">
            <w:pPr>
              <w:jc w:val="center"/>
              <w:rPr>
                <w:rFonts w:ascii="Arial" w:hAnsi="Arial" w:cs="Arial"/>
                <w:b/>
                <w:lang w:eastAsia="en-US"/>
              </w:rPr>
            </w:pPr>
            <w:r w:rsidRPr="001D7ECC">
              <w:rPr>
                <w:rFonts w:ascii="Arial" w:hAnsi="Arial" w:cs="Arial"/>
                <w:b/>
                <w:lang w:eastAsia="en-US"/>
              </w:rPr>
              <w:t>1</w:t>
            </w:r>
          </w:p>
        </w:tc>
        <w:tc>
          <w:tcPr>
            <w:tcW w:w="5778" w:type="dxa"/>
            <w:tcBorders>
              <w:top w:val="single" w:sz="4" w:space="0" w:color="auto"/>
              <w:left w:val="single" w:sz="4" w:space="0" w:color="auto"/>
              <w:bottom w:val="single" w:sz="4" w:space="0" w:color="auto"/>
              <w:right w:val="single" w:sz="4" w:space="0" w:color="auto"/>
            </w:tcBorders>
          </w:tcPr>
          <w:p w:rsidR="00CD65E0" w:rsidRPr="001D7ECC" w:rsidRDefault="00CD65E0" w:rsidP="00B54C80">
            <w:pPr>
              <w:jc w:val="center"/>
              <w:rPr>
                <w:rFonts w:ascii="Arial" w:hAnsi="Arial" w:cs="Arial"/>
                <w:b/>
                <w:lang w:eastAsia="en-US"/>
              </w:rPr>
            </w:pPr>
            <w:r w:rsidRPr="001D7ECC">
              <w:rPr>
                <w:rFonts w:ascii="Arial" w:hAnsi="Arial" w:cs="Arial"/>
                <w:b/>
                <w:lang w:eastAsia="en-US"/>
              </w:rPr>
              <w:t>2</w:t>
            </w:r>
          </w:p>
        </w:tc>
        <w:tc>
          <w:tcPr>
            <w:tcW w:w="1560" w:type="dxa"/>
            <w:tcBorders>
              <w:top w:val="single" w:sz="4" w:space="0" w:color="auto"/>
              <w:left w:val="single" w:sz="4" w:space="0" w:color="auto"/>
              <w:bottom w:val="single" w:sz="4" w:space="0" w:color="auto"/>
              <w:right w:val="single" w:sz="4" w:space="0" w:color="auto"/>
            </w:tcBorders>
            <w:vAlign w:val="center"/>
          </w:tcPr>
          <w:p w:rsidR="00CD65E0" w:rsidRPr="001D7ECC" w:rsidRDefault="00CD65E0" w:rsidP="00B54C80">
            <w:pPr>
              <w:jc w:val="center"/>
              <w:rPr>
                <w:rFonts w:ascii="Arial" w:hAnsi="Arial" w:cs="Arial"/>
                <w:b/>
                <w:lang w:eastAsia="en-US"/>
              </w:rPr>
            </w:pPr>
            <w:r w:rsidRPr="001D7ECC">
              <w:rPr>
                <w:rFonts w:ascii="Arial" w:hAnsi="Arial" w:cs="Arial"/>
                <w:b/>
                <w:lang w:eastAsia="en-US"/>
              </w:rPr>
              <w:t>3</w:t>
            </w:r>
          </w:p>
        </w:tc>
        <w:tc>
          <w:tcPr>
            <w:tcW w:w="1701" w:type="dxa"/>
            <w:tcBorders>
              <w:top w:val="single" w:sz="4" w:space="0" w:color="auto"/>
              <w:left w:val="single" w:sz="4" w:space="0" w:color="auto"/>
              <w:bottom w:val="single" w:sz="4" w:space="0" w:color="auto"/>
              <w:right w:val="single" w:sz="4" w:space="0" w:color="auto"/>
            </w:tcBorders>
          </w:tcPr>
          <w:p w:rsidR="00CD65E0" w:rsidRPr="001D7ECC" w:rsidRDefault="00CD65E0" w:rsidP="00B54C80">
            <w:pPr>
              <w:widowControl w:val="0"/>
              <w:autoSpaceDE w:val="0"/>
              <w:autoSpaceDN w:val="0"/>
              <w:adjustRightInd w:val="0"/>
              <w:jc w:val="center"/>
              <w:rPr>
                <w:rFonts w:ascii="Arial" w:hAnsi="Arial" w:cs="Arial"/>
                <w:b/>
              </w:rPr>
            </w:pPr>
            <w:r w:rsidRPr="001D7ECC">
              <w:rPr>
                <w:rFonts w:ascii="Arial" w:hAnsi="Arial" w:cs="Arial"/>
                <w:b/>
              </w:rPr>
              <w:t>5</w:t>
            </w:r>
          </w:p>
        </w:tc>
      </w:tr>
      <w:tr w:rsidR="00CD65E0" w:rsidRPr="001D7ECC" w:rsidTr="00CD65E0">
        <w:trPr>
          <w:trHeight w:val="1550"/>
        </w:trPr>
        <w:tc>
          <w:tcPr>
            <w:tcW w:w="567" w:type="dxa"/>
            <w:tcBorders>
              <w:top w:val="single" w:sz="4" w:space="0" w:color="auto"/>
              <w:left w:val="single" w:sz="4" w:space="0" w:color="auto"/>
              <w:bottom w:val="single" w:sz="4" w:space="0" w:color="auto"/>
              <w:right w:val="single" w:sz="4" w:space="0" w:color="auto"/>
            </w:tcBorders>
            <w:vAlign w:val="center"/>
          </w:tcPr>
          <w:p w:rsidR="00CD65E0" w:rsidRPr="001D7ECC" w:rsidRDefault="00223315" w:rsidP="00B54C80">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5778" w:type="dxa"/>
            <w:tcBorders>
              <w:top w:val="single" w:sz="4" w:space="0" w:color="auto"/>
              <w:left w:val="single" w:sz="4" w:space="0" w:color="auto"/>
              <w:bottom w:val="single" w:sz="4" w:space="0" w:color="auto"/>
              <w:right w:val="single" w:sz="4" w:space="0" w:color="auto"/>
            </w:tcBorders>
            <w:vAlign w:val="center"/>
          </w:tcPr>
          <w:p w:rsidR="00CD65E0" w:rsidRPr="001D7ECC" w:rsidRDefault="00CD65E0" w:rsidP="00CD65E0">
            <w:pPr>
              <w:widowControl w:val="0"/>
              <w:autoSpaceDE w:val="0"/>
              <w:autoSpaceDN w:val="0"/>
              <w:adjustRightInd w:val="0"/>
              <w:rPr>
                <w:rFonts w:ascii="Arial" w:hAnsi="Arial" w:cs="Arial"/>
                <w:lang w:eastAsia="en-US"/>
              </w:rPr>
            </w:pPr>
            <w:r w:rsidRPr="001D7ECC">
              <w:rPr>
                <w:rFonts w:ascii="Arial" w:hAnsi="Arial" w:cs="Arial"/>
                <w:lang w:eastAsia="en-US"/>
              </w:rPr>
              <w:t>Устройство узла управления внутренними инженерными сетями отопления, ХВС и ГВС, монтаж электрического подъёмника на эвакуационном выходе из здания, Администрация поселка Заполярный Надымского района</w:t>
            </w:r>
          </w:p>
        </w:tc>
        <w:tc>
          <w:tcPr>
            <w:tcW w:w="1560" w:type="dxa"/>
            <w:tcBorders>
              <w:top w:val="single" w:sz="4" w:space="0" w:color="auto"/>
              <w:left w:val="single" w:sz="4" w:space="0" w:color="auto"/>
              <w:bottom w:val="single" w:sz="4" w:space="0" w:color="auto"/>
              <w:right w:val="single" w:sz="4" w:space="0" w:color="auto"/>
            </w:tcBorders>
            <w:vAlign w:val="center"/>
          </w:tcPr>
          <w:p w:rsidR="00CD65E0" w:rsidRPr="001D7ECC" w:rsidRDefault="00223315" w:rsidP="00B54C80">
            <w:pPr>
              <w:widowControl w:val="0"/>
              <w:autoSpaceDE w:val="0"/>
              <w:autoSpaceDN w:val="0"/>
              <w:adjustRightInd w:val="0"/>
              <w:jc w:val="center"/>
              <w:rPr>
                <w:rFonts w:ascii="Arial" w:hAnsi="Arial" w:cs="Arial"/>
                <w:lang w:eastAsia="en-US"/>
              </w:rPr>
            </w:pPr>
            <w:r w:rsidRPr="001D7ECC">
              <w:rPr>
                <w:rFonts w:ascii="Arial" w:hAnsi="Arial" w:cs="Arial"/>
                <w:lang w:eastAsia="en-US"/>
              </w:rPr>
              <w:t>500 015,61</w:t>
            </w:r>
          </w:p>
        </w:tc>
        <w:tc>
          <w:tcPr>
            <w:tcW w:w="1701" w:type="dxa"/>
            <w:tcBorders>
              <w:top w:val="single" w:sz="4" w:space="0" w:color="auto"/>
              <w:left w:val="single" w:sz="4" w:space="0" w:color="auto"/>
              <w:bottom w:val="single" w:sz="4" w:space="0" w:color="auto"/>
              <w:right w:val="single" w:sz="4" w:space="0" w:color="auto"/>
            </w:tcBorders>
            <w:vAlign w:val="center"/>
          </w:tcPr>
          <w:p w:rsidR="00CD65E0" w:rsidRPr="001D7ECC" w:rsidRDefault="00CD65E0" w:rsidP="00B54C80">
            <w:pPr>
              <w:jc w:val="center"/>
              <w:rPr>
                <w:rFonts w:ascii="Arial" w:hAnsi="Arial" w:cs="Arial"/>
                <w:lang w:eastAsia="en-US"/>
              </w:rPr>
            </w:pPr>
            <w:r w:rsidRPr="001D7ECC">
              <w:rPr>
                <w:rFonts w:ascii="Arial" w:hAnsi="Arial" w:cs="Arial"/>
                <w:lang w:eastAsia="en-US"/>
              </w:rPr>
              <w:t>1</w:t>
            </w:r>
          </w:p>
        </w:tc>
      </w:tr>
    </w:tbl>
    <w:p w:rsidR="00CD65E0" w:rsidRPr="001D7ECC" w:rsidRDefault="00CD65E0" w:rsidP="00CD65E0">
      <w:pPr>
        <w:pStyle w:val="ConsPlusNormal"/>
        <w:ind w:left="360"/>
        <w:jc w:val="both"/>
        <w:rPr>
          <w:sz w:val="24"/>
          <w:szCs w:val="24"/>
        </w:rPr>
      </w:pPr>
    </w:p>
    <w:p w:rsidR="000017B8" w:rsidRPr="001D7ECC" w:rsidRDefault="00D80BDE" w:rsidP="00885562">
      <w:pPr>
        <w:pStyle w:val="ConsPlusNormal"/>
        <w:ind w:firstLine="709"/>
        <w:jc w:val="both"/>
        <w:rPr>
          <w:sz w:val="24"/>
          <w:szCs w:val="24"/>
        </w:rPr>
      </w:pPr>
      <w:r w:rsidRPr="001D7ECC">
        <w:rPr>
          <w:sz w:val="24"/>
          <w:szCs w:val="24"/>
        </w:rPr>
        <w:t>12.10</w:t>
      </w:r>
      <w:r w:rsidR="00AE51B4" w:rsidRPr="001D7ECC">
        <w:rPr>
          <w:sz w:val="24"/>
          <w:szCs w:val="24"/>
        </w:rPr>
        <w:t>. </w:t>
      </w:r>
      <w:r w:rsidR="000017B8" w:rsidRPr="001D7ECC">
        <w:rPr>
          <w:sz w:val="24"/>
          <w:szCs w:val="24"/>
        </w:rPr>
        <w:t>Затраты на техническое обслуживание и регламентно-профилактический ремонт электрооборудования (электроподстанций, трансформаторных подстанций, электрощитовых) административного здания (помещения) (</w:t>
      </w:r>
      <w:r w:rsidR="005A797D" w:rsidRPr="001D7ECC">
        <w:rPr>
          <w:noProof/>
          <w:position w:val="-12"/>
          <w:sz w:val="24"/>
          <w:szCs w:val="24"/>
          <w:lang w:eastAsia="ru-RU"/>
        </w:rPr>
        <w:drawing>
          <wp:inline distT="0" distB="0" distL="0" distR="0">
            <wp:extent cx="237490" cy="225425"/>
            <wp:effectExtent l="19050" t="0" r="0" b="0"/>
            <wp:docPr id="268" name="Рисунок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18" cstate="print"/>
                    <a:srcRect/>
                    <a:stretch>
                      <a:fillRect/>
                    </a:stretch>
                  </pic:blipFill>
                  <pic:spPr bwMode="auto">
                    <a:xfrm>
                      <a:off x="0" y="0"/>
                      <a:ext cx="237490"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330325" cy="427355"/>
            <wp:effectExtent l="0" t="0" r="3175" b="0"/>
            <wp:docPr id="269" name="Рисунок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19" cstate="print"/>
                    <a:srcRect/>
                    <a:stretch>
                      <a:fillRect/>
                    </a:stretch>
                  </pic:blipFill>
                  <pic:spPr bwMode="auto">
                    <a:xfrm>
                      <a:off x="0" y="0"/>
                      <a:ext cx="1330325" cy="427355"/>
                    </a:xfrm>
                    <a:prstGeom prst="rect">
                      <a:avLst/>
                    </a:prstGeom>
                    <a:noFill/>
                    <a:ln w="9525">
                      <a:noFill/>
                      <a:miter lim="800000"/>
                      <a:headEnd/>
                      <a:tailEnd/>
                    </a:ln>
                  </pic:spPr>
                </pic:pic>
              </a:graphicData>
            </a:graphic>
          </wp:inline>
        </w:drawing>
      </w:r>
      <w:r w:rsidR="000017B8" w:rsidRPr="001D7ECC">
        <w:rPr>
          <w:sz w:val="24"/>
          <w:szCs w:val="24"/>
        </w:rPr>
        <w:t>,</w:t>
      </w:r>
    </w:p>
    <w:p w:rsidR="003E7161" w:rsidRPr="001D7ECC" w:rsidRDefault="003E7161" w:rsidP="00885562">
      <w:pPr>
        <w:pStyle w:val="ConsPlusNormal"/>
        <w:ind w:firstLine="709"/>
        <w:jc w:val="both"/>
        <w:rPr>
          <w:sz w:val="24"/>
          <w:szCs w:val="24"/>
        </w:rPr>
      </w:pPr>
    </w:p>
    <w:p w:rsidR="000017B8" w:rsidRPr="001D7ECC" w:rsidRDefault="000017B8" w:rsidP="003E7161">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19050" t="0" r="635" b="0"/>
            <wp:docPr id="270" name="Рисунок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20"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стоимость технического обслуживания и текущего ремонта i-го электрооборудования (электроподстанций, трансформаторных подстанций, электрощитовых) административного здания (помещения);</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20675" cy="225425"/>
            <wp:effectExtent l="0" t="0" r="3175" b="0"/>
            <wp:docPr id="271" name="Рисунок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21" cstate="print"/>
                    <a:srcRect/>
                    <a:stretch>
                      <a:fillRect/>
                    </a:stretch>
                  </pic:blipFill>
                  <pic:spPr bwMode="auto">
                    <a:xfrm>
                      <a:off x="0" y="0"/>
                      <a:ext cx="32067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i-го оборудования.</w:t>
      </w:r>
    </w:p>
    <w:p w:rsidR="000017B8" w:rsidRPr="001D7ECC" w:rsidRDefault="003E7161" w:rsidP="00885562">
      <w:pPr>
        <w:pStyle w:val="ConsPlusNormal"/>
        <w:ind w:firstLine="709"/>
        <w:jc w:val="both"/>
        <w:rPr>
          <w:sz w:val="24"/>
          <w:szCs w:val="24"/>
        </w:rPr>
      </w:pPr>
      <w:r w:rsidRPr="001D7ECC">
        <w:rPr>
          <w:sz w:val="24"/>
          <w:szCs w:val="24"/>
        </w:rPr>
        <w:t xml:space="preserve"> </w:t>
      </w:r>
      <w:r w:rsidR="00D80BDE" w:rsidRPr="001D7ECC">
        <w:rPr>
          <w:sz w:val="24"/>
          <w:szCs w:val="24"/>
        </w:rPr>
        <w:t>12.11</w:t>
      </w:r>
      <w:r w:rsidR="00AE51B4" w:rsidRPr="001D7ECC">
        <w:rPr>
          <w:sz w:val="24"/>
          <w:szCs w:val="24"/>
        </w:rPr>
        <w:t>. </w:t>
      </w:r>
      <w:r w:rsidR="000017B8" w:rsidRPr="001D7ECC">
        <w:rPr>
          <w:sz w:val="24"/>
          <w:szCs w:val="24"/>
        </w:rPr>
        <w:t>Затраты на техническое обслуживание и ремонт транспортных средств определяются по фактическим затратам в отчетном финансовом году.</w:t>
      </w:r>
    </w:p>
    <w:p w:rsidR="00E828E4" w:rsidRPr="001D7ECC" w:rsidRDefault="00E828E4" w:rsidP="00885562">
      <w:pPr>
        <w:pStyle w:val="ConsPlusNormal"/>
        <w:ind w:firstLine="709"/>
        <w:jc w:val="both"/>
        <w:rPr>
          <w:sz w:val="24"/>
          <w:szCs w:val="24"/>
        </w:rPr>
      </w:pPr>
    </w:p>
    <w:tbl>
      <w:tblPr>
        <w:tblpPr w:leftFromText="180" w:rightFromText="180" w:vertAnchor="text" w:tblpX="108"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928"/>
        <w:gridCol w:w="1276"/>
        <w:gridCol w:w="1559"/>
        <w:gridCol w:w="1276"/>
      </w:tblGrid>
      <w:tr w:rsidR="00032EAF" w:rsidRPr="001D7ECC" w:rsidTr="00C9556D">
        <w:trPr>
          <w:trHeight w:val="979"/>
        </w:trPr>
        <w:tc>
          <w:tcPr>
            <w:tcW w:w="567" w:type="dxa"/>
            <w:tcBorders>
              <w:top w:val="single" w:sz="4" w:space="0" w:color="auto"/>
              <w:left w:val="single" w:sz="4" w:space="0" w:color="auto"/>
              <w:bottom w:val="single" w:sz="4" w:space="0" w:color="auto"/>
              <w:right w:val="single" w:sz="4" w:space="0" w:color="auto"/>
            </w:tcBorders>
          </w:tcPr>
          <w:p w:rsidR="00032EAF" w:rsidRPr="001D7ECC" w:rsidRDefault="00032EAF" w:rsidP="001520E7">
            <w:pPr>
              <w:jc w:val="center"/>
              <w:rPr>
                <w:rFonts w:ascii="Arial" w:hAnsi="Arial" w:cs="Arial"/>
                <w:b/>
                <w:lang w:eastAsia="en-US"/>
              </w:rPr>
            </w:pPr>
          </w:p>
          <w:p w:rsidR="00032EAF" w:rsidRPr="001D7ECC" w:rsidRDefault="00032EAF" w:rsidP="001520E7">
            <w:pPr>
              <w:jc w:val="center"/>
              <w:rPr>
                <w:rFonts w:ascii="Arial" w:hAnsi="Arial" w:cs="Arial"/>
                <w:b/>
                <w:lang w:eastAsia="en-US"/>
              </w:rPr>
            </w:pPr>
            <w:r w:rsidRPr="001D7ECC">
              <w:rPr>
                <w:rFonts w:ascii="Arial" w:hAnsi="Arial" w:cs="Arial"/>
                <w:b/>
                <w:lang w:eastAsia="en-US"/>
              </w:rPr>
              <w:t>№ п/п</w:t>
            </w:r>
          </w:p>
          <w:p w:rsidR="00032EAF" w:rsidRPr="001D7ECC" w:rsidRDefault="00032EAF" w:rsidP="001520E7">
            <w:pPr>
              <w:rPr>
                <w:rFonts w:ascii="Arial" w:hAnsi="Arial" w:cs="Arial"/>
                <w:b/>
                <w:lang w:eastAsia="en-US"/>
              </w:rPr>
            </w:pPr>
          </w:p>
        </w:tc>
        <w:tc>
          <w:tcPr>
            <w:tcW w:w="4928" w:type="dxa"/>
            <w:tcBorders>
              <w:top w:val="single" w:sz="4" w:space="0" w:color="auto"/>
              <w:left w:val="single" w:sz="4" w:space="0" w:color="auto"/>
              <w:bottom w:val="single" w:sz="4" w:space="0" w:color="auto"/>
              <w:right w:val="single" w:sz="4" w:space="0" w:color="auto"/>
            </w:tcBorders>
          </w:tcPr>
          <w:p w:rsidR="00032EAF" w:rsidRPr="001D7ECC" w:rsidRDefault="00032EAF" w:rsidP="001520E7">
            <w:pPr>
              <w:jc w:val="center"/>
              <w:rPr>
                <w:rFonts w:ascii="Arial" w:hAnsi="Arial" w:cs="Arial"/>
                <w:b/>
                <w:lang w:eastAsia="en-US"/>
              </w:rPr>
            </w:pPr>
          </w:p>
          <w:p w:rsidR="00032EAF" w:rsidRPr="001D7ECC" w:rsidRDefault="00032EAF" w:rsidP="001520E7">
            <w:pPr>
              <w:jc w:val="center"/>
              <w:rPr>
                <w:rFonts w:ascii="Arial" w:hAnsi="Arial" w:cs="Arial"/>
                <w:b/>
                <w:lang w:eastAsia="en-US"/>
              </w:rPr>
            </w:pPr>
            <w:r w:rsidRPr="001D7ECC">
              <w:rPr>
                <w:rFonts w:ascii="Arial" w:hAnsi="Arial" w:cs="Arial"/>
                <w:b/>
                <w:lang w:eastAsia="en-US"/>
              </w:rPr>
              <w:t>Наименование услуги</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032EAF" w:rsidRPr="001D7ECC" w:rsidRDefault="0025024C" w:rsidP="001520E7">
            <w:pPr>
              <w:widowControl w:val="0"/>
              <w:autoSpaceDE w:val="0"/>
              <w:autoSpaceDN w:val="0"/>
              <w:adjustRightInd w:val="0"/>
              <w:jc w:val="center"/>
              <w:rPr>
                <w:rFonts w:ascii="Arial" w:hAnsi="Arial" w:cs="Arial"/>
                <w:b/>
                <w:lang w:eastAsia="en-US"/>
              </w:rPr>
            </w:pPr>
            <w:r w:rsidRPr="001D7ECC">
              <w:rPr>
                <w:rFonts w:ascii="Arial" w:hAnsi="Arial" w:cs="Arial"/>
                <w:b/>
              </w:rPr>
              <w:t>Стоимость обслуживания в год, руб.</w:t>
            </w:r>
          </w:p>
        </w:tc>
        <w:tc>
          <w:tcPr>
            <w:tcW w:w="1276" w:type="dxa"/>
            <w:tcBorders>
              <w:top w:val="single" w:sz="4" w:space="0" w:color="auto"/>
              <w:left w:val="single" w:sz="4" w:space="0" w:color="auto"/>
              <w:bottom w:val="single" w:sz="4" w:space="0" w:color="auto"/>
              <w:right w:val="single" w:sz="4" w:space="0" w:color="auto"/>
            </w:tcBorders>
            <w:vAlign w:val="center"/>
          </w:tcPr>
          <w:p w:rsidR="00032EAF" w:rsidRPr="001D7ECC" w:rsidRDefault="00032EAF" w:rsidP="0025024C">
            <w:pPr>
              <w:widowControl w:val="0"/>
              <w:autoSpaceDE w:val="0"/>
              <w:autoSpaceDN w:val="0"/>
              <w:adjustRightInd w:val="0"/>
              <w:jc w:val="center"/>
              <w:rPr>
                <w:rFonts w:ascii="Arial" w:hAnsi="Arial" w:cs="Arial"/>
                <w:b/>
                <w:lang w:eastAsia="en-US"/>
              </w:rPr>
            </w:pPr>
            <w:r w:rsidRPr="001D7ECC">
              <w:rPr>
                <w:rFonts w:ascii="Arial" w:hAnsi="Arial" w:cs="Arial"/>
                <w:b/>
              </w:rPr>
              <w:t xml:space="preserve">Количество </w:t>
            </w:r>
            <w:r w:rsidR="0025024C" w:rsidRPr="001D7ECC">
              <w:rPr>
                <w:rFonts w:ascii="Arial" w:hAnsi="Arial" w:cs="Arial"/>
                <w:b/>
              </w:rPr>
              <w:t>транспортных средств</w:t>
            </w:r>
          </w:p>
        </w:tc>
      </w:tr>
      <w:tr w:rsidR="00032EAF" w:rsidRPr="001D7ECC" w:rsidTr="00C9556D">
        <w:trPr>
          <w:trHeight w:val="268"/>
        </w:trPr>
        <w:tc>
          <w:tcPr>
            <w:tcW w:w="567" w:type="dxa"/>
            <w:tcBorders>
              <w:top w:val="single" w:sz="4" w:space="0" w:color="auto"/>
              <w:left w:val="single" w:sz="4" w:space="0" w:color="auto"/>
              <w:bottom w:val="single" w:sz="4" w:space="0" w:color="auto"/>
              <w:right w:val="single" w:sz="4" w:space="0" w:color="auto"/>
            </w:tcBorders>
          </w:tcPr>
          <w:p w:rsidR="00032EAF" w:rsidRPr="001D7ECC" w:rsidRDefault="00032EAF" w:rsidP="001520E7">
            <w:pPr>
              <w:jc w:val="center"/>
              <w:rPr>
                <w:rFonts w:ascii="Arial" w:hAnsi="Arial" w:cs="Arial"/>
                <w:b/>
                <w:lang w:eastAsia="en-US"/>
              </w:rPr>
            </w:pPr>
            <w:r w:rsidRPr="001D7ECC">
              <w:rPr>
                <w:rFonts w:ascii="Arial" w:hAnsi="Arial" w:cs="Arial"/>
                <w:b/>
                <w:lang w:eastAsia="en-US"/>
              </w:rPr>
              <w:t>1</w:t>
            </w:r>
          </w:p>
        </w:tc>
        <w:tc>
          <w:tcPr>
            <w:tcW w:w="4928" w:type="dxa"/>
            <w:tcBorders>
              <w:top w:val="single" w:sz="4" w:space="0" w:color="auto"/>
              <w:left w:val="single" w:sz="4" w:space="0" w:color="auto"/>
              <w:bottom w:val="single" w:sz="4" w:space="0" w:color="auto"/>
              <w:right w:val="single" w:sz="4" w:space="0" w:color="auto"/>
            </w:tcBorders>
          </w:tcPr>
          <w:p w:rsidR="00032EAF" w:rsidRPr="001D7ECC" w:rsidRDefault="00032EAF" w:rsidP="001520E7">
            <w:pPr>
              <w:jc w:val="center"/>
              <w:rPr>
                <w:rFonts w:ascii="Arial" w:hAnsi="Arial" w:cs="Arial"/>
                <w:b/>
                <w:lang w:eastAsia="en-US"/>
              </w:rPr>
            </w:pPr>
            <w:r w:rsidRPr="001D7ECC">
              <w:rPr>
                <w:rFonts w:ascii="Arial" w:hAnsi="Arial" w:cs="Arial"/>
                <w:b/>
                <w:lang w:eastAsia="en-US"/>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032EAF" w:rsidRPr="001D7ECC" w:rsidRDefault="00032EAF" w:rsidP="001520E7">
            <w:pPr>
              <w:widowControl w:val="0"/>
              <w:autoSpaceDE w:val="0"/>
              <w:autoSpaceDN w:val="0"/>
              <w:adjustRightInd w:val="0"/>
              <w:jc w:val="center"/>
              <w:rPr>
                <w:rFonts w:ascii="Arial" w:hAnsi="Arial" w:cs="Arial"/>
                <w:b/>
              </w:rPr>
            </w:pPr>
            <w:r w:rsidRPr="001D7ECC">
              <w:rPr>
                <w:rFonts w:ascii="Arial" w:hAnsi="Arial" w:cs="Arial"/>
                <w:b/>
              </w:rPr>
              <w:t>4</w:t>
            </w:r>
          </w:p>
        </w:tc>
        <w:tc>
          <w:tcPr>
            <w:tcW w:w="1276" w:type="dxa"/>
            <w:tcBorders>
              <w:top w:val="single" w:sz="4" w:space="0" w:color="auto"/>
              <w:left w:val="single" w:sz="4" w:space="0" w:color="auto"/>
              <w:bottom w:val="single" w:sz="4" w:space="0" w:color="auto"/>
              <w:right w:val="single" w:sz="4" w:space="0" w:color="auto"/>
            </w:tcBorders>
          </w:tcPr>
          <w:p w:rsidR="00032EAF" w:rsidRPr="001D7ECC" w:rsidRDefault="00032EAF" w:rsidP="001520E7">
            <w:pPr>
              <w:widowControl w:val="0"/>
              <w:autoSpaceDE w:val="0"/>
              <w:autoSpaceDN w:val="0"/>
              <w:adjustRightInd w:val="0"/>
              <w:jc w:val="center"/>
              <w:rPr>
                <w:rFonts w:ascii="Arial" w:hAnsi="Arial" w:cs="Arial"/>
                <w:b/>
              </w:rPr>
            </w:pPr>
            <w:r w:rsidRPr="001D7ECC">
              <w:rPr>
                <w:rFonts w:ascii="Arial" w:hAnsi="Arial" w:cs="Arial"/>
                <w:b/>
              </w:rPr>
              <w:t>5</w:t>
            </w:r>
          </w:p>
        </w:tc>
      </w:tr>
      <w:tr w:rsidR="0090586A" w:rsidRPr="001D7ECC" w:rsidTr="00FA2BF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90586A" w:rsidRPr="001D7ECC" w:rsidRDefault="00BE6E4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4928" w:type="dxa"/>
            <w:tcBorders>
              <w:top w:val="single" w:sz="4" w:space="0" w:color="auto"/>
              <w:left w:val="single" w:sz="4" w:space="0" w:color="auto"/>
              <w:bottom w:val="single" w:sz="4" w:space="0" w:color="auto"/>
              <w:right w:val="single" w:sz="4" w:space="0" w:color="auto"/>
            </w:tcBorders>
            <w:vAlign w:val="center"/>
          </w:tcPr>
          <w:p w:rsidR="0090586A" w:rsidRPr="001D7ECC" w:rsidRDefault="0090586A" w:rsidP="0090586A">
            <w:pPr>
              <w:widowControl w:val="0"/>
              <w:autoSpaceDE w:val="0"/>
              <w:autoSpaceDN w:val="0"/>
              <w:adjustRightInd w:val="0"/>
              <w:rPr>
                <w:rFonts w:ascii="Arial" w:hAnsi="Arial" w:cs="Arial"/>
                <w:lang w:eastAsia="en-US"/>
              </w:rPr>
            </w:pPr>
            <w:r w:rsidRPr="001D7ECC">
              <w:rPr>
                <w:rFonts w:ascii="Arial" w:hAnsi="Arial" w:cs="Arial"/>
                <w:lang w:eastAsia="en-US"/>
              </w:rPr>
              <w:t>Технический осмотр транспортных средств с учетом стоимости запасных частей и расходных материалов (ТО1, ТО2, СО, ремонт, диагностика)</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90586A" w:rsidRPr="001D7ECC" w:rsidRDefault="009360D2" w:rsidP="001520E7">
            <w:pPr>
              <w:jc w:val="center"/>
              <w:rPr>
                <w:rFonts w:ascii="Arial" w:hAnsi="Arial" w:cs="Arial"/>
                <w:lang w:eastAsia="en-US"/>
              </w:rPr>
            </w:pPr>
            <w:r w:rsidRPr="001D7ECC">
              <w:rPr>
                <w:rFonts w:ascii="Arial" w:hAnsi="Arial" w:cs="Arial"/>
                <w:lang w:eastAsia="en-US"/>
              </w:rPr>
              <w:t>40000,00</w:t>
            </w:r>
          </w:p>
        </w:tc>
        <w:tc>
          <w:tcPr>
            <w:tcW w:w="1276" w:type="dxa"/>
            <w:tcBorders>
              <w:top w:val="single" w:sz="4" w:space="0" w:color="auto"/>
              <w:left w:val="single" w:sz="4" w:space="0" w:color="auto"/>
              <w:bottom w:val="single" w:sz="4" w:space="0" w:color="auto"/>
              <w:right w:val="single" w:sz="4" w:space="0" w:color="auto"/>
            </w:tcBorders>
            <w:vAlign w:val="center"/>
          </w:tcPr>
          <w:p w:rsidR="0090586A" w:rsidRPr="001D7ECC" w:rsidRDefault="00DB7D2E" w:rsidP="001520E7">
            <w:pPr>
              <w:jc w:val="center"/>
              <w:rPr>
                <w:rFonts w:ascii="Arial" w:hAnsi="Arial" w:cs="Arial"/>
                <w:lang w:val="en-US" w:eastAsia="en-US"/>
              </w:rPr>
            </w:pPr>
            <w:r w:rsidRPr="001D7ECC">
              <w:rPr>
                <w:rFonts w:ascii="Arial" w:hAnsi="Arial" w:cs="Arial"/>
                <w:lang w:val="en-US" w:eastAsia="en-US"/>
              </w:rPr>
              <w:t>2</w:t>
            </w:r>
          </w:p>
        </w:tc>
      </w:tr>
      <w:tr w:rsidR="00C9556D" w:rsidRPr="001D7ECC" w:rsidTr="00FA2BF5">
        <w:trPr>
          <w:trHeight w:val="210"/>
        </w:trPr>
        <w:tc>
          <w:tcPr>
            <w:tcW w:w="567" w:type="dxa"/>
            <w:tcBorders>
              <w:top w:val="single" w:sz="4" w:space="0" w:color="auto"/>
              <w:left w:val="nil"/>
              <w:bottom w:val="single" w:sz="4" w:space="0" w:color="auto"/>
              <w:right w:val="nil"/>
            </w:tcBorders>
            <w:vAlign w:val="center"/>
          </w:tcPr>
          <w:p w:rsidR="00C9556D" w:rsidRPr="001D7ECC" w:rsidRDefault="00C9556D" w:rsidP="0090586A">
            <w:pPr>
              <w:widowControl w:val="0"/>
              <w:autoSpaceDE w:val="0"/>
              <w:autoSpaceDN w:val="0"/>
              <w:adjustRightInd w:val="0"/>
              <w:jc w:val="center"/>
              <w:rPr>
                <w:rFonts w:ascii="Arial" w:hAnsi="Arial" w:cs="Arial"/>
                <w:lang w:eastAsia="en-US"/>
              </w:rPr>
            </w:pPr>
          </w:p>
        </w:tc>
        <w:tc>
          <w:tcPr>
            <w:tcW w:w="4928" w:type="dxa"/>
            <w:tcBorders>
              <w:top w:val="single" w:sz="4" w:space="0" w:color="auto"/>
              <w:left w:val="nil"/>
              <w:bottom w:val="single" w:sz="4" w:space="0" w:color="auto"/>
              <w:right w:val="nil"/>
            </w:tcBorders>
            <w:vAlign w:val="center"/>
          </w:tcPr>
          <w:p w:rsidR="00C9556D" w:rsidRPr="001D7ECC" w:rsidRDefault="00C9556D" w:rsidP="0090586A">
            <w:pPr>
              <w:widowControl w:val="0"/>
              <w:autoSpaceDE w:val="0"/>
              <w:autoSpaceDN w:val="0"/>
              <w:adjustRightInd w:val="0"/>
              <w:rPr>
                <w:rFonts w:ascii="Arial" w:hAnsi="Arial" w:cs="Arial"/>
                <w:lang w:eastAsia="en-US"/>
              </w:rPr>
            </w:pPr>
          </w:p>
        </w:tc>
        <w:tc>
          <w:tcPr>
            <w:tcW w:w="2835" w:type="dxa"/>
            <w:gridSpan w:val="2"/>
            <w:tcBorders>
              <w:top w:val="single" w:sz="4" w:space="0" w:color="auto"/>
              <w:left w:val="nil"/>
              <w:bottom w:val="single" w:sz="4" w:space="0" w:color="auto"/>
              <w:right w:val="nil"/>
            </w:tcBorders>
            <w:vAlign w:val="center"/>
          </w:tcPr>
          <w:p w:rsidR="00C9556D" w:rsidRPr="001D7ECC" w:rsidRDefault="00C9556D" w:rsidP="001520E7">
            <w:pPr>
              <w:jc w:val="center"/>
              <w:rPr>
                <w:rFonts w:ascii="Arial" w:hAnsi="Arial" w:cs="Arial"/>
                <w:lang w:eastAsia="en-US"/>
              </w:rPr>
            </w:pPr>
          </w:p>
        </w:tc>
        <w:tc>
          <w:tcPr>
            <w:tcW w:w="1276" w:type="dxa"/>
            <w:tcBorders>
              <w:top w:val="single" w:sz="4" w:space="0" w:color="auto"/>
              <w:left w:val="nil"/>
              <w:bottom w:val="single" w:sz="4" w:space="0" w:color="auto"/>
              <w:right w:val="nil"/>
            </w:tcBorders>
            <w:vAlign w:val="center"/>
          </w:tcPr>
          <w:p w:rsidR="00C9556D" w:rsidRPr="001D7ECC" w:rsidRDefault="00C9556D" w:rsidP="001520E7">
            <w:pPr>
              <w:jc w:val="center"/>
              <w:rPr>
                <w:rFonts w:ascii="Arial" w:hAnsi="Arial" w:cs="Arial"/>
                <w:lang w:eastAsia="en-US"/>
              </w:rPr>
            </w:pP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tcPr>
          <w:p w:rsidR="00C9556D" w:rsidRPr="001D7ECC" w:rsidRDefault="00C9556D" w:rsidP="00C9556D">
            <w:pPr>
              <w:jc w:val="center"/>
              <w:rPr>
                <w:rFonts w:ascii="Arial" w:hAnsi="Arial" w:cs="Arial"/>
                <w:b/>
                <w:lang w:eastAsia="en-US"/>
              </w:rPr>
            </w:pPr>
          </w:p>
          <w:p w:rsidR="00C9556D" w:rsidRPr="001D7ECC" w:rsidRDefault="00C9556D" w:rsidP="00C9556D">
            <w:pPr>
              <w:jc w:val="center"/>
              <w:rPr>
                <w:rFonts w:ascii="Arial" w:hAnsi="Arial" w:cs="Arial"/>
                <w:b/>
                <w:lang w:eastAsia="en-US"/>
              </w:rPr>
            </w:pPr>
            <w:r w:rsidRPr="001D7ECC">
              <w:rPr>
                <w:rFonts w:ascii="Arial" w:hAnsi="Arial" w:cs="Arial"/>
                <w:b/>
                <w:lang w:eastAsia="en-US"/>
              </w:rPr>
              <w:t>№ п/п</w:t>
            </w:r>
          </w:p>
          <w:p w:rsidR="00C9556D" w:rsidRPr="001D7ECC" w:rsidRDefault="00C9556D" w:rsidP="00C9556D">
            <w:pPr>
              <w:rPr>
                <w:rFonts w:ascii="Arial" w:hAnsi="Arial" w:cs="Arial"/>
                <w:b/>
                <w:lang w:eastAsia="en-US"/>
              </w:rPr>
            </w:pPr>
          </w:p>
        </w:tc>
        <w:tc>
          <w:tcPr>
            <w:tcW w:w="4928" w:type="dxa"/>
            <w:tcBorders>
              <w:top w:val="single" w:sz="4" w:space="0" w:color="auto"/>
              <w:left w:val="single" w:sz="4" w:space="0" w:color="auto"/>
              <w:bottom w:val="single" w:sz="4" w:space="0" w:color="auto"/>
              <w:right w:val="single" w:sz="4" w:space="0" w:color="auto"/>
            </w:tcBorders>
          </w:tcPr>
          <w:p w:rsidR="00C9556D" w:rsidRPr="001D7ECC" w:rsidRDefault="00C9556D" w:rsidP="00C9556D">
            <w:pPr>
              <w:jc w:val="center"/>
              <w:rPr>
                <w:rFonts w:ascii="Arial" w:hAnsi="Arial" w:cs="Arial"/>
                <w:b/>
                <w:lang w:eastAsia="en-US"/>
              </w:rPr>
            </w:pPr>
          </w:p>
          <w:p w:rsidR="00C9556D" w:rsidRPr="001D7ECC" w:rsidRDefault="00C9556D" w:rsidP="00C9556D">
            <w:pPr>
              <w:jc w:val="center"/>
              <w:rPr>
                <w:rFonts w:ascii="Arial" w:hAnsi="Arial" w:cs="Arial"/>
                <w:b/>
                <w:lang w:eastAsia="en-US"/>
              </w:rPr>
            </w:pPr>
            <w:r w:rsidRPr="001D7ECC">
              <w:rPr>
                <w:rFonts w:ascii="Arial" w:hAnsi="Arial" w:cs="Arial"/>
                <w:b/>
                <w:lang w:eastAsia="en-US"/>
              </w:rPr>
              <w:t>Наименование запястных частей</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b/>
                <w:lang w:eastAsia="en-US"/>
              </w:rPr>
            </w:pPr>
            <w:r w:rsidRPr="001D7ECC">
              <w:rPr>
                <w:rFonts w:ascii="Arial" w:hAnsi="Arial" w:cs="Arial"/>
                <w:b/>
                <w:lang w:eastAsia="en-US"/>
              </w:rPr>
              <w:t>Единица измерения</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b/>
                <w:lang w:eastAsia="en-US"/>
              </w:rPr>
            </w:pPr>
            <w:r w:rsidRPr="001D7ECC">
              <w:rPr>
                <w:rFonts w:ascii="Arial" w:hAnsi="Arial" w:cs="Arial"/>
                <w:b/>
                <w:lang w:eastAsia="en-US"/>
              </w:rPr>
              <w:t>Количество</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b/>
                <w:lang w:eastAsia="en-US"/>
              </w:rPr>
            </w:pPr>
            <w:r w:rsidRPr="001D7ECC">
              <w:rPr>
                <w:rFonts w:ascii="Arial" w:hAnsi="Arial" w:cs="Arial"/>
                <w:b/>
                <w:lang w:eastAsia="en-US"/>
              </w:rPr>
              <w:t>Цена за единица (не более, руб)</w:t>
            </w: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C9556D" w:rsidRPr="001D7ECC" w:rsidRDefault="008910A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4928" w:type="dxa"/>
            <w:tcBorders>
              <w:top w:val="single" w:sz="4" w:space="0" w:color="auto"/>
              <w:left w:val="single" w:sz="4" w:space="0" w:color="auto"/>
              <w:bottom w:val="single" w:sz="4" w:space="0" w:color="auto"/>
              <w:right w:val="single" w:sz="4" w:space="0" w:color="auto"/>
            </w:tcBorders>
          </w:tcPr>
          <w:p w:rsidR="00C9556D" w:rsidRPr="001D7ECC" w:rsidRDefault="00C9556D">
            <w:pPr>
              <w:rPr>
                <w:rFonts w:ascii="Arial" w:hAnsi="Arial" w:cs="Arial"/>
              </w:rPr>
            </w:pPr>
            <w:r w:rsidRPr="001D7ECC">
              <w:rPr>
                <w:rFonts w:ascii="Arial" w:hAnsi="Arial" w:cs="Arial"/>
              </w:rPr>
              <w:t>Антифриз CoolStream Premium С (оранжевый) 5 лит.</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1</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1182</w:t>
            </w: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C9556D" w:rsidRPr="001D7ECC" w:rsidRDefault="008910A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2</w:t>
            </w:r>
          </w:p>
        </w:tc>
        <w:tc>
          <w:tcPr>
            <w:tcW w:w="4928" w:type="dxa"/>
            <w:tcBorders>
              <w:top w:val="single" w:sz="4" w:space="0" w:color="auto"/>
              <w:left w:val="single" w:sz="4" w:space="0" w:color="auto"/>
              <w:bottom w:val="single" w:sz="4" w:space="0" w:color="auto"/>
              <w:right w:val="single" w:sz="4" w:space="0" w:color="auto"/>
            </w:tcBorders>
          </w:tcPr>
          <w:p w:rsidR="00C9556D" w:rsidRPr="001D7ECC" w:rsidRDefault="00C9556D">
            <w:pPr>
              <w:rPr>
                <w:rFonts w:ascii="Arial" w:hAnsi="Arial" w:cs="Arial"/>
              </w:rPr>
            </w:pPr>
            <w:r w:rsidRPr="001D7ECC">
              <w:rPr>
                <w:rFonts w:ascii="Arial" w:hAnsi="Arial" w:cs="Arial"/>
              </w:rPr>
              <w:t>Масло моторное Shell Helix Ultra 5W40  4л.</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3</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2708</w:t>
            </w: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C9556D" w:rsidRPr="001D7ECC" w:rsidRDefault="008910A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3</w:t>
            </w:r>
          </w:p>
        </w:tc>
        <w:tc>
          <w:tcPr>
            <w:tcW w:w="4928" w:type="dxa"/>
            <w:tcBorders>
              <w:top w:val="single" w:sz="4" w:space="0" w:color="auto"/>
              <w:left w:val="single" w:sz="4" w:space="0" w:color="auto"/>
              <w:bottom w:val="single" w:sz="4" w:space="0" w:color="auto"/>
              <w:right w:val="single" w:sz="4" w:space="0" w:color="auto"/>
            </w:tcBorders>
          </w:tcPr>
          <w:p w:rsidR="00C9556D" w:rsidRPr="001D7ECC" w:rsidRDefault="00C9556D">
            <w:pPr>
              <w:rPr>
                <w:rFonts w:ascii="Arial" w:hAnsi="Arial" w:cs="Arial"/>
              </w:rPr>
            </w:pPr>
            <w:r w:rsidRPr="001D7ECC">
              <w:rPr>
                <w:rFonts w:ascii="Arial" w:hAnsi="Arial" w:cs="Arial"/>
              </w:rPr>
              <w:t>Фильтр воздушный Toyota LC120 0301- (бензин)</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1</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1860</w:t>
            </w: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C9556D" w:rsidRPr="001D7ECC" w:rsidRDefault="008910A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4</w:t>
            </w:r>
          </w:p>
        </w:tc>
        <w:tc>
          <w:tcPr>
            <w:tcW w:w="4928" w:type="dxa"/>
            <w:tcBorders>
              <w:top w:val="single" w:sz="4" w:space="0" w:color="auto"/>
              <w:left w:val="single" w:sz="4" w:space="0" w:color="auto"/>
              <w:bottom w:val="single" w:sz="4" w:space="0" w:color="auto"/>
              <w:right w:val="single" w:sz="4" w:space="0" w:color="auto"/>
            </w:tcBorders>
          </w:tcPr>
          <w:p w:rsidR="00C9556D" w:rsidRPr="001D7ECC" w:rsidRDefault="00C9556D">
            <w:pPr>
              <w:rPr>
                <w:rFonts w:ascii="Arial" w:hAnsi="Arial" w:cs="Arial"/>
              </w:rPr>
            </w:pPr>
            <w:r w:rsidRPr="001D7ECC">
              <w:rPr>
                <w:rFonts w:ascii="Arial" w:hAnsi="Arial" w:cs="Arial"/>
              </w:rPr>
              <w:t>Фильтр масляный Toyota LC100 LC200 (2UZ бенз)</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1</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442</w:t>
            </w: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C9556D" w:rsidRPr="001D7ECC" w:rsidRDefault="008910A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5</w:t>
            </w:r>
          </w:p>
        </w:tc>
        <w:tc>
          <w:tcPr>
            <w:tcW w:w="4928" w:type="dxa"/>
            <w:tcBorders>
              <w:top w:val="single" w:sz="4" w:space="0" w:color="auto"/>
              <w:left w:val="single" w:sz="4" w:space="0" w:color="auto"/>
              <w:bottom w:val="single" w:sz="4" w:space="0" w:color="auto"/>
              <w:right w:val="single" w:sz="4" w:space="0" w:color="auto"/>
            </w:tcBorders>
          </w:tcPr>
          <w:p w:rsidR="00C9556D" w:rsidRPr="001D7ECC" w:rsidRDefault="00C9556D">
            <w:pPr>
              <w:rPr>
                <w:rFonts w:ascii="Arial" w:hAnsi="Arial" w:cs="Arial"/>
              </w:rPr>
            </w:pPr>
            <w:r w:rsidRPr="001D7ECC">
              <w:rPr>
                <w:rFonts w:ascii="Arial" w:hAnsi="Arial" w:cs="Arial"/>
              </w:rPr>
              <w:t>Фильтр салона угольный Toyota LC120 (TSN)</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1</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207</w:t>
            </w: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C9556D" w:rsidRPr="001D7ECC" w:rsidRDefault="008910A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6</w:t>
            </w:r>
          </w:p>
        </w:tc>
        <w:tc>
          <w:tcPr>
            <w:tcW w:w="4928" w:type="dxa"/>
            <w:tcBorders>
              <w:top w:val="single" w:sz="4" w:space="0" w:color="auto"/>
              <w:left w:val="single" w:sz="4" w:space="0" w:color="auto"/>
              <w:bottom w:val="single" w:sz="4" w:space="0" w:color="auto"/>
              <w:right w:val="single" w:sz="4" w:space="0" w:color="auto"/>
            </w:tcBorders>
          </w:tcPr>
          <w:p w:rsidR="00C9556D" w:rsidRPr="001D7ECC" w:rsidRDefault="00C9556D">
            <w:pPr>
              <w:rPr>
                <w:rFonts w:ascii="Arial" w:hAnsi="Arial" w:cs="Arial"/>
              </w:rPr>
            </w:pPr>
            <w:r w:rsidRPr="001D7ECC">
              <w:rPr>
                <w:rFonts w:ascii="Arial" w:hAnsi="Arial" w:cs="Arial"/>
              </w:rPr>
              <w:t>Фильтр топливный Totota LC120</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1</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2720</w:t>
            </w: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C9556D" w:rsidRPr="001D7ECC" w:rsidRDefault="008910A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7</w:t>
            </w:r>
          </w:p>
        </w:tc>
        <w:tc>
          <w:tcPr>
            <w:tcW w:w="4928" w:type="dxa"/>
            <w:tcBorders>
              <w:top w:val="single" w:sz="4" w:space="0" w:color="auto"/>
              <w:left w:val="single" w:sz="4" w:space="0" w:color="auto"/>
              <w:bottom w:val="single" w:sz="4" w:space="0" w:color="auto"/>
              <w:right w:val="single" w:sz="4" w:space="0" w:color="auto"/>
            </w:tcBorders>
            <w:vAlign w:val="bottom"/>
          </w:tcPr>
          <w:p w:rsidR="00C9556D" w:rsidRPr="001D7ECC" w:rsidRDefault="00C9556D">
            <w:pPr>
              <w:rPr>
                <w:rFonts w:ascii="Arial" w:hAnsi="Arial" w:cs="Arial"/>
              </w:rPr>
            </w:pPr>
            <w:r w:rsidRPr="001D7ECC">
              <w:rPr>
                <w:rFonts w:ascii="Arial" w:hAnsi="Arial" w:cs="Arial"/>
              </w:rPr>
              <w:t>Шайба пробки сливной 0=12</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1</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50</w:t>
            </w: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C9556D" w:rsidRPr="001D7ECC" w:rsidRDefault="008910A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8</w:t>
            </w:r>
          </w:p>
        </w:tc>
        <w:tc>
          <w:tcPr>
            <w:tcW w:w="4928" w:type="dxa"/>
            <w:tcBorders>
              <w:top w:val="single" w:sz="4" w:space="0" w:color="auto"/>
              <w:left w:val="single" w:sz="4" w:space="0" w:color="auto"/>
              <w:bottom w:val="single" w:sz="4" w:space="0" w:color="auto"/>
              <w:right w:val="single" w:sz="4" w:space="0" w:color="auto"/>
            </w:tcBorders>
            <w:vAlign w:val="bottom"/>
          </w:tcPr>
          <w:p w:rsidR="00C9556D" w:rsidRPr="001D7ECC" w:rsidRDefault="00C9556D">
            <w:pPr>
              <w:rPr>
                <w:rFonts w:ascii="Arial" w:hAnsi="Arial" w:cs="Arial"/>
              </w:rPr>
            </w:pPr>
            <w:r w:rsidRPr="001D7ECC">
              <w:rPr>
                <w:rFonts w:ascii="Arial" w:hAnsi="Arial" w:cs="Arial"/>
              </w:rPr>
              <w:t>Свеча зажигания Totota LC120</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6</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237</w:t>
            </w: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C9556D" w:rsidRPr="001D7ECC" w:rsidRDefault="008910A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9</w:t>
            </w:r>
          </w:p>
        </w:tc>
        <w:tc>
          <w:tcPr>
            <w:tcW w:w="4928" w:type="dxa"/>
            <w:tcBorders>
              <w:top w:val="single" w:sz="4" w:space="0" w:color="auto"/>
              <w:left w:val="single" w:sz="4" w:space="0" w:color="auto"/>
              <w:bottom w:val="single" w:sz="4" w:space="0" w:color="auto"/>
              <w:right w:val="single" w:sz="4" w:space="0" w:color="auto"/>
            </w:tcBorders>
          </w:tcPr>
          <w:p w:rsidR="00C9556D" w:rsidRPr="001D7ECC" w:rsidRDefault="00C9556D">
            <w:pPr>
              <w:rPr>
                <w:rFonts w:ascii="Arial" w:hAnsi="Arial" w:cs="Arial"/>
              </w:rPr>
            </w:pPr>
            <w:r w:rsidRPr="001D7ECC">
              <w:rPr>
                <w:rFonts w:ascii="Arial" w:hAnsi="Arial" w:cs="Arial"/>
              </w:rPr>
              <w:t xml:space="preserve">Аккумулятор TOYOTA 28800-YZZJC, 70АH 630A </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1</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9170</w:t>
            </w: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C9556D" w:rsidRPr="001D7ECC" w:rsidRDefault="008910A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10</w:t>
            </w:r>
          </w:p>
        </w:tc>
        <w:tc>
          <w:tcPr>
            <w:tcW w:w="4928" w:type="dxa"/>
            <w:tcBorders>
              <w:top w:val="single" w:sz="4" w:space="0" w:color="auto"/>
              <w:left w:val="single" w:sz="4" w:space="0" w:color="auto"/>
              <w:bottom w:val="single" w:sz="4" w:space="0" w:color="auto"/>
              <w:right w:val="single" w:sz="4" w:space="0" w:color="auto"/>
            </w:tcBorders>
            <w:vAlign w:val="bottom"/>
          </w:tcPr>
          <w:p w:rsidR="00C9556D" w:rsidRPr="001D7ECC" w:rsidRDefault="00C9556D">
            <w:pPr>
              <w:rPr>
                <w:rFonts w:ascii="Arial" w:hAnsi="Arial" w:cs="Arial"/>
                <w:color w:val="000000"/>
              </w:rPr>
            </w:pPr>
            <w:r w:rsidRPr="001D7ECC">
              <w:rPr>
                <w:rFonts w:ascii="Arial" w:hAnsi="Arial" w:cs="Arial"/>
                <w:color w:val="000000"/>
              </w:rPr>
              <w:t xml:space="preserve">Шина зимняя TS31934 NOKIAN HAKKAPELIITTA 8 SUV, зимняя шипы, размер 265/65/17 </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4</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12062</w:t>
            </w: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C9556D" w:rsidRPr="001D7ECC" w:rsidRDefault="008910A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11</w:t>
            </w:r>
          </w:p>
        </w:tc>
        <w:tc>
          <w:tcPr>
            <w:tcW w:w="4928" w:type="dxa"/>
            <w:tcBorders>
              <w:top w:val="single" w:sz="4" w:space="0" w:color="auto"/>
              <w:left w:val="single" w:sz="4" w:space="0" w:color="auto"/>
              <w:bottom w:val="single" w:sz="4" w:space="0" w:color="auto"/>
              <w:right w:val="single" w:sz="4" w:space="0" w:color="auto"/>
            </w:tcBorders>
            <w:vAlign w:val="bottom"/>
          </w:tcPr>
          <w:p w:rsidR="00C9556D" w:rsidRPr="001D7ECC" w:rsidRDefault="00C9556D">
            <w:pPr>
              <w:rPr>
                <w:rFonts w:ascii="Arial" w:hAnsi="Arial" w:cs="Arial"/>
                <w:color w:val="000000"/>
              </w:rPr>
            </w:pPr>
            <w:r w:rsidRPr="001D7ECC">
              <w:rPr>
                <w:rFonts w:ascii="Arial" w:hAnsi="Arial" w:cs="Arial"/>
                <w:color w:val="000000"/>
              </w:rPr>
              <w:t>Лампа накаливания (передняя)   Koito Whitebeam III Premium H4 4500K 12V 60/55W (135/125W) компл. 2шт.</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1</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1735</w:t>
            </w: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C9556D" w:rsidRPr="001D7ECC" w:rsidRDefault="008910A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12</w:t>
            </w:r>
          </w:p>
        </w:tc>
        <w:tc>
          <w:tcPr>
            <w:tcW w:w="4928" w:type="dxa"/>
            <w:tcBorders>
              <w:top w:val="single" w:sz="4" w:space="0" w:color="auto"/>
              <w:left w:val="single" w:sz="4" w:space="0" w:color="auto"/>
              <w:bottom w:val="single" w:sz="4" w:space="0" w:color="auto"/>
              <w:right w:val="single" w:sz="4" w:space="0" w:color="auto"/>
            </w:tcBorders>
            <w:vAlign w:val="bottom"/>
          </w:tcPr>
          <w:p w:rsidR="00C9556D" w:rsidRPr="001D7ECC" w:rsidRDefault="00C9556D">
            <w:pPr>
              <w:rPr>
                <w:rFonts w:ascii="Arial" w:hAnsi="Arial" w:cs="Arial"/>
                <w:color w:val="000000"/>
              </w:rPr>
            </w:pPr>
            <w:r w:rsidRPr="001D7ECC">
              <w:rPr>
                <w:rFonts w:ascii="Arial" w:hAnsi="Arial" w:cs="Arial"/>
                <w:color w:val="000000"/>
              </w:rPr>
              <w:br/>
              <w:t>Лампа накаливания (габаритная)BULB(FOR CLEARANCE LAMP)  GRJ12#,KDJ12#..LHD 12V 5W</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2</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16</w:t>
            </w: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C9556D" w:rsidRPr="001D7ECC" w:rsidRDefault="008910A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13</w:t>
            </w:r>
          </w:p>
        </w:tc>
        <w:tc>
          <w:tcPr>
            <w:tcW w:w="4928" w:type="dxa"/>
            <w:tcBorders>
              <w:top w:val="single" w:sz="4" w:space="0" w:color="auto"/>
              <w:left w:val="single" w:sz="4" w:space="0" w:color="auto"/>
              <w:bottom w:val="single" w:sz="4" w:space="0" w:color="auto"/>
              <w:right w:val="single" w:sz="4" w:space="0" w:color="auto"/>
            </w:tcBorders>
            <w:vAlign w:val="bottom"/>
          </w:tcPr>
          <w:p w:rsidR="00C9556D" w:rsidRPr="001D7ECC" w:rsidRDefault="00C9556D">
            <w:pPr>
              <w:rPr>
                <w:rFonts w:ascii="Arial" w:hAnsi="Arial" w:cs="Arial"/>
                <w:color w:val="000000"/>
              </w:rPr>
            </w:pPr>
            <w:r w:rsidRPr="001D7ECC">
              <w:rPr>
                <w:rFonts w:ascii="Arial" w:hAnsi="Arial" w:cs="Arial"/>
                <w:color w:val="000000"/>
              </w:rPr>
              <w:t xml:space="preserve">Лампа накаливания   (повортная) BULB (FOR FRONT TURN SIGNAL LAMP)GRJ12#,KDJ12#..LHD 12V 21W  </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2</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75</w:t>
            </w: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C9556D" w:rsidRPr="001D7ECC" w:rsidRDefault="008910A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14</w:t>
            </w:r>
          </w:p>
        </w:tc>
        <w:tc>
          <w:tcPr>
            <w:tcW w:w="4928" w:type="dxa"/>
            <w:tcBorders>
              <w:top w:val="single" w:sz="4" w:space="0" w:color="auto"/>
              <w:left w:val="single" w:sz="4" w:space="0" w:color="auto"/>
              <w:bottom w:val="single" w:sz="4" w:space="0" w:color="auto"/>
              <w:right w:val="single" w:sz="4" w:space="0" w:color="auto"/>
            </w:tcBorders>
            <w:vAlign w:val="bottom"/>
          </w:tcPr>
          <w:p w:rsidR="00C9556D" w:rsidRPr="001D7ECC" w:rsidRDefault="00C9556D">
            <w:pPr>
              <w:rPr>
                <w:rFonts w:ascii="Arial" w:hAnsi="Arial" w:cs="Arial"/>
                <w:color w:val="000000"/>
              </w:rPr>
            </w:pPr>
            <w:r w:rsidRPr="001D7ECC">
              <w:rPr>
                <w:rFonts w:ascii="Arial" w:hAnsi="Arial" w:cs="Arial"/>
                <w:color w:val="000000"/>
              </w:rPr>
              <w:br/>
              <w:t xml:space="preserve">Лампа накаливания (противотуманка передняя) BULB, FOG LAMPGRJ12#,KDJ12# 12V 51W,HALOGEN,FRONT FOG LAMP-WITH </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1</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1670</w:t>
            </w: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C9556D" w:rsidRPr="001D7ECC" w:rsidRDefault="008910A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15</w:t>
            </w:r>
          </w:p>
        </w:tc>
        <w:tc>
          <w:tcPr>
            <w:tcW w:w="4928"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pPr>
              <w:rPr>
                <w:rFonts w:ascii="Arial" w:hAnsi="Arial" w:cs="Arial"/>
              </w:rPr>
            </w:pPr>
            <w:r w:rsidRPr="001D7ECC">
              <w:rPr>
                <w:rFonts w:ascii="Arial" w:hAnsi="Arial" w:cs="Arial"/>
              </w:rPr>
              <w:t xml:space="preserve">Лампа накаливания (противотуманки заднии) BULB  GRJ12#,KDJ12# WITH(REAR FOG LAMP) </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2</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75</w:t>
            </w: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C9556D" w:rsidRPr="001D7ECC" w:rsidRDefault="008910A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lastRenderedPageBreak/>
              <w:t>16</w:t>
            </w:r>
          </w:p>
        </w:tc>
        <w:tc>
          <w:tcPr>
            <w:tcW w:w="4928"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pPr>
              <w:rPr>
                <w:rFonts w:ascii="Arial" w:hAnsi="Arial" w:cs="Arial"/>
                <w:lang w:val="en-US"/>
              </w:rPr>
            </w:pPr>
            <w:r w:rsidRPr="001D7ECC">
              <w:rPr>
                <w:rFonts w:ascii="Arial" w:hAnsi="Arial" w:cs="Arial"/>
              </w:rPr>
              <w:t>Лампа</w:t>
            </w:r>
            <w:r w:rsidRPr="001D7ECC">
              <w:rPr>
                <w:rFonts w:ascii="Arial" w:hAnsi="Arial" w:cs="Arial"/>
                <w:lang w:val="en-US"/>
              </w:rPr>
              <w:t xml:space="preserve"> </w:t>
            </w:r>
            <w:r w:rsidRPr="001D7ECC">
              <w:rPr>
                <w:rFonts w:ascii="Arial" w:hAnsi="Arial" w:cs="Arial"/>
              </w:rPr>
              <w:t>накаливания</w:t>
            </w:r>
            <w:r w:rsidRPr="001D7ECC">
              <w:rPr>
                <w:rFonts w:ascii="Arial" w:hAnsi="Arial" w:cs="Arial"/>
                <w:lang w:val="en-US"/>
              </w:rPr>
              <w:t xml:space="preserve"> BULB(FOR REAR COMBINATION LAMP)  GRJ12#,KDJ12# 12V 16W,NO.3</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2</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118</w:t>
            </w: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C9556D" w:rsidRPr="001D7ECC" w:rsidRDefault="008910A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17</w:t>
            </w:r>
          </w:p>
        </w:tc>
        <w:tc>
          <w:tcPr>
            <w:tcW w:w="4928"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pPr>
              <w:rPr>
                <w:rFonts w:ascii="Arial" w:hAnsi="Arial" w:cs="Arial"/>
                <w:lang w:val="en-US"/>
              </w:rPr>
            </w:pPr>
            <w:r w:rsidRPr="001D7ECC">
              <w:rPr>
                <w:rFonts w:ascii="Arial" w:hAnsi="Arial" w:cs="Arial"/>
              </w:rPr>
              <w:t>Лампа</w:t>
            </w:r>
            <w:r w:rsidRPr="001D7ECC">
              <w:rPr>
                <w:rFonts w:ascii="Arial" w:hAnsi="Arial" w:cs="Arial"/>
                <w:lang w:val="en-US"/>
              </w:rPr>
              <w:t xml:space="preserve"> </w:t>
            </w:r>
            <w:r w:rsidRPr="001D7ECC">
              <w:rPr>
                <w:rFonts w:ascii="Arial" w:hAnsi="Arial" w:cs="Arial"/>
              </w:rPr>
              <w:t>накаливания</w:t>
            </w:r>
            <w:r w:rsidRPr="001D7ECC">
              <w:rPr>
                <w:rFonts w:ascii="Arial" w:hAnsi="Arial" w:cs="Arial"/>
                <w:lang w:val="en-US"/>
              </w:rPr>
              <w:t xml:space="preserve"> BULB(FOR REAR COMBINATION LAMP)   GRJ12#,KDJ12# 12V 21/5W,NO.1</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2</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74</w:t>
            </w: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C9556D" w:rsidRPr="001D7ECC" w:rsidRDefault="008910A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18</w:t>
            </w:r>
          </w:p>
        </w:tc>
        <w:tc>
          <w:tcPr>
            <w:tcW w:w="4928"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pPr>
              <w:rPr>
                <w:rFonts w:ascii="Arial" w:hAnsi="Arial" w:cs="Arial"/>
                <w:lang w:val="en-US"/>
              </w:rPr>
            </w:pPr>
            <w:r w:rsidRPr="001D7ECC">
              <w:rPr>
                <w:rFonts w:ascii="Arial" w:hAnsi="Arial" w:cs="Arial"/>
              </w:rPr>
              <w:t>Лампа</w:t>
            </w:r>
            <w:r w:rsidRPr="001D7ECC">
              <w:rPr>
                <w:rFonts w:ascii="Arial" w:hAnsi="Arial" w:cs="Arial"/>
                <w:lang w:val="en-US"/>
              </w:rPr>
              <w:t xml:space="preserve"> </w:t>
            </w:r>
            <w:r w:rsidRPr="001D7ECC">
              <w:rPr>
                <w:rFonts w:ascii="Arial" w:hAnsi="Arial" w:cs="Arial"/>
              </w:rPr>
              <w:t>накаливания</w:t>
            </w:r>
            <w:r w:rsidRPr="001D7ECC">
              <w:rPr>
                <w:rFonts w:ascii="Arial" w:hAnsi="Arial" w:cs="Arial"/>
                <w:lang w:val="en-US"/>
              </w:rPr>
              <w:t xml:space="preserve"> BULB(FOR REAR COMBINATION LAMP)  GRJ12#,KDJ12# 12V 21W,AMBER,NO.2 </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2</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96</w:t>
            </w: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C9556D" w:rsidRPr="001D7ECC" w:rsidRDefault="008910A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19</w:t>
            </w:r>
          </w:p>
        </w:tc>
        <w:tc>
          <w:tcPr>
            <w:tcW w:w="4928"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pPr>
              <w:rPr>
                <w:rFonts w:ascii="Arial" w:hAnsi="Arial" w:cs="Arial"/>
              </w:rPr>
            </w:pPr>
            <w:r w:rsidRPr="001D7ECC">
              <w:rPr>
                <w:rFonts w:ascii="Arial" w:hAnsi="Arial" w:cs="Arial"/>
              </w:rPr>
              <w:t>Колодки задние</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1</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3450</w:t>
            </w:r>
          </w:p>
        </w:tc>
      </w:tr>
      <w:tr w:rsidR="00C9556D" w:rsidRPr="001D7ECC" w:rsidTr="00C9556D">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C9556D" w:rsidRPr="001D7ECC" w:rsidRDefault="008910A0"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20</w:t>
            </w:r>
          </w:p>
        </w:tc>
        <w:tc>
          <w:tcPr>
            <w:tcW w:w="4928"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pPr>
              <w:rPr>
                <w:rFonts w:ascii="Arial" w:hAnsi="Arial" w:cs="Arial"/>
              </w:rPr>
            </w:pPr>
            <w:r w:rsidRPr="001D7ECC">
              <w:rPr>
                <w:rFonts w:ascii="Arial" w:hAnsi="Arial" w:cs="Arial"/>
              </w:rPr>
              <w:t>Колодки передние</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1</w:t>
            </w:r>
          </w:p>
        </w:tc>
        <w:tc>
          <w:tcPr>
            <w:tcW w:w="1276" w:type="dxa"/>
            <w:tcBorders>
              <w:top w:val="single" w:sz="4" w:space="0" w:color="auto"/>
              <w:left w:val="single" w:sz="4" w:space="0" w:color="auto"/>
              <w:bottom w:val="single" w:sz="4" w:space="0" w:color="auto"/>
              <w:right w:val="single" w:sz="4" w:space="0" w:color="auto"/>
            </w:tcBorders>
            <w:vAlign w:val="center"/>
          </w:tcPr>
          <w:p w:rsidR="00C9556D" w:rsidRPr="001D7ECC" w:rsidRDefault="00C9556D" w:rsidP="00C9556D">
            <w:pPr>
              <w:jc w:val="center"/>
              <w:rPr>
                <w:rFonts w:ascii="Arial" w:hAnsi="Arial" w:cs="Arial"/>
              </w:rPr>
            </w:pPr>
            <w:r w:rsidRPr="001D7ECC">
              <w:rPr>
                <w:rFonts w:ascii="Arial" w:hAnsi="Arial" w:cs="Arial"/>
              </w:rPr>
              <w:t>4011</w:t>
            </w:r>
          </w:p>
        </w:tc>
      </w:tr>
      <w:tr w:rsidR="00B54C62" w:rsidRPr="001D7ECC" w:rsidTr="0028789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54C62" w:rsidRPr="001D7ECC" w:rsidRDefault="00B54C62"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21</w:t>
            </w:r>
          </w:p>
        </w:tc>
        <w:tc>
          <w:tcPr>
            <w:tcW w:w="4928"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pStyle w:val="13"/>
              <w:tabs>
                <w:tab w:val="left" w:pos="264"/>
              </w:tabs>
              <w:rPr>
                <w:rFonts w:ascii="Arial" w:hAnsi="Arial" w:cs="Arial"/>
                <w:sz w:val="24"/>
                <w:szCs w:val="24"/>
              </w:rPr>
            </w:pPr>
            <w:r w:rsidRPr="001D7ECC">
              <w:rPr>
                <w:rFonts w:ascii="Arial" w:hAnsi="Arial" w:cs="Arial"/>
                <w:color w:val="000000"/>
                <w:sz w:val="24"/>
                <w:szCs w:val="24"/>
                <w:lang w:bidi="ru-RU"/>
              </w:rPr>
              <w:t>Амортизатор</w:t>
            </w:r>
          </w:p>
        </w:tc>
        <w:tc>
          <w:tcPr>
            <w:tcW w:w="1276" w:type="dxa"/>
            <w:tcBorders>
              <w:top w:val="single" w:sz="4" w:space="0" w:color="auto"/>
              <w:left w:val="single" w:sz="4" w:space="0" w:color="auto"/>
              <w:bottom w:val="single" w:sz="4" w:space="0" w:color="auto"/>
              <w:right w:val="single" w:sz="4" w:space="0" w:color="auto"/>
            </w:tcBorders>
            <w:vAlign w:val="center"/>
          </w:tcPr>
          <w:p w:rsidR="00B54C62" w:rsidRPr="001D7ECC" w:rsidRDefault="00B54C62" w:rsidP="00B54C62">
            <w:pPr>
              <w:jc w:val="center"/>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vAlign w:val="bottom"/>
          </w:tcPr>
          <w:p w:rsidR="00B54C62" w:rsidRPr="001D7ECC" w:rsidRDefault="00B54C62" w:rsidP="00B54C62">
            <w:pPr>
              <w:pStyle w:val="afd"/>
              <w:shd w:val="clear" w:color="auto" w:fill="auto"/>
              <w:jc w:val="center"/>
              <w:rPr>
                <w:rFonts w:ascii="Arial" w:hAnsi="Arial" w:cs="Arial"/>
                <w:sz w:val="24"/>
                <w:szCs w:val="24"/>
              </w:rPr>
            </w:pPr>
            <w:r w:rsidRPr="001D7ECC">
              <w:rPr>
                <w:rFonts w:ascii="Arial" w:hAnsi="Arial" w:cs="Arial"/>
                <w:color w:val="000000"/>
                <w:sz w:val="24"/>
                <w:szCs w:val="24"/>
                <w:lang w:bidi="ru-RU"/>
              </w:rPr>
              <w:t>1</w:t>
            </w:r>
          </w:p>
        </w:tc>
        <w:tc>
          <w:tcPr>
            <w:tcW w:w="1276" w:type="dxa"/>
            <w:tcBorders>
              <w:top w:val="single" w:sz="4" w:space="0" w:color="auto"/>
              <w:left w:val="single" w:sz="4" w:space="0" w:color="auto"/>
              <w:bottom w:val="single" w:sz="4" w:space="0" w:color="auto"/>
              <w:right w:val="single" w:sz="4" w:space="0" w:color="auto"/>
            </w:tcBorders>
            <w:vAlign w:val="center"/>
          </w:tcPr>
          <w:p w:rsidR="00B54C62" w:rsidRPr="001D7ECC" w:rsidRDefault="00B54C62" w:rsidP="00B54C62">
            <w:pPr>
              <w:jc w:val="center"/>
              <w:rPr>
                <w:rFonts w:ascii="Arial" w:hAnsi="Arial" w:cs="Arial"/>
              </w:rPr>
            </w:pPr>
            <w:r w:rsidRPr="001D7ECC">
              <w:rPr>
                <w:rFonts w:ascii="Arial" w:hAnsi="Arial" w:cs="Arial"/>
              </w:rPr>
              <w:t>7209,00</w:t>
            </w:r>
          </w:p>
        </w:tc>
      </w:tr>
      <w:tr w:rsidR="00B54C62" w:rsidRPr="001D7ECC" w:rsidTr="0028789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54C62" w:rsidRPr="001D7ECC" w:rsidRDefault="00B54C62"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22</w:t>
            </w:r>
          </w:p>
        </w:tc>
        <w:tc>
          <w:tcPr>
            <w:tcW w:w="4928"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pStyle w:val="13"/>
              <w:tabs>
                <w:tab w:val="left" w:pos="277"/>
              </w:tabs>
              <w:rPr>
                <w:rFonts w:ascii="Arial" w:hAnsi="Arial" w:cs="Arial"/>
                <w:sz w:val="24"/>
                <w:szCs w:val="24"/>
              </w:rPr>
            </w:pPr>
            <w:r w:rsidRPr="001D7ECC">
              <w:rPr>
                <w:rFonts w:ascii="Arial" w:hAnsi="Arial" w:cs="Arial"/>
                <w:color w:val="000000"/>
                <w:sz w:val="24"/>
                <w:szCs w:val="24"/>
                <w:lang w:bidi="ru-RU"/>
              </w:rPr>
              <w:t>Амортизатор</w:t>
            </w:r>
          </w:p>
        </w:tc>
        <w:tc>
          <w:tcPr>
            <w:tcW w:w="1276"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bottom"/>
          </w:tcPr>
          <w:p w:rsidR="00B54C62" w:rsidRPr="001D7ECC" w:rsidRDefault="00B54C62" w:rsidP="00B54C62">
            <w:pPr>
              <w:pStyle w:val="afd"/>
              <w:shd w:val="clear" w:color="auto" w:fill="auto"/>
              <w:jc w:val="center"/>
              <w:rPr>
                <w:rFonts w:ascii="Arial" w:hAnsi="Arial" w:cs="Arial"/>
                <w:sz w:val="24"/>
                <w:szCs w:val="24"/>
              </w:rPr>
            </w:pPr>
            <w:r w:rsidRPr="001D7ECC">
              <w:rPr>
                <w:rFonts w:ascii="Arial" w:hAnsi="Arial" w:cs="Arial"/>
                <w:sz w:val="24"/>
                <w:szCs w:val="24"/>
              </w:rPr>
              <w:t>1</w:t>
            </w:r>
          </w:p>
        </w:tc>
        <w:tc>
          <w:tcPr>
            <w:tcW w:w="1276" w:type="dxa"/>
            <w:tcBorders>
              <w:top w:val="single" w:sz="4" w:space="0" w:color="auto"/>
              <w:left w:val="single" w:sz="4" w:space="0" w:color="auto"/>
              <w:bottom w:val="single" w:sz="4" w:space="0" w:color="auto"/>
              <w:right w:val="single" w:sz="4" w:space="0" w:color="auto"/>
            </w:tcBorders>
            <w:vAlign w:val="bottom"/>
          </w:tcPr>
          <w:p w:rsidR="00B54C62" w:rsidRPr="001D7ECC" w:rsidRDefault="00B54C62" w:rsidP="00B54C62">
            <w:pPr>
              <w:pStyle w:val="afd"/>
              <w:shd w:val="clear" w:color="auto" w:fill="auto"/>
              <w:jc w:val="center"/>
              <w:rPr>
                <w:rFonts w:ascii="Arial" w:hAnsi="Arial" w:cs="Arial"/>
                <w:sz w:val="24"/>
                <w:szCs w:val="24"/>
              </w:rPr>
            </w:pPr>
            <w:r w:rsidRPr="001D7ECC">
              <w:rPr>
                <w:rFonts w:ascii="Arial" w:hAnsi="Arial" w:cs="Arial"/>
                <w:color w:val="000000"/>
                <w:sz w:val="24"/>
                <w:szCs w:val="24"/>
                <w:lang w:bidi="ru-RU"/>
              </w:rPr>
              <w:t>7 209,00</w:t>
            </w:r>
          </w:p>
        </w:tc>
      </w:tr>
      <w:tr w:rsidR="00B54C62" w:rsidRPr="001D7ECC" w:rsidTr="0028789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54C62" w:rsidRPr="001D7ECC" w:rsidRDefault="00B54C62"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23</w:t>
            </w:r>
          </w:p>
        </w:tc>
        <w:tc>
          <w:tcPr>
            <w:tcW w:w="4928"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pStyle w:val="13"/>
              <w:tabs>
                <w:tab w:val="left" w:pos="272"/>
              </w:tabs>
              <w:rPr>
                <w:rFonts w:ascii="Arial" w:hAnsi="Arial" w:cs="Arial"/>
                <w:sz w:val="24"/>
                <w:szCs w:val="24"/>
              </w:rPr>
            </w:pPr>
            <w:r w:rsidRPr="001D7ECC">
              <w:rPr>
                <w:rFonts w:ascii="Arial" w:hAnsi="Arial" w:cs="Arial"/>
                <w:color w:val="000000"/>
                <w:sz w:val="24"/>
                <w:szCs w:val="24"/>
                <w:lang w:bidi="ru-RU"/>
              </w:rPr>
              <w:t>Масло трансмиссионное</w:t>
            </w:r>
          </w:p>
        </w:tc>
        <w:tc>
          <w:tcPr>
            <w:tcW w:w="1276"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bottom"/>
          </w:tcPr>
          <w:p w:rsidR="00B54C62" w:rsidRPr="001D7ECC" w:rsidRDefault="00B54C62" w:rsidP="00B54C62">
            <w:pPr>
              <w:pStyle w:val="afd"/>
              <w:shd w:val="clear" w:color="auto" w:fill="auto"/>
              <w:jc w:val="center"/>
              <w:rPr>
                <w:rFonts w:ascii="Arial" w:hAnsi="Arial" w:cs="Arial"/>
                <w:sz w:val="24"/>
                <w:szCs w:val="24"/>
              </w:rPr>
            </w:pPr>
            <w:r w:rsidRPr="001D7ECC">
              <w:rPr>
                <w:rFonts w:ascii="Arial" w:hAnsi="Arial" w:cs="Arial"/>
                <w:sz w:val="24"/>
                <w:szCs w:val="24"/>
              </w:rPr>
              <w:t>6</w:t>
            </w:r>
          </w:p>
        </w:tc>
        <w:tc>
          <w:tcPr>
            <w:tcW w:w="1276" w:type="dxa"/>
            <w:tcBorders>
              <w:top w:val="single" w:sz="4" w:space="0" w:color="auto"/>
              <w:left w:val="single" w:sz="4" w:space="0" w:color="auto"/>
              <w:bottom w:val="single" w:sz="4" w:space="0" w:color="auto"/>
              <w:right w:val="single" w:sz="4" w:space="0" w:color="auto"/>
            </w:tcBorders>
            <w:vAlign w:val="bottom"/>
          </w:tcPr>
          <w:p w:rsidR="00B54C62" w:rsidRPr="001D7ECC" w:rsidRDefault="003C3B1B" w:rsidP="00B54C62">
            <w:pPr>
              <w:pStyle w:val="afd"/>
              <w:shd w:val="clear" w:color="auto" w:fill="auto"/>
              <w:jc w:val="center"/>
              <w:rPr>
                <w:rFonts w:ascii="Arial" w:hAnsi="Arial" w:cs="Arial"/>
                <w:sz w:val="24"/>
                <w:szCs w:val="24"/>
              </w:rPr>
            </w:pPr>
            <w:r w:rsidRPr="001D7ECC">
              <w:rPr>
                <w:rFonts w:ascii="Arial" w:hAnsi="Arial" w:cs="Arial"/>
                <w:color w:val="000000"/>
                <w:sz w:val="24"/>
                <w:szCs w:val="24"/>
                <w:lang w:bidi="ru-RU"/>
              </w:rPr>
              <w:t>1176,00</w:t>
            </w:r>
          </w:p>
        </w:tc>
      </w:tr>
      <w:tr w:rsidR="00B54C62" w:rsidRPr="001D7ECC" w:rsidTr="0028789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54C62" w:rsidRPr="001D7ECC" w:rsidRDefault="00B54C62"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24</w:t>
            </w:r>
          </w:p>
        </w:tc>
        <w:tc>
          <w:tcPr>
            <w:tcW w:w="4928"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pStyle w:val="13"/>
              <w:tabs>
                <w:tab w:val="left" w:pos="277"/>
              </w:tabs>
              <w:rPr>
                <w:rFonts w:ascii="Arial" w:hAnsi="Arial" w:cs="Arial"/>
                <w:sz w:val="24"/>
                <w:szCs w:val="24"/>
              </w:rPr>
            </w:pPr>
            <w:r w:rsidRPr="001D7ECC">
              <w:rPr>
                <w:rFonts w:ascii="Arial" w:hAnsi="Arial" w:cs="Arial"/>
                <w:color w:val="000000"/>
                <w:sz w:val="24"/>
                <w:szCs w:val="24"/>
                <w:lang w:bidi="ru-RU"/>
              </w:rPr>
              <w:t>Смазка силиконовая</w:t>
            </w:r>
          </w:p>
        </w:tc>
        <w:tc>
          <w:tcPr>
            <w:tcW w:w="1276"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bottom"/>
          </w:tcPr>
          <w:p w:rsidR="00B54C62" w:rsidRPr="001D7ECC" w:rsidRDefault="00B54C62" w:rsidP="00B54C62">
            <w:pPr>
              <w:pStyle w:val="afd"/>
              <w:shd w:val="clear" w:color="auto" w:fill="auto"/>
              <w:jc w:val="center"/>
              <w:rPr>
                <w:rFonts w:ascii="Arial" w:hAnsi="Arial" w:cs="Arial"/>
                <w:sz w:val="24"/>
                <w:szCs w:val="24"/>
              </w:rPr>
            </w:pPr>
            <w:r w:rsidRPr="001D7ECC">
              <w:rPr>
                <w:rFonts w:ascii="Arial" w:hAnsi="Arial" w:cs="Arial"/>
                <w:sz w:val="24"/>
                <w:szCs w:val="24"/>
              </w:rPr>
              <w:t>1</w:t>
            </w:r>
          </w:p>
        </w:tc>
        <w:tc>
          <w:tcPr>
            <w:tcW w:w="1276" w:type="dxa"/>
            <w:tcBorders>
              <w:top w:val="single" w:sz="4" w:space="0" w:color="auto"/>
              <w:left w:val="single" w:sz="4" w:space="0" w:color="auto"/>
              <w:bottom w:val="single" w:sz="4" w:space="0" w:color="auto"/>
              <w:right w:val="single" w:sz="4" w:space="0" w:color="auto"/>
            </w:tcBorders>
            <w:vAlign w:val="bottom"/>
          </w:tcPr>
          <w:p w:rsidR="00B54C62" w:rsidRPr="001D7ECC" w:rsidRDefault="00B54C62" w:rsidP="00B54C62">
            <w:pPr>
              <w:pStyle w:val="afd"/>
              <w:shd w:val="clear" w:color="auto" w:fill="auto"/>
              <w:jc w:val="center"/>
              <w:rPr>
                <w:rFonts w:ascii="Arial" w:hAnsi="Arial" w:cs="Arial"/>
                <w:sz w:val="24"/>
                <w:szCs w:val="24"/>
              </w:rPr>
            </w:pPr>
            <w:r w:rsidRPr="001D7ECC">
              <w:rPr>
                <w:rFonts w:ascii="Arial" w:hAnsi="Arial" w:cs="Arial"/>
                <w:color w:val="000000"/>
                <w:sz w:val="24"/>
                <w:szCs w:val="24"/>
                <w:lang w:bidi="ru-RU"/>
              </w:rPr>
              <w:t>142,00</w:t>
            </w:r>
          </w:p>
        </w:tc>
      </w:tr>
      <w:tr w:rsidR="00B54C62" w:rsidRPr="001D7ECC" w:rsidTr="0028789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54C62" w:rsidRPr="001D7ECC" w:rsidRDefault="00B54C62"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25</w:t>
            </w:r>
          </w:p>
        </w:tc>
        <w:tc>
          <w:tcPr>
            <w:tcW w:w="4928"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pStyle w:val="13"/>
              <w:tabs>
                <w:tab w:val="left" w:pos="277"/>
              </w:tabs>
              <w:rPr>
                <w:rFonts w:ascii="Arial" w:hAnsi="Arial" w:cs="Arial"/>
                <w:sz w:val="24"/>
                <w:szCs w:val="24"/>
              </w:rPr>
            </w:pPr>
            <w:r w:rsidRPr="001D7ECC">
              <w:rPr>
                <w:rFonts w:ascii="Arial" w:hAnsi="Arial" w:cs="Arial"/>
                <w:color w:val="000000"/>
                <w:sz w:val="24"/>
                <w:szCs w:val="24"/>
                <w:lang w:bidi="ru-RU"/>
              </w:rPr>
              <w:t>Очиститель карбюратора</w:t>
            </w:r>
          </w:p>
        </w:tc>
        <w:tc>
          <w:tcPr>
            <w:tcW w:w="1276"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bottom"/>
          </w:tcPr>
          <w:p w:rsidR="00B54C62" w:rsidRPr="001D7ECC" w:rsidRDefault="00B54C62" w:rsidP="00B54C62">
            <w:pPr>
              <w:pStyle w:val="afd"/>
              <w:shd w:val="clear" w:color="auto" w:fill="auto"/>
              <w:jc w:val="center"/>
              <w:rPr>
                <w:rFonts w:ascii="Arial" w:hAnsi="Arial" w:cs="Arial"/>
                <w:sz w:val="24"/>
                <w:szCs w:val="24"/>
              </w:rPr>
            </w:pPr>
            <w:r w:rsidRPr="001D7ECC">
              <w:rPr>
                <w:rFonts w:ascii="Arial" w:hAnsi="Arial" w:cs="Arial"/>
                <w:sz w:val="24"/>
                <w:szCs w:val="24"/>
              </w:rPr>
              <w:t>1</w:t>
            </w:r>
          </w:p>
        </w:tc>
        <w:tc>
          <w:tcPr>
            <w:tcW w:w="1276" w:type="dxa"/>
            <w:tcBorders>
              <w:top w:val="single" w:sz="4" w:space="0" w:color="auto"/>
              <w:left w:val="single" w:sz="4" w:space="0" w:color="auto"/>
              <w:bottom w:val="single" w:sz="4" w:space="0" w:color="auto"/>
              <w:right w:val="single" w:sz="4" w:space="0" w:color="auto"/>
            </w:tcBorders>
            <w:vAlign w:val="bottom"/>
          </w:tcPr>
          <w:p w:rsidR="00B54C62" w:rsidRPr="001D7ECC" w:rsidRDefault="00B54C62" w:rsidP="00B54C62">
            <w:pPr>
              <w:pStyle w:val="afd"/>
              <w:shd w:val="clear" w:color="auto" w:fill="auto"/>
              <w:jc w:val="center"/>
              <w:rPr>
                <w:rFonts w:ascii="Arial" w:hAnsi="Arial" w:cs="Arial"/>
                <w:sz w:val="24"/>
                <w:szCs w:val="24"/>
              </w:rPr>
            </w:pPr>
            <w:r w:rsidRPr="001D7ECC">
              <w:rPr>
                <w:rFonts w:ascii="Arial" w:hAnsi="Arial" w:cs="Arial"/>
                <w:color w:val="000000"/>
                <w:sz w:val="24"/>
                <w:szCs w:val="24"/>
                <w:lang w:bidi="ru-RU"/>
              </w:rPr>
              <w:t>305,00</w:t>
            </w:r>
          </w:p>
        </w:tc>
      </w:tr>
      <w:tr w:rsidR="00B54C62" w:rsidRPr="001D7ECC" w:rsidTr="0028789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54C62" w:rsidRPr="001D7ECC" w:rsidRDefault="00B54C62"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26</w:t>
            </w:r>
          </w:p>
        </w:tc>
        <w:tc>
          <w:tcPr>
            <w:tcW w:w="4928"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pStyle w:val="13"/>
              <w:tabs>
                <w:tab w:val="left" w:pos="277"/>
              </w:tabs>
              <w:rPr>
                <w:rFonts w:ascii="Arial" w:hAnsi="Arial" w:cs="Arial"/>
                <w:sz w:val="24"/>
                <w:szCs w:val="24"/>
              </w:rPr>
            </w:pPr>
            <w:r w:rsidRPr="001D7ECC">
              <w:rPr>
                <w:rFonts w:ascii="Arial" w:hAnsi="Arial" w:cs="Arial"/>
                <w:color w:val="000000"/>
                <w:sz w:val="24"/>
                <w:szCs w:val="24"/>
                <w:lang w:bidi="ru-RU"/>
              </w:rPr>
              <w:t>Жидкость тормозная</w:t>
            </w:r>
          </w:p>
        </w:tc>
        <w:tc>
          <w:tcPr>
            <w:tcW w:w="1276"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bottom"/>
          </w:tcPr>
          <w:p w:rsidR="00B54C62" w:rsidRPr="001D7ECC" w:rsidRDefault="00B54C62" w:rsidP="00B54C62">
            <w:pPr>
              <w:pStyle w:val="afd"/>
              <w:shd w:val="clear" w:color="auto" w:fill="auto"/>
              <w:jc w:val="center"/>
              <w:rPr>
                <w:rFonts w:ascii="Arial" w:hAnsi="Arial" w:cs="Arial"/>
                <w:sz w:val="24"/>
                <w:szCs w:val="24"/>
              </w:rPr>
            </w:pPr>
            <w:r w:rsidRPr="001D7ECC">
              <w:rPr>
                <w:rFonts w:ascii="Arial" w:hAnsi="Arial" w:cs="Arial"/>
                <w:sz w:val="24"/>
                <w:szCs w:val="24"/>
              </w:rPr>
              <w:t>2</w:t>
            </w:r>
          </w:p>
        </w:tc>
        <w:tc>
          <w:tcPr>
            <w:tcW w:w="1276" w:type="dxa"/>
            <w:tcBorders>
              <w:top w:val="single" w:sz="4" w:space="0" w:color="auto"/>
              <w:left w:val="single" w:sz="4" w:space="0" w:color="auto"/>
              <w:bottom w:val="single" w:sz="4" w:space="0" w:color="auto"/>
              <w:right w:val="single" w:sz="4" w:space="0" w:color="auto"/>
            </w:tcBorders>
            <w:vAlign w:val="bottom"/>
          </w:tcPr>
          <w:p w:rsidR="00B54C62" w:rsidRPr="001D7ECC" w:rsidRDefault="003C3B1B" w:rsidP="00B54C62">
            <w:pPr>
              <w:pStyle w:val="afd"/>
              <w:shd w:val="clear" w:color="auto" w:fill="auto"/>
              <w:jc w:val="center"/>
              <w:rPr>
                <w:rFonts w:ascii="Arial" w:hAnsi="Arial" w:cs="Arial"/>
                <w:sz w:val="24"/>
                <w:szCs w:val="24"/>
              </w:rPr>
            </w:pPr>
            <w:r w:rsidRPr="001D7ECC">
              <w:rPr>
                <w:rFonts w:ascii="Arial" w:hAnsi="Arial" w:cs="Arial"/>
                <w:color w:val="000000"/>
                <w:sz w:val="24"/>
                <w:szCs w:val="24"/>
                <w:lang w:bidi="ru-RU"/>
              </w:rPr>
              <w:t>606,00</w:t>
            </w:r>
          </w:p>
        </w:tc>
      </w:tr>
      <w:tr w:rsidR="00B54C62" w:rsidRPr="001D7ECC" w:rsidTr="0028789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54C62" w:rsidRPr="001D7ECC" w:rsidRDefault="00B54C62"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27</w:t>
            </w:r>
          </w:p>
        </w:tc>
        <w:tc>
          <w:tcPr>
            <w:tcW w:w="4928"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pStyle w:val="13"/>
              <w:tabs>
                <w:tab w:val="left" w:pos="277"/>
              </w:tabs>
              <w:rPr>
                <w:rFonts w:ascii="Arial" w:hAnsi="Arial" w:cs="Arial"/>
                <w:sz w:val="24"/>
                <w:szCs w:val="24"/>
              </w:rPr>
            </w:pPr>
            <w:r w:rsidRPr="001D7ECC">
              <w:rPr>
                <w:rFonts w:ascii="Arial" w:hAnsi="Arial" w:cs="Arial"/>
                <w:color w:val="000000"/>
                <w:sz w:val="24"/>
                <w:szCs w:val="24"/>
                <w:lang w:bidi="ru-RU"/>
              </w:rPr>
              <w:t>Прокладка</w:t>
            </w:r>
          </w:p>
        </w:tc>
        <w:tc>
          <w:tcPr>
            <w:tcW w:w="1276"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bottom"/>
          </w:tcPr>
          <w:p w:rsidR="00B54C62" w:rsidRPr="001D7ECC" w:rsidRDefault="00B54C62" w:rsidP="00B54C62">
            <w:pPr>
              <w:pStyle w:val="afd"/>
              <w:shd w:val="clear" w:color="auto" w:fill="auto"/>
              <w:jc w:val="center"/>
              <w:rPr>
                <w:rFonts w:ascii="Arial" w:hAnsi="Arial" w:cs="Arial"/>
                <w:sz w:val="24"/>
                <w:szCs w:val="24"/>
              </w:rPr>
            </w:pPr>
            <w:r w:rsidRPr="001D7ECC">
              <w:rPr>
                <w:rFonts w:ascii="Arial" w:hAnsi="Arial" w:cs="Arial"/>
                <w:sz w:val="24"/>
                <w:szCs w:val="24"/>
              </w:rPr>
              <w:t>2</w:t>
            </w:r>
          </w:p>
        </w:tc>
        <w:tc>
          <w:tcPr>
            <w:tcW w:w="1276" w:type="dxa"/>
            <w:tcBorders>
              <w:top w:val="single" w:sz="4" w:space="0" w:color="auto"/>
              <w:left w:val="single" w:sz="4" w:space="0" w:color="auto"/>
              <w:bottom w:val="single" w:sz="4" w:space="0" w:color="auto"/>
              <w:right w:val="single" w:sz="4" w:space="0" w:color="auto"/>
            </w:tcBorders>
            <w:vAlign w:val="bottom"/>
          </w:tcPr>
          <w:p w:rsidR="00B54C62" w:rsidRPr="001D7ECC" w:rsidRDefault="003C3B1B" w:rsidP="00B54C62">
            <w:pPr>
              <w:pStyle w:val="afd"/>
              <w:shd w:val="clear" w:color="auto" w:fill="auto"/>
              <w:jc w:val="center"/>
              <w:rPr>
                <w:rFonts w:ascii="Arial" w:hAnsi="Arial" w:cs="Arial"/>
                <w:sz w:val="24"/>
                <w:szCs w:val="24"/>
              </w:rPr>
            </w:pPr>
            <w:r w:rsidRPr="001D7ECC">
              <w:rPr>
                <w:rFonts w:ascii="Arial" w:hAnsi="Arial" w:cs="Arial"/>
                <w:color w:val="000000"/>
                <w:sz w:val="24"/>
                <w:szCs w:val="24"/>
                <w:lang w:bidi="ru-RU"/>
              </w:rPr>
              <w:t>138,00</w:t>
            </w:r>
          </w:p>
        </w:tc>
      </w:tr>
      <w:tr w:rsidR="00B54C62" w:rsidRPr="001D7ECC" w:rsidTr="0028789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54C62" w:rsidRPr="001D7ECC" w:rsidRDefault="00B54C62"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28</w:t>
            </w:r>
          </w:p>
        </w:tc>
        <w:tc>
          <w:tcPr>
            <w:tcW w:w="4928"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pStyle w:val="13"/>
              <w:tabs>
                <w:tab w:val="left" w:pos="277"/>
              </w:tabs>
              <w:rPr>
                <w:rFonts w:ascii="Arial" w:hAnsi="Arial" w:cs="Arial"/>
                <w:sz w:val="24"/>
                <w:szCs w:val="24"/>
              </w:rPr>
            </w:pPr>
            <w:r w:rsidRPr="001D7ECC">
              <w:rPr>
                <w:rFonts w:ascii="Arial" w:hAnsi="Arial" w:cs="Arial"/>
                <w:color w:val="000000"/>
                <w:sz w:val="24"/>
                <w:szCs w:val="24"/>
                <w:lang w:bidi="ru-RU"/>
              </w:rPr>
              <w:t>Сальник</w:t>
            </w:r>
          </w:p>
        </w:tc>
        <w:tc>
          <w:tcPr>
            <w:tcW w:w="1276"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bottom"/>
          </w:tcPr>
          <w:p w:rsidR="00B54C62" w:rsidRPr="001D7ECC" w:rsidRDefault="00B54C62" w:rsidP="00B54C62">
            <w:pPr>
              <w:pStyle w:val="afd"/>
              <w:shd w:val="clear" w:color="auto" w:fill="auto"/>
              <w:jc w:val="center"/>
              <w:rPr>
                <w:rFonts w:ascii="Arial" w:hAnsi="Arial" w:cs="Arial"/>
                <w:sz w:val="24"/>
                <w:szCs w:val="24"/>
              </w:rPr>
            </w:pPr>
            <w:r w:rsidRPr="001D7ECC">
              <w:rPr>
                <w:rFonts w:ascii="Arial" w:hAnsi="Arial" w:cs="Arial"/>
                <w:sz w:val="24"/>
                <w:szCs w:val="24"/>
              </w:rPr>
              <w:t>2</w:t>
            </w:r>
          </w:p>
        </w:tc>
        <w:tc>
          <w:tcPr>
            <w:tcW w:w="1276" w:type="dxa"/>
            <w:tcBorders>
              <w:top w:val="single" w:sz="4" w:space="0" w:color="auto"/>
              <w:left w:val="single" w:sz="4" w:space="0" w:color="auto"/>
              <w:bottom w:val="single" w:sz="4" w:space="0" w:color="auto"/>
              <w:right w:val="single" w:sz="4" w:space="0" w:color="auto"/>
            </w:tcBorders>
            <w:vAlign w:val="bottom"/>
          </w:tcPr>
          <w:p w:rsidR="00B54C62" w:rsidRPr="001D7ECC" w:rsidRDefault="003C3B1B" w:rsidP="00B54C62">
            <w:pPr>
              <w:pStyle w:val="afd"/>
              <w:shd w:val="clear" w:color="auto" w:fill="auto"/>
              <w:jc w:val="center"/>
              <w:rPr>
                <w:rFonts w:ascii="Arial" w:hAnsi="Arial" w:cs="Arial"/>
                <w:sz w:val="24"/>
                <w:szCs w:val="24"/>
              </w:rPr>
            </w:pPr>
            <w:r w:rsidRPr="001D7ECC">
              <w:rPr>
                <w:rFonts w:ascii="Arial" w:hAnsi="Arial" w:cs="Arial"/>
                <w:color w:val="000000"/>
                <w:sz w:val="24"/>
                <w:szCs w:val="24"/>
                <w:lang w:bidi="ru-RU"/>
              </w:rPr>
              <w:t>554,00</w:t>
            </w:r>
          </w:p>
        </w:tc>
      </w:tr>
      <w:tr w:rsidR="00B54C62" w:rsidRPr="001D7ECC" w:rsidTr="0028789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54C62" w:rsidRPr="001D7ECC" w:rsidRDefault="00B54C62"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29</w:t>
            </w:r>
          </w:p>
        </w:tc>
        <w:tc>
          <w:tcPr>
            <w:tcW w:w="4928"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pStyle w:val="13"/>
              <w:tabs>
                <w:tab w:val="left" w:pos="282"/>
              </w:tabs>
              <w:rPr>
                <w:rFonts w:ascii="Arial" w:hAnsi="Arial" w:cs="Arial"/>
                <w:sz w:val="24"/>
                <w:szCs w:val="24"/>
              </w:rPr>
            </w:pPr>
            <w:r w:rsidRPr="001D7ECC">
              <w:rPr>
                <w:rFonts w:ascii="Arial" w:hAnsi="Arial" w:cs="Arial"/>
                <w:color w:val="000000"/>
                <w:sz w:val="24"/>
                <w:szCs w:val="24"/>
                <w:lang w:bidi="ru-RU"/>
              </w:rPr>
              <w:t>Кольцо уплотнительное</w:t>
            </w:r>
          </w:p>
        </w:tc>
        <w:tc>
          <w:tcPr>
            <w:tcW w:w="1276"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bottom"/>
          </w:tcPr>
          <w:p w:rsidR="00B54C62" w:rsidRPr="001D7ECC" w:rsidRDefault="00B54C62" w:rsidP="00B54C62">
            <w:pPr>
              <w:pStyle w:val="afd"/>
              <w:shd w:val="clear" w:color="auto" w:fill="auto"/>
              <w:jc w:val="center"/>
              <w:rPr>
                <w:rFonts w:ascii="Arial" w:hAnsi="Arial" w:cs="Arial"/>
                <w:sz w:val="24"/>
                <w:szCs w:val="24"/>
              </w:rPr>
            </w:pPr>
            <w:r w:rsidRPr="001D7ECC">
              <w:rPr>
                <w:rFonts w:ascii="Arial" w:hAnsi="Arial" w:cs="Arial"/>
                <w:sz w:val="24"/>
                <w:szCs w:val="24"/>
              </w:rPr>
              <w:t>2</w:t>
            </w:r>
          </w:p>
        </w:tc>
        <w:tc>
          <w:tcPr>
            <w:tcW w:w="1276" w:type="dxa"/>
            <w:tcBorders>
              <w:top w:val="single" w:sz="4" w:space="0" w:color="auto"/>
              <w:left w:val="single" w:sz="4" w:space="0" w:color="auto"/>
              <w:bottom w:val="single" w:sz="4" w:space="0" w:color="auto"/>
              <w:right w:val="single" w:sz="4" w:space="0" w:color="auto"/>
            </w:tcBorders>
            <w:vAlign w:val="bottom"/>
          </w:tcPr>
          <w:p w:rsidR="00B54C62" w:rsidRPr="001D7ECC" w:rsidRDefault="003C3B1B" w:rsidP="00B54C62">
            <w:pPr>
              <w:pStyle w:val="afd"/>
              <w:shd w:val="clear" w:color="auto" w:fill="auto"/>
              <w:jc w:val="center"/>
              <w:rPr>
                <w:rFonts w:ascii="Arial" w:hAnsi="Arial" w:cs="Arial"/>
                <w:sz w:val="24"/>
                <w:szCs w:val="24"/>
              </w:rPr>
            </w:pPr>
            <w:r w:rsidRPr="001D7ECC">
              <w:rPr>
                <w:rFonts w:ascii="Arial" w:hAnsi="Arial" w:cs="Arial"/>
                <w:color w:val="000000"/>
                <w:sz w:val="24"/>
                <w:szCs w:val="24"/>
                <w:lang w:bidi="ru-RU"/>
              </w:rPr>
              <w:t>175,00</w:t>
            </w:r>
          </w:p>
        </w:tc>
      </w:tr>
      <w:tr w:rsidR="00B54C62" w:rsidRPr="001D7ECC" w:rsidTr="0028789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54C62" w:rsidRPr="001D7ECC" w:rsidRDefault="00B54C62"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30</w:t>
            </w:r>
          </w:p>
        </w:tc>
        <w:tc>
          <w:tcPr>
            <w:tcW w:w="4928"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pStyle w:val="13"/>
              <w:tabs>
                <w:tab w:val="left" w:pos="334"/>
              </w:tabs>
              <w:rPr>
                <w:rFonts w:ascii="Arial" w:hAnsi="Arial" w:cs="Arial"/>
                <w:sz w:val="24"/>
                <w:szCs w:val="24"/>
              </w:rPr>
            </w:pPr>
            <w:r w:rsidRPr="001D7ECC">
              <w:rPr>
                <w:rFonts w:ascii="Arial" w:hAnsi="Arial" w:cs="Arial"/>
                <w:color w:val="000000"/>
                <w:sz w:val="24"/>
                <w:szCs w:val="24"/>
                <w:lang w:bidi="ru-RU"/>
              </w:rPr>
              <w:t>Шайба</w:t>
            </w:r>
          </w:p>
        </w:tc>
        <w:tc>
          <w:tcPr>
            <w:tcW w:w="1276"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bottom"/>
          </w:tcPr>
          <w:p w:rsidR="00B54C62" w:rsidRPr="001D7ECC" w:rsidRDefault="00B54C62" w:rsidP="00B54C62">
            <w:pPr>
              <w:pStyle w:val="afd"/>
              <w:shd w:val="clear" w:color="auto" w:fill="auto"/>
              <w:jc w:val="center"/>
              <w:rPr>
                <w:rFonts w:ascii="Arial" w:hAnsi="Arial" w:cs="Arial"/>
                <w:sz w:val="24"/>
                <w:szCs w:val="24"/>
              </w:rPr>
            </w:pPr>
            <w:r w:rsidRPr="001D7ECC">
              <w:rPr>
                <w:rFonts w:ascii="Arial" w:hAnsi="Arial" w:cs="Arial"/>
                <w:sz w:val="24"/>
                <w:szCs w:val="24"/>
              </w:rPr>
              <w:t>1</w:t>
            </w:r>
          </w:p>
        </w:tc>
        <w:tc>
          <w:tcPr>
            <w:tcW w:w="1276" w:type="dxa"/>
            <w:tcBorders>
              <w:top w:val="single" w:sz="4" w:space="0" w:color="auto"/>
              <w:left w:val="single" w:sz="4" w:space="0" w:color="auto"/>
              <w:bottom w:val="single" w:sz="4" w:space="0" w:color="auto"/>
              <w:right w:val="single" w:sz="4" w:space="0" w:color="auto"/>
            </w:tcBorders>
            <w:vAlign w:val="bottom"/>
          </w:tcPr>
          <w:p w:rsidR="00B54C62" w:rsidRPr="001D7ECC" w:rsidRDefault="00B54C62" w:rsidP="00B54C62">
            <w:pPr>
              <w:pStyle w:val="afd"/>
              <w:shd w:val="clear" w:color="auto" w:fill="auto"/>
              <w:jc w:val="center"/>
              <w:rPr>
                <w:rFonts w:ascii="Arial" w:hAnsi="Arial" w:cs="Arial"/>
                <w:sz w:val="24"/>
                <w:szCs w:val="24"/>
              </w:rPr>
            </w:pPr>
            <w:r w:rsidRPr="001D7ECC">
              <w:rPr>
                <w:rFonts w:ascii="Arial" w:hAnsi="Arial" w:cs="Arial"/>
                <w:color w:val="000000"/>
                <w:sz w:val="24"/>
                <w:szCs w:val="24"/>
                <w:lang w:bidi="ru-RU"/>
              </w:rPr>
              <w:t>65,00</w:t>
            </w:r>
          </w:p>
        </w:tc>
      </w:tr>
      <w:tr w:rsidR="00B54C62" w:rsidRPr="001D7ECC" w:rsidTr="0028789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54C62" w:rsidRPr="001D7ECC" w:rsidRDefault="00B54C62"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31</w:t>
            </w:r>
          </w:p>
        </w:tc>
        <w:tc>
          <w:tcPr>
            <w:tcW w:w="4928" w:type="dxa"/>
            <w:tcBorders>
              <w:top w:val="single" w:sz="4" w:space="0" w:color="auto"/>
              <w:left w:val="single" w:sz="4" w:space="0" w:color="auto"/>
              <w:bottom w:val="single" w:sz="4" w:space="0" w:color="auto"/>
              <w:right w:val="single" w:sz="4" w:space="0" w:color="auto"/>
            </w:tcBorders>
            <w:vAlign w:val="center"/>
          </w:tcPr>
          <w:p w:rsidR="00B54C62" w:rsidRPr="001D7ECC" w:rsidRDefault="00B54C62" w:rsidP="00B54C62">
            <w:pPr>
              <w:rPr>
                <w:rFonts w:ascii="Arial" w:hAnsi="Arial" w:cs="Arial"/>
              </w:rPr>
            </w:pPr>
            <w:r w:rsidRPr="001D7ECC">
              <w:rPr>
                <w:rFonts w:ascii="Arial" w:hAnsi="Arial" w:cs="Arial"/>
              </w:rPr>
              <w:t>Прокладка</w:t>
            </w:r>
          </w:p>
        </w:tc>
        <w:tc>
          <w:tcPr>
            <w:tcW w:w="1276"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pStyle w:val="afd"/>
              <w:shd w:val="clear" w:color="auto" w:fill="auto"/>
              <w:jc w:val="center"/>
              <w:rPr>
                <w:rFonts w:ascii="Arial" w:hAnsi="Arial" w:cs="Arial"/>
                <w:sz w:val="24"/>
                <w:szCs w:val="24"/>
              </w:rPr>
            </w:pPr>
            <w:r w:rsidRPr="001D7ECC">
              <w:rPr>
                <w:rFonts w:ascii="Arial" w:hAnsi="Arial" w:cs="Arial"/>
                <w:sz w:val="24"/>
                <w:szCs w:val="24"/>
              </w:rPr>
              <w:t>2</w:t>
            </w:r>
          </w:p>
        </w:tc>
        <w:tc>
          <w:tcPr>
            <w:tcW w:w="1276" w:type="dxa"/>
            <w:tcBorders>
              <w:top w:val="single" w:sz="4" w:space="0" w:color="auto"/>
              <w:left w:val="single" w:sz="4" w:space="0" w:color="auto"/>
              <w:bottom w:val="single" w:sz="4" w:space="0" w:color="auto"/>
              <w:right w:val="single" w:sz="4" w:space="0" w:color="auto"/>
            </w:tcBorders>
            <w:vAlign w:val="bottom"/>
          </w:tcPr>
          <w:p w:rsidR="00B54C62" w:rsidRPr="001D7ECC" w:rsidRDefault="003C3B1B" w:rsidP="00B54C62">
            <w:pPr>
              <w:pStyle w:val="afd"/>
              <w:shd w:val="clear" w:color="auto" w:fill="auto"/>
              <w:jc w:val="center"/>
              <w:rPr>
                <w:rFonts w:ascii="Arial" w:hAnsi="Arial" w:cs="Arial"/>
                <w:sz w:val="24"/>
                <w:szCs w:val="24"/>
              </w:rPr>
            </w:pPr>
            <w:r w:rsidRPr="001D7ECC">
              <w:rPr>
                <w:rFonts w:ascii="Arial" w:hAnsi="Arial" w:cs="Arial"/>
                <w:color w:val="000000"/>
                <w:sz w:val="24"/>
                <w:szCs w:val="24"/>
                <w:lang w:bidi="ru-RU"/>
              </w:rPr>
              <w:t>65,00</w:t>
            </w:r>
          </w:p>
        </w:tc>
      </w:tr>
      <w:tr w:rsidR="00B54C62" w:rsidRPr="001D7ECC" w:rsidTr="0028789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54C62" w:rsidRPr="001D7ECC" w:rsidRDefault="00B54C62" w:rsidP="0090586A">
            <w:pPr>
              <w:widowControl w:val="0"/>
              <w:autoSpaceDE w:val="0"/>
              <w:autoSpaceDN w:val="0"/>
              <w:adjustRightInd w:val="0"/>
              <w:jc w:val="center"/>
              <w:rPr>
                <w:rFonts w:ascii="Arial" w:hAnsi="Arial" w:cs="Arial"/>
                <w:lang w:eastAsia="en-US"/>
              </w:rPr>
            </w:pPr>
            <w:r w:rsidRPr="001D7ECC">
              <w:rPr>
                <w:rFonts w:ascii="Arial" w:hAnsi="Arial" w:cs="Arial"/>
                <w:lang w:eastAsia="en-US"/>
              </w:rPr>
              <w:t>32</w:t>
            </w:r>
          </w:p>
        </w:tc>
        <w:tc>
          <w:tcPr>
            <w:tcW w:w="4928" w:type="dxa"/>
            <w:tcBorders>
              <w:top w:val="single" w:sz="4" w:space="0" w:color="auto"/>
              <w:left w:val="single" w:sz="4" w:space="0" w:color="auto"/>
              <w:bottom w:val="single" w:sz="4" w:space="0" w:color="auto"/>
              <w:right w:val="single" w:sz="4" w:space="0" w:color="auto"/>
            </w:tcBorders>
            <w:vAlign w:val="center"/>
          </w:tcPr>
          <w:p w:rsidR="00B54C62" w:rsidRPr="001D7ECC" w:rsidRDefault="00B54C62" w:rsidP="00B54C62">
            <w:pPr>
              <w:rPr>
                <w:rFonts w:ascii="Arial" w:hAnsi="Arial" w:cs="Arial"/>
              </w:rPr>
            </w:pPr>
            <w:r w:rsidRPr="001D7ECC">
              <w:rPr>
                <w:rFonts w:ascii="Arial" w:hAnsi="Arial" w:cs="Arial"/>
                <w:color w:val="000000"/>
                <w:lang w:bidi="ru-RU"/>
              </w:rPr>
              <w:t>Шайба</w:t>
            </w:r>
          </w:p>
        </w:tc>
        <w:tc>
          <w:tcPr>
            <w:tcW w:w="1276" w:type="dxa"/>
            <w:tcBorders>
              <w:top w:val="single" w:sz="4" w:space="0" w:color="auto"/>
              <w:left w:val="single" w:sz="4" w:space="0" w:color="auto"/>
              <w:bottom w:val="single" w:sz="4" w:space="0" w:color="auto"/>
              <w:right w:val="single" w:sz="4" w:space="0" w:color="auto"/>
            </w:tcBorders>
          </w:tcPr>
          <w:p w:rsidR="00B54C62" w:rsidRPr="001D7ECC" w:rsidRDefault="00B54C62" w:rsidP="00B54C62">
            <w:pPr>
              <w:jc w:val="center"/>
              <w:rPr>
                <w:rFonts w:ascii="Arial" w:hAnsi="Arial" w:cs="Arial"/>
              </w:rPr>
            </w:pPr>
            <w:r w:rsidRPr="001D7ECC">
              <w:rPr>
                <w:rFonts w:ascii="Arial" w:hAnsi="Arial" w:cs="Arial"/>
              </w:rPr>
              <w:t>шт.</w:t>
            </w:r>
          </w:p>
        </w:tc>
        <w:tc>
          <w:tcPr>
            <w:tcW w:w="1559" w:type="dxa"/>
            <w:tcBorders>
              <w:top w:val="single" w:sz="4" w:space="0" w:color="auto"/>
              <w:left w:val="single" w:sz="4" w:space="0" w:color="auto"/>
              <w:bottom w:val="single" w:sz="4" w:space="0" w:color="auto"/>
              <w:right w:val="single" w:sz="4" w:space="0" w:color="auto"/>
            </w:tcBorders>
            <w:vAlign w:val="bottom"/>
          </w:tcPr>
          <w:p w:rsidR="00B54C62" w:rsidRPr="001D7ECC" w:rsidRDefault="00B54C62" w:rsidP="00B54C62">
            <w:pPr>
              <w:pStyle w:val="afd"/>
              <w:shd w:val="clear" w:color="auto" w:fill="auto"/>
              <w:jc w:val="center"/>
              <w:rPr>
                <w:rFonts w:ascii="Arial" w:hAnsi="Arial" w:cs="Arial"/>
                <w:sz w:val="24"/>
                <w:szCs w:val="24"/>
              </w:rPr>
            </w:pPr>
            <w:r w:rsidRPr="001D7ECC">
              <w:rPr>
                <w:rFonts w:ascii="Arial" w:hAnsi="Arial" w:cs="Arial"/>
                <w:sz w:val="24"/>
                <w:szCs w:val="24"/>
              </w:rPr>
              <w:t>3</w:t>
            </w:r>
          </w:p>
        </w:tc>
        <w:tc>
          <w:tcPr>
            <w:tcW w:w="1276" w:type="dxa"/>
            <w:tcBorders>
              <w:top w:val="single" w:sz="4" w:space="0" w:color="auto"/>
              <w:left w:val="single" w:sz="4" w:space="0" w:color="auto"/>
              <w:bottom w:val="single" w:sz="4" w:space="0" w:color="auto"/>
              <w:right w:val="single" w:sz="4" w:space="0" w:color="auto"/>
            </w:tcBorders>
            <w:vAlign w:val="bottom"/>
          </w:tcPr>
          <w:p w:rsidR="00B54C62" w:rsidRPr="001D7ECC" w:rsidRDefault="003C3B1B" w:rsidP="00B54C62">
            <w:pPr>
              <w:pStyle w:val="afd"/>
              <w:shd w:val="clear" w:color="auto" w:fill="auto"/>
              <w:jc w:val="center"/>
              <w:rPr>
                <w:rFonts w:ascii="Arial" w:hAnsi="Arial" w:cs="Arial"/>
                <w:sz w:val="24"/>
                <w:szCs w:val="24"/>
              </w:rPr>
            </w:pPr>
            <w:r w:rsidRPr="001D7ECC">
              <w:rPr>
                <w:rFonts w:ascii="Arial" w:hAnsi="Arial" w:cs="Arial"/>
                <w:color w:val="000000"/>
                <w:sz w:val="24"/>
                <w:szCs w:val="24"/>
                <w:lang w:bidi="ru-RU"/>
              </w:rPr>
              <w:t>56,00</w:t>
            </w:r>
          </w:p>
        </w:tc>
      </w:tr>
    </w:tbl>
    <w:p w:rsidR="00032EAF" w:rsidRPr="001D7ECC" w:rsidRDefault="00032EAF" w:rsidP="00885562">
      <w:pPr>
        <w:pStyle w:val="ConsPlusNormal"/>
        <w:ind w:firstLine="709"/>
        <w:jc w:val="both"/>
        <w:rPr>
          <w:sz w:val="24"/>
          <w:szCs w:val="24"/>
        </w:rPr>
      </w:pPr>
    </w:p>
    <w:p w:rsidR="000017B8" w:rsidRPr="001D7ECC" w:rsidRDefault="003E7161" w:rsidP="00885562">
      <w:pPr>
        <w:pStyle w:val="ConsPlusNormal"/>
        <w:ind w:firstLine="709"/>
        <w:jc w:val="both"/>
        <w:rPr>
          <w:sz w:val="24"/>
          <w:szCs w:val="24"/>
        </w:rPr>
      </w:pPr>
      <w:r w:rsidRPr="001D7ECC">
        <w:rPr>
          <w:sz w:val="24"/>
          <w:szCs w:val="24"/>
        </w:rPr>
        <w:t xml:space="preserve"> </w:t>
      </w:r>
      <w:r w:rsidR="00E628EB" w:rsidRPr="001D7ECC">
        <w:rPr>
          <w:sz w:val="24"/>
          <w:szCs w:val="24"/>
        </w:rPr>
        <w:t>12.12</w:t>
      </w:r>
      <w:r w:rsidR="00AE51B4" w:rsidRPr="001D7ECC">
        <w:rPr>
          <w:sz w:val="24"/>
          <w:szCs w:val="24"/>
        </w:rPr>
        <w:t>. </w:t>
      </w:r>
      <w:r w:rsidR="000017B8" w:rsidRPr="001D7ECC">
        <w:rPr>
          <w:sz w:val="24"/>
          <w:szCs w:val="24"/>
        </w:rPr>
        <w:t>Затраты на техническое обслуживание и регламентно-профилактический ремонт бытового оборудования определяются по фактическим затратам в отчетном финансовом году.</w:t>
      </w:r>
    </w:p>
    <w:p w:rsidR="000017B8" w:rsidRPr="001D7ECC" w:rsidRDefault="003E7161" w:rsidP="00885562">
      <w:pPr>
        <w:pStyle w:val="ConsPlusNormal"/>
        <w:ind w:firstLine="709"/>
        <w:jc w:val="both"/>
        <w:rPr>
          <w:sz w:val="24"/>
          <w:szCs w:val="24"/>
        </w:rPr>
      </w:pPr>
      <w:r w:rsidRPr="001D7ECC">
        <w:rPr>
          <w:sz w:val="24"/>
          <w:szCs w:val="24"/>
        </w:rPr>
        <w:t xml:space="preserve"> </w:t>
      </w:r>
      <w:r w:rsidR="00E628EB" w:rsidRPr="001D7ECC">
        <w:rPr>
          <w:sz w:val="24"/>
          <w:szCs w:val="24"/>
        </w:rPr>
        <w:t>12.13</w:t>
      </w:r>
      <w:r w:rsidR="00AE51B4" w:rsidRPr="001D7ECC">
        <w:rPr>
          <w:sz w:val="24"/>
          <w:szCs w:val="24"/>
        </w:rPr>
        <w:t>. </w:t>
      </w:r>
      <w:r w:rsidR="000017B8" w:rsidRPr="001D7ECC">
        <w:rPr>
          <w:sz w:val="24"/>
          <w:szCs w:val="24"/>
        </w:rPr>
        <w:t>Затраты на техническое обслуживание и регламентно-профилактический ремонт иного оборудования</w:t>
      </w:r>
      <w:r w:rsidR="00EF32B4" w:rsidRPr="001D7ECC">
        <w:rPr>
          <w:sz w:val="24"/>
          <w:szCs w:val="24"/>
        </w:rPr>
        <w:t>:</w:t>
      </w:r>
      <w:r w:rsidR="000017B8" w:rsidRPr="001D7ECC">
        <w:rPr>
          <w:sz w:val="24"/>
          <w:szCs w:val="24"/>
        </w:rPr>
        <w:t xml:space="preserve"> дизельных генераторных установок, систем газового пожаротушения, систем кондиционирования и вентиляции, систем пожарной сигнализации, систем контроля и управления доступом, систем автоматического диспетчерского управления, систем видеонаблюдения (</w:t>
      </w:r>
      <w:r w:rsidR="005A797D" w:rsidRPr="001D7ECC">
        <w:rPr>
          <w:noProof/>
          <w:position w:val="-12"/>
          <w:sz w:val="24"/>
          <w:szCs w:val="24"/>
          <w:lang w:eastAsia="ru-RU"/>
        </w:rPr>
        <w:drawing>
          <wp:inline distT="0" distB="0" distL="0" distR="0">
            <wp:extent cx="225425" cy="225425"/>
            <wp:effectExtent l="19050" t="0" r="3175" b="0"/>
            <wp:docPr id="272" name="Рисунок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22"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3E7161" w:rsidRPr="001D7ECC" w:rsidRDefault="000172CE" w:rsidP="00F633E6">
      <w:pPr>
        <w:pStyle w:val="ConsPlusNormal"/>
        <w:ind w:firstLine="709"/>
        <w:jc w:val="center"/>
        <w:rPr>
          <w:sz w:val="24"/>
          <w:szCs w:val="24"/>
        </w:rPr>
      </w:pPr>
      <m:oMath>
        <m:sSub>
          <m:sSubPr>
            <m:ctrlPr>
              <w:rPr>
                <w:rFonts w:ascii="Cambria Math" w:hAnsi="Cambria Math"/>
                <w:i/>
                <w:sz w:val="24"/>
                <w:szCs w:val="24"/>
              </w:rPr>
            </m:ctrlPr>
          </m:sSubPr>
          <m:e>
            <m:r>
              <w:rPr>
                <w:rFonts w:ascii="Cambria Math"/>
                <w:sz w:val="24"/>
                <w:szCs w:val="24"/>
              </w:rPr>
              <m:t>3</m:t>
            </m:r>
          </m:e>
          <m:sub>
            <m:r>
              <w:rPr>
                <w:rFonts w:ascii="Cambria Math"/>
                <w:sz w:val="24"/>
                <w:szCs w:val="24"/>
              </w:rPr>
              <m:t>ио</m:t>
            </m:r>
          </m:sub>
        </m:sSub>
        <m:r>
          <w:rPr>
            <w:rFonts w:ascii="Cambria Math"/>
            <w:sz w:val="24"/>
            <w:szCs w:val="24"/>
          </w:rPr>
          <m:t>=</m:t>
        </m:r>
        <m:sSub>
          <m:sSubPr>
            <m:ctrlPr>
              <w:rPr>
                <w:rFonts w:ascii="Cambria Math" w:hAnsi="Cambria Math"/>
                <w:i/>
                <w:sz w:val="24"/>
                <w:szCs w:val="24"/>
              </w:rPr>
            </m:ctrlPr>
          </m:sSubPr>
          <m:e>
            <m:r>
              <w:rPr>
                <w:rFonts w:ascii="Cambria Math"/>
                <w:sz w:val="24"/>
                <w:szCs w:val="24"/>
              </w:rPr>
              <m:t>3</m:t>
            </m:r>
          </m:e>
          <m:sub>
            <m:r>
              <w:rPr>
                <w:rFonts w:ascii="Cambria Math"/>
                <w:sz w:val="24"/>
                <w:szCs w:val="24"/>
              </w:rPr>
              <m:t>скив</m:t>
            </m:r>
          </m:sub>
        </m:sSub>
        <m:r>
          <w:rPr>
            <w:rFonts w:ascii="Cambria Math"/>
            <w:sz w:val="24"/>
            <w:szCs w:val="24"/>
          </w:rPr>
          <m:t>+</m:t>
        </m:r>
        <m:sSub>
          <m:sSubPr>
            <m:ctrlPr>
              <w:rPr>
                <w:rFonts w:ascii="Cambria Math" w:hAnsi="Cambria Math"/>
                <w:i/>
                <w:sz w:val="24"/>
                <w:szCs w:val="24"/>
              </w:rPr>
            </m:ctrlPr>
          </m:sSubPr>
          <m:e>
            <m:r>
              <w:rPr>
                <w:rFonts w:ascii="Cambria Math"/>
                <w:sz w:val="24"/>
                <w:szCs w:val="24"/>
              </w:rPr>
              <m:t>3</m:t>
            </m:r>
          </m:e>
          <m:sub>
            <m:r>
              <w:rPr>
                <w:rFonts w:ascii="Cambria Math"/>
                <w:sz w:val="24"/>
                <w:szCs w:val="24"/>
              </w:rPr>
              <m:t>спс</m:t>
            </m:r>
          </m:sub>
        </m:sSub>
        <m:r>
          <w:rPr>
            <w:rFonts w:ascii="Cambria Math"/>
            <w:sz w:val="24"/>
            <w:szCs w:val="24"/>
          </w:rPr>
          <m:t>+</m:t>
        </m:r>
        <m:sSub>
          <m:sSubPr>
            <m:ctrlPr>
              <w:rPr>
                <w:rFonts w:ascii="Cambria Math" w:hAnsi="Cambria Math"/>
                <w:i/>
                <w:sz w:val="24"/>
                <w:szCs w:val="24"/>
              </w:rPr>
            </m:ctrlPr>
          </m:sSubPr>
          <m:e>
            <m:r>
              <w:rPr>
                <w:rFonts w:ascii="Cambria Math"/>
                <w:sz w:val="24"/>
                <w:szCs w:val="24"/>
              </w:rPr>
              <m:t>3</m:t>
            </m:r>
          </m:e>
          <m:sub>
            <m:r>
              <w:rPr>
                <w:rFonts w:ascii="Cambria Math"/>
                <w:sz w:val="24"/>
                <w:szCs w:val="24"/>
              </w:rPr>
              <m:t>скуд</m:t>
            </m:r>
          </m:sub>
        </m:sSub>
        <m:r>
          <w:rPr>
            <w:rFonts w:ascii="Cambria Math"/>
            <w:sz w:val="24"/>
            <w:szCs w:val="24"/>
          </w:rPr>
          <m:t>+</m:t>
        </m:r>
        <m:sSub>
          <m:sSubPr>
            <m:ctrlPr>
              <w:rPr>
                <w:rFonts w:ascii="Cambria Math" w:hAnsi="Cambria Math"/>
                <w:i/>
                <w:sz w:val="24"/>
                <w:szCs w:val="24"/>
              </w:rPr>
            </m:ctrlPr>
          </m:sSubPr>
          <m:e>
            <m:r>
              <w:rPr>
                <w:rFonts w:ascii="Cambria Math"/>
                <w:sz w:val="24"/>
                <w:szCs w:val="24"/>
              </w:rPr>
              <m:t>3</m:t>
            </m:r>
          </m:e>
          <m:sub>
            <m:r>
              <w:rPr>
                <w:rFonts w:ascii="Cambria Math"/>
                <w:sz w:val="24"/>
                <w:szCs w:val="24"/>
              </w:rPr>
              <m:t>свн</m:t>
            </m:r>
          </m:sub>
        </m:sSub>
      </m:oMath>
      <w:r w:rsidR="00F633E6" w:rsidRPr="001D7ECC">
        <w:rPr>
          <w:sz w:val="24"/>
          <w:szCs w:val="24"/>
        </w:rPr>
        <w:t>,</w:t>
      </w:r>
    </w:p>
    <w:p w:rsidR="003E7161" w:rsidRPr="001D7ECC" w:rsidRDefault="003E7161" w:rsidP="00885562">
      <w:pPr>
        <w:pStyle w:val="ConsPlusNormal"/>
        <w:ind w:firstLine="709"/>
        <w:jc w:val="both"/>
        <w:rPr>
          <w:sz w:val="24"/>
          <w:szCs w:val="24"/>
        </w:rPr>
      </w:pPr>
    </w:p>
    <w:p w:rsidR="000017B8" w:rsidRPr="001D7ECC" w:rsidRDefault="000017B8" w:rsidP="003E7161">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08610" cy="225425"/>
            <wp:effectExtent l="19050" t="0" r="0" b="0"/>
            <wp:docPr id="276" name="Рисунок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23" cstate="print"/>
                    <a:srcRect/>
                    <a:stretch>
                      <a:fillRect/>
                    </a:stretch>
                  </pic:blipFill>
                  <pic:spPr bwMode="auto">
                    <a:xfrm>
                      <a:off x="0" y="0"/>
                      <a:ext cx="308610" cy="225425"/>
                    </a:xfrm>
                    <a:prstGeom prst="rect">
                      <a:avLst/>
                    </a:prstGeom>
                    <a:noFill/>
                    <a:ln w="9525">
                      <a:noFill/>
                      <a:miter lim="800000"/>
                      <a:headEnd/>
                      <a:tailEnd/>
                    </a:ln>
                  </pic:spPr>
                </pic:pic>
              </a:graphicData>
            </a:graphic>
          </wp:inline>
        </w:drawing>
      </w:r>
      <w:r w:rsidR="00F27FDE" w:rsidRPr="001D7ECC">
        <w:rPr>
          <w:sz w:val="24"/>
          <w:szCs w:val="24"/>
        </w:rPr>
        <w:t> – </w:t>
      </w:r>
      <w:r w:rsidR="000017B8" w:rsidRPr="001D7ECC">
        <w:rPr>
          <w:sz w:val="24"/>
          <w:szCs w:val="24"/>
        </w:rPr>
        <w:t>затраты на техническое обслуживание и регламентно-профилактический ремонт систем кондиционирования и вентиляции</w:t>
      </w:r>
      <w:r w:rsidR="00F27FDE" w:rsidRPr="001D7ECC">
        <w:rPr>
          <w:sz w:val="24"/>
          <w:szCs w:val="24"/>
        </w:rPr>
        <w:t>, определя</w:t>
      </w:r>
      <w:r w:rsidR="00BF2AB8" w:rsidRPr="001D7ECC">
        <w:rPr>
          <w:sz w:val="24"/>
          <w:szCs w:val="24"/>
        </w:rPr>
        <w:t xml:space="preserve">емые в соответствии с пунктом </w:t>
      </w:r>
      <w:r w:rsidR="00E628EB" w:rsidRPr="001D7ECC">
        <w:rPr>
          <w:sz w:val="24"/>
          <w:szCs w:val="24"/>
        </w:rPr>
        <w:t>12.14</w:t>
      </w:r>
      <w:r w:rsidR="00F27FDE" w:rsidRPr="001D7ECC">
        <w:rPr>
          <w:sz w:val="24"/>
          <w:szCs w:val="24"/>
        </w:rPr>
        <w:t xml:space="preserve"> настоящих Правил</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60985" cy="225425"/>
            <wp:effectExtent l="19050" t="0" r="5715" b="0"/>
            <wp:docPr id="277" name="Рисунок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24"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F27FDE" w:rsidRPr="001D7ECC">
        <w:rPr>
          <w:sz w:val="24"/>
          <w:szCs w:val="24"/>
        </w:rPr>
        <w:t> – </w:t>
      </w:r>
      <w:r w:rsidR="000017B8" w:rsidRPr="001D7ECC">
        <w:rPr>
          <w:sz w:val="24"/>
          <w:szCs w:val="24"/>
        </w:rPr>
        <w:t>затраты на техническое обслуживание и регламентно-профилактический ремонт систем пожарной сигнализации</w:t>
      </w:r>
      <w:r w:rsidR="00F27FDE" w:rsidRPr="001D7ECC">
        <w:rPr>
          <w:sz w:val="24"/>
          <w:szCs w:val="24"/>
        </w:rPr>
        <w:t>, определя</w:t>
      </w:r>
      <w:r w:rsidR="00F633E6" w:rsidRPr="001D7ECC">
        <w:rPr>
          <w:sz w:val="24"/>
          <w:szCs w:val="24"/>
        </w:rPr>
        <w:t xml:space="preserve">емые в соответствии с пунктом </w:t>
      </w:r>
      <w:r w:rsidR="00E628EB" w:rsidRPr="001D7ECC">
        <w:rPr>
          <w:sz w:val="24"/>
          <w:szCs w:val="24"/>
        </w:rPr>
        <w:t>12.15</w:t>
      </w:r>
      <w:r w:rsidR="00F27FDE" w:rsidRPr="001D7ECC">
        <w:rPr>
          <w:sz w:val="24"/>
          <w:szCs w:val="24"/>
        </w:rPr>
        <w:t xml:space="preserve"> настоящих Правил</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285115" cy="237490"/>
            <wp:effectExtent l="19050" t="0" r="635" b="0"/>
            <wp:docPr id="278" name="Рисунок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25" cstate="print"/>
                    <a:srcRect/>
                    <a:stretch>
                      <a:fillRect/>
                    </a:stretch>
                  </pic:blipFill>
                  <pic:spPr bwMode="auto">
                    <a:xfrm>
                      <a:off x="0" y="0"/>
                      <a:ext cx="285115" cy="237490"/>
                    </a:xfrm>
                    <a:prstGeom prst="rect">
                      <a:avLst/>
                    </a:prstGeom>
                    <a:noFill/>
                    <a:ln w="9525">
                      <a:noFill/>
                      <a:miter lim="800000"/>
                      <a:headEnd/>
                      <a:tailEnd/>
                    </a:ln>
                  </pic:spPr>
                </pic:pic>
              </a:graphicData>
            </a:graphic>
          </wp:inline>
        </w:drawing>
      </w:r>
      <w:r w:rsidR="00F27FDE" w:rsidRPr="001D7ECC">
        <w:rPr>
          <w:sz w:val="24"/>
          <w:szCs w:val="24"/>
        </w:rPr>
        <w:t> – </w:t>
      </w:r>
      <w:r w:rsidR="000017B8" w:rsidRPr="001D7ECC">
        <w:rPr>
          <w:sz w:val="24"/>
          <w:szCs w:val="24"/>
        </w:rPr>
        <w:t>затраты на техническое обслуживание и регламентно-профилактический ремонт систем контроля и управления доступом</w:t>
      </w:r>
      <w:r w:rsidR="00F27FDE" w:rsidRPr="001D7ECC">
        <w:rPr>
          <w:sz w:val="24"/>
          <w:szCs w:val="24"/>
        </w:rPr>
        <w:t>, определя</w:t>
      </w:r>
      <w:r w:rsidR="00F633E6" w:rsidRPr="001D7ECC">
        <w:rPr>
          <w:sz w:val="24"/>
          <w:szCs w:val="24"/>
        </w:rPr>
        <w:t xml:space="preserve">емые в соответствии с пунктом </w:t>
      </w:r>
      <w:r w:rsidR="00E628EB" w:rsidRPr="001D7ECC">
        <w:rPr>
          <w:sz w:val="24"/>
          <w:szCs w:val="24"/>
        </w:rPr>
        <w:t>12.16</w:t>
      </w:r>
      <w:r w:rsidR="00F27FDE" w:rsidRPr="001D7ECC">
        <w:rPr>
          <w:sz w:val="24"/>
          <w:szCs w:val="24"/>
        </w:rPr>
        <w:t xml:space="preserve"> настоящих Правил</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60985" cy="225425"/>
            <wp:effectExtent l="19050" t="0" r="5715" b="0"/>
            <wp:docPr id="280" name="Рисунок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26"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F27FDE" w:rsidRPr="001D7ECC">
        <w:rPr>
          <w:sz w:val="24"/>
          <w:szCs w:val="24"/>
        </w:rPr>
        <w:t> – </w:t>
      </w:r>
      <w:r w:rsidR="000017B8" w:rsidRPr="001D7ECC">
        <w:rPr>
          <w:sz w:val="24"/>
          <w:szCs w:val="24"/>
        </w:rPr>
        <w:t>затраты на техническое обслуживание и регламентно-профилактический ремонт систем видеонаблюдения</w:t>
      </w:r>
      <w:r w:rsidR="00F27FDE" w:rsidRPr="001D7ECC">
        <w:rPr>
          <w:sz w:val="24"/>
          <w:szCs w:val="24"/>
        </w:rPr>
        <w:t>, определя</w:t>
      </w:r>
      <w:r w:rsidR="002D1589" w:rsidRPr="001D7ECC">
        <w:rPr>
          <w:sz w:val="24"/>
          <w:szCs w:val="24"/>
        </w:rPr>
        <w:t xml:space="preserve">емые в соответствии с пунктом </w:t>
      </w:r>
      <w:r w:rsidR="00E628EB" w:rsidRPr="001D7ECC">
        <w:rPr>
          <w:sz w:val="24"/>
          <w:szCs w:val="24"/>
        </w:rPr>
        <w:t>14.4</w:t>
      </w:r>
      <w:r w:rsidR="00F27FDE" w:rsidRPr="001D7ECC">
        <w:rPr>
          <w:sz w:val="24"/>
          <w:szCs w:val="24"/>
        </w:rPr>
        <w:t xml:space="preserve"> настоящих Правил</w:t>
      </w:r>
      <w:r w:rsidR="000017B8" w:rsidRPr="001D7ECC">
        <w:rPr>
          <w:sz w:val="24"/>
          <w:szCs w:val="24"/>
        </w:rPr>
        <w:t>.</w:t>
      </w:r>
    </w:p>
    <w:p w:rsidR="000017B8" w:rsidRPr="001D7ECC" w:rsidRDefault="00D80BDE" w:rsidP="00885562">
      <w:pPr>
        <w:pStyle w:val="ConsPlusNormal"/>
        <w:ind w:firstLine="709"/>
        <w:jc w:val="both"/>
        <w:rPr>
          <w:sz w:val="24"/>
          <w:szCs w:val="24"/>
        </w:rPr>
      </w:pPr>
      <w:r w:rsidRPr="001D7ECC">
        <w:rPr>
          <w:sz w:val="24"/>
          <w:szCs w:val="24"/>
        </w:rPr>
        <w:lastRenderedPageBreak/>
        <w:t>12.1</w:t>
      </w:r>
      <w:r w:rsidR="00E628EB" w:rsidRPr="001D7ECC">
        <w:rPr>
          <w:sz w:val="24"/>
          <w:szCs w:val="24"/>
        </w:rPr>
        <w:t>4</w:t>
      </w:r>
      <w:r w:rsidR="00EF32B4" w:rsidRPr="001D7ECC">
        <w:rPr>
          <w:sz w:val="24"/>
          <w:szCs w:val="24"/>
        </w:rPr>
        <w:t>. </w:t>
      </w:r>
      <w:r w:rsidR="000017B8" w:rsidRPr="001D7ECC">
        <w:rPr>
          <w:sz w:val="24"/>
          <w:szCs w:val="24"/>
        </w:rPr>
        <w:t>Затраты на техническое обслуживание и регламентно-профилактический ремонт систем кондиционирования и вентиляции (</w:t>
      </w:r>
      <w:r w:rsidR="005A797D" w:rsidRPr="001D7ECC">
        <w:rPr>
          <w:noProof/>
          <w:position w:val="-12"/>
          <w:sz w:val="24"/>
          <w:szCs w:val="24"/>
          <w:lang w:eastAsia="ru-RU"/>
        </w:rPr>
        <w:drawing>
          <wp:inline distT="0" distB="0" distL="0" distR="0">
            <wp:extent cx="308610" cy="225425"/>
            <wp:effectExtent l="19050" t="0" r="0" b="0"/>
            <wp:docPr id="289" name="Рисунок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27" cstate="print"/>
                    <a:srcRect/>
                    <a:stretch>
                      <a:fillRect/>
                    </a:stretch>
                  </pic:blipFill>
                  <pic:spPr bwMode="auto">
                    <a:xfrm>
                      <a:off x="0" y="0"/>
                      <a:ext cx="308610"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508125" cy="427355"/>
            <wp:effectExtent l="0" t="0" r="0" b="0"/>
            <wp:docPr id="290" name="Рисунок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228" cstate="print"/>
                    <a:srcRect/>
                    <a:stretch>
                      <a:fillRect/>
                    </a:stretch>
                  </pic:blipFill>
                  <pic:spPr bwMode="auto">
                    <a:xfrm>
                      <a:off x="0" y="0"/>
                      <a:ext cx="1508125" cy="427355"/>
                    </a:xfrm>
                    <a:prstGeom prst="rect">
                      <a:avLst/>
                    </a:prstGeom>
                    <a:noFill/>
                    <a:ln w="9525">
                      <a:noFill/>
                      <a:miter lim="800000"/>
                      <a:headEnd/>
                      <a:tailEnd/>
                    </a:ln>
                  </pic:spPr>
                </pic:pic>
              </a:graphicData>
            </a:graphic>
          </wp:inline>
        </w:drawing>
      </w:r>
      <w:r w:rsidR="000017B8" w:rsidRPr="001D7ECC">
        <w:rPr>
          <w:sz w:val="24"/>
          <w:szCs w:val="24"/>
        </w:rPr>
        <w:t>,</w:t>
      </w:r>
    </w:p>
    <w:p w:rsidR="00F27FDE" w:rsidRPr="001D7ECC" w:rsidRDefault="00F27FDE" w:rsidP="003E7161">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79730" cy="225425"/>
            <wp:effectExtent l="0" t="0" r="1270" b="0"/>
            <wp:docPr id="291" name="Рисунок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229" cstate="print"/>
                    <a:srcRect/>
                    <a:stretch>
                      <a:fillRect/>
                    </a:stretch>
                  </pic:blipFill>
                  <pic:spPr bwMode="auto">
                    <a:xfrm>
                      <a:off x="0" y="0"/>
                      <a:ext cx="37973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i-х установок кондиционирования и элементов систем вентиляции;</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56235" cy="225425"/>
            <wp:effectExtent l="19050" t="0" r="5715" b="0"/>
            <wp:docPr id="292" name="Рисунок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30" cstate="print"/>
                    <a:srcRect/>
                    <a:stretch>
                      <a:fillRect/>
                    </a:stretch>
                  </pic:blipFill>
                  <pic:spPr bwMode="auto">
                    <a:xfrm>
                      <a:off x="0" y="0"/>
                      <a:ext cx="35623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цена технического обслуживания и регламентно-профилактического ремонта </w:t>
      </w:r>
      <w:r w:rsidR="00F27FDE" w:rsidRPr="001D7ECC">
        <w:rPr>
          <w:sz w:val="24"/>
          <w:szCs w:val="24"/>
        </w:rPr>
        <w:t>одной</w:t>
      </w:r>
      <w:r w:rsidR="000017B8" w:rsidRPr="001D7ECC">
        <w:rPr>
          <w:sz w:val="24"/>
          <w:szCs w:val="24"/>
        </w:rPr>
        <w:t xml:space="preserve"> i-й установки кондиционирования и элементов вентиляции.</w:t>
      </w:r>
    </w:p>
    <w:p w:rsidR="000017B8" w:rsidRPr="001D7ECC" w:rsidRDefault="00D80BDE" w:rsidP="00885562">
      <w:pPr>
        <w:pStyle w:val="ConsPlusNormal"/>
        <w:ind w:firstLine="709"/>
        <w:jc w:val="both"/>
        <w:rPr>
          <w:sz w:val="24"/>
          <w:szCs w:val="24"/>
        </w:rPr>
      </w:pPr>
      <w:r w:rsidRPr="001D7ECC">
        <w:rPr>
          <w:sz w:val="24"/>
          <w:szCs w:val="24"/>
        </w:rPr>
        <w:t>12.1</w:t>
      </w:r>
      <w:r w:rsidR="00E628EB" w:rsidRPr="001D7ECC">
        <w:rPr>
          <w:sz w:val="24"/>
          <w:szCs w:val="24"/>
        </w:rPr>
        <w:t>5</w:t>
      </w:r>
      <w:r w:rsidR="00EF32B4" w:rsidRPr="001D7ECC">
        <w:rPr>
          <w:sz w:val="24"/>
          <w:szCs w:val="24"/>
        </w:rPr>
        <w:t>. </w:t>
      </w:r>
      <w:r w:rsidR="000017B8" w:rsidRPr="001D7ECC">
        <w:rPr>
          <w:sz w:val="24"/>
          <w:szCs w:val="24"/>
        </w:rPr>
        <w:t>Затраты на техническое обслуживание и регламентно-профилактический ремонт систем пожарной сигнализации (</w:t>
      </w:r>
      <w:r w:rsidR="005A797D" w:rsidRPr="001D7ECC">
        <w:rPr>
          <w:noProof/>
          <w:position w:val="-12"/>
          <w:sz w:val="24"/>
          <w:szCs w:val="24"/>
          <w:lang w:eastAsia="ru-RU"/>
        </w:rPr>
        <w:drawing>
          <wp:inline distT="0" distB="0" distL="0" distR="0">
            <wp:extent cx="260985" cy="225425"/>
            <wp:effectExtent l="19050" t="0" r="5715" b="0"/>
            <wp:docPr id="293" name="Рисунок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231"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723720" w:rsidRPr="001D7ECC" w:rsidRDefault="00723720" w:rsidP="00885562">
      <w:pPr>
        <w:pStyle w:val="ConsPlusNormal"/>
        <w:ind w:firstLine="709"/>
        <w:jc w:val="both"/>
        <w:rPr>
          <w:sz w:val="24"/>
          <w:szCs w:val="24"/>
        </w:rPr>
      </w:pP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377315" cy="427355"/>
            <wp:effectExtent l="0" t="0" r="0" b="0"/>
            <wp:docPr id="294" name="Рисунок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232" cstate="print"/>
                    <a:srcRect/>
                    <a:stretch>
                      <a:fillRect/>
                    </a:stretch>
                  </pic:blipFill>
                  <pic:spPr bwMode="auto">
                    <a:xfrm>
                      <a:off x="0" y="0"/>
                      <a:ext cx="1377315" cy="427355"/>
                    </a:xfrm>
                    <a:prstGeom prst="rect">
                      <a:avLst/>
                    </a:prstGeom>
                    <a:noFill/>
                    <a:ln w="9525">
                      <a:noFill/>
                      <a:miter lim="800000"/>
                      <a:headEnd/>
                      <a:tailEnd/>
                    </a:ln>
                  </pic:spPr>
                </pic:pic>
              </a:graphicData>
            </a:graphic>
          </wp:inline>
        </w:drawing>
      </w:r>
      <w:r w:rsidR="000017B8" w:rsidRPr="001D7ECC">
        <w:rPr>
          <w:sz w:val="24"/>
          <w:szCs w:val="24"/>
        </w:rPr>
        <w:t>,</w:t>
      </w:r>
    </w:p>
    <w:p w:rsidR="00BA3483" w:rsidRPr="001D7ECC" w:rsidRDefault="00BA3483" w:rsidP="003E7161">
      <w:pPr>
        <w:pStyle w:val="ConsPlusNormal"/>
        <w:jc w:val="both"/>
        <w:rPr>
          <w:sz w:val="24"/>
          <w:szCs w:val="24"/>
        </w:rPr>
      </w:pPr>
    </w:p>
    <w:p w:rsidR="000017B8" w:rsidRPr="001D7ECC" w:rsidRDefault="000017B8" w:rsidP="003E7161">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20675" cy="225425"/>
            <wp:effectExtent l="0" t="0" r="3175" b="0"/>
            <wp:docPr id="295" name="Рисунок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233" cstate="print"/>
                    <a:srcRect/>
                    <a:stretch>
                      <a:fillRect/>
                    </a:stretch>
                  </pic:blipFill>
                  <pic:spPr bwMode="auto">
                    <a:xfrm>
                      <a:off x="0" y="0"/>
                      <a:ext cx="32067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i-х извещателей пожарной сигнализации;</w:t>
      </w:r>
    </w:p>
    <w:p w:rsidR="000017B8" w:rsidRPr="001D7ECC" w:rsidRDefault="000172CE" w:rsidP="00885562">
      <w:pPr>
        <w:pStyle w:val="ConsPlusNormal"/>
        <w:ind w:firstLine="709"/>
        <w:jc w:val="both"/>
        <w:rPr>
          <w:sz w:val="24"/>
          <w:szCs w:val="24"/>
        </w:rPr>
      </w:pPr>
      <w:r w:rsidRPr="000172CE">
        <w:rPr>
          <w:sz w:val="24"/>
          <w:szCs w:val="24"/>
        </w:rPr>
        <w:pict>
          <v:shape id="Рисунок 296" o:spid="_x0000_i1036" type="#_x0000_t75" style="width:24.65pt;height:17.05pt;visibility:visible;mso-wrap-style:square">
            <v:imagedata r:id="rId234" o:title=""/>
          </v:shape>
        </w:pict>
      </w:r>
      <w:r w:rsidR="00EF32B4" w:rsidRPr="001D7ECC">
        <w:rPr>
          <w:sz w:val="24"/>
          <w:szCs w:val="24"/>
        </w:rPr>
        <w:t> – </w:t>
      </w:r>
      <w:r w:rsidR="000017B8" w:rsidRPr="001D7ECC">
        <w:rPr>
          <w:sz w:val="24"/>
          <w:szCs w:val="24"/>
        </w:rPr>
        <w:t xml:space="preserve">цена технического обслуживания и регламентно-профилактического ремонта </w:t>
      </w:r>
      <w:r w:rsidR="00F27FDE" w:rsidRPr="001D7ECC">
        <w:rPr>
          <w:sz w:val="24"/>
          <w:szCs w:val="24"/>
        </w:rPr>
        <w:t>одно</w:t>
      </w:r>
      <w:r w:rsidR="00F2552F" w:rsidRPr="001D7ECC">
        <w:rPr>
          <w:sz w:val="24"/>
          <w:szCs w:val="24"/>
        </w:rPr>
        <w:t>го</w:t>
      </w:r>
      <w:r w:rsidR="000017B8" w:rsidRPr="001D7ECC">
        <w:rPr>
          <w:sz w:val="24"/>
          <w:szCs w:val="24"/>
        </w:rPr>
        <w:t xml:space="preserve"> i-го извещателя в год.</w:t>
      </w:r>
    </w:p>
    <w:p w:rsidR="00D8021F" w:rsidRPr="001D7ECC" w:rsidRDefault="00D8021F" w:rsidP="00885562">
      <w:pPr>
        <w:pStyle w:val="ConsPlusNormal"/>
        <w:ind w:firstLine="709"/>
        <w:jc w:val="both"/>
        <w:rPr>
          <w:sz w:val="24"/>
          <w:szCs w:val="24"/>
        </w:rPr>
      </w:pPr>
    </w:p>
    <w:tbl>
      <w:tblPr>
        <w:tblStyle w:val="a7"/>
        <w:tblW w:w="0" w:type="auto"/>
        <w:tblLook w:val="04A0"/>
      </w:tblPr>
      <w:tblGrid>
        <w:gridCol w:w="753"/>
        <w:gridCol w:w="3975"/>
        <w:gridCol w:w="1871"/>
        <w:gridCol w:w="1628"/>
        <w:gridCol w:w="1627"/>
      </w:tblGrid>
      <w:tr w:rsidR="00E02E99" w:rsidRPr="001D7ECC" w:rsidTr="00474FBC">
        <w:tc>
          <w:tcPr>
            <w:tcW w:w="817" w:type="dxa"/>
          </w:tcPr>
          <w:p w:rsidR="00E02E99" w:rsidRPr="001D7ECC" w:rsidRDefault="00E02E99" w:rsidP="00E02E99">
            <w:pPr>
              <w:jc w:val="center"/>
              <w:rPr>
                <w:rFonts w:ascii="Arial" w:hAnsi="Arial" w:cs="Arial"/>
                <w:b/>
                <w:lang w:eastAsia="en-US"/>
              </w:rPr>
            </w:pPr>
          </w:p>
          <w:p w:rsidR="00E02E99" w:rsidRPr="001D7ECC" w:rsidRDefault="00E02E99" w:rsidP="00E02E99">
            <w:pPr>
              <w:jc w:val="center"/>
              <w:rPr>
                <w:rFonts w:ascii="Arial" w:hAnsi="Arial" w:cs="Arial"/>
                <w:b/>
                <w:lang w:eastAsia="en-US"/>
              </w:rPr>
            </w:pPr>
            <w:r w:rsidRPr="001D7ECC">
              <w:rPr>
                <w:rFonts w:ascii="Arial" w:hAnsi="Arial" w:cs="Arial"/>
                <w:b/>
                <w:lang w:eastAsia="en-US"/>
              </w:rPr>
              <w:t>№ п/п</w:t>
            </w:r>
          </w:p>
          <w:p w:rsidR="00E02E99" w:rsidRPr="001D7ECC" w:rsidRDefault="00E02E99" w:rsidP="00E02E99">
            <w:pPr>
              <w:rPr>
                <w:rFonts w:ascii="Arial" w:hAnsi="Arial" w:cs="Arial"/>
                <w:b/>
                <w:lang w:eastAsia="en-US"/>
              </w:rPr>
            </w:pPr>
          </w:p>
        </w:tc>
        <w:tc>
          <w:tcPr>
            <w:tcW w:w="4678" w:type="dxa"/>
          </w:tcPr>
          <w:p w:rsidR="00E02E99" w:rsidRPr="001D7ECC" w:rsidRDefault="00E02E99" w:rsidP="00E02E99">
            <w:pPr>
              <w:jc w:val="center"/>
              <w:rPr>
                <w:rFonts w:ascii="Arial" w:hAnsi="Arial" w:cs="Arial"/>
                <w:b/>
                <w:lang w:eastAsia="en-US"/>
              </w:rPr>
            </w:pPr>
          </w:p>
          <w:p w:rsidR="00E02E99" w:rsidRPr="001D7ECC" w:rsidRDefault="00E02E99" w:rsidP="00E02E99">
            <w:pPr>
              <w:jc w:val="center"/>
              <w:rPr>
                <w:rFonts w:ascii="Arial" w:hAnsi="Arial" w:cs="Arial"/>
                <w:b/>
                <w:lang w:eastAsia="en-US"/>
              </w:rPr>
            </w:pPr>
            <w:r w:rsidRPr="001D7ECC">
              <w:rPr>
                <w:rFonts w:ascii="Arial" w:hAnsi="Arial" w:cs="Arial"/>
                <w:b/>
                <w:lang w:eastAsia="en-US"/>
              </w:rPr>
              <w:t>Наименование услуги</w:t>
            </w:r>
          </w:p>
        </w:tc>
        <w:tc>
          <w:tcPr>
            <w:tcW w:w="1843" w:type="dxa"/>
            <w:vAlign w:val="center"/>
          </w:tcPr>
          <w:p w:rsidR="00E02E99" w:rsidRPr="001D7ECC" w:rsidRDefault="00E02E99" w:rsidP="00E02E99">
            <w:pPr>
              <w:widowControl w:val="0"/>
              <w:autoSpaceDE w:val="0"/>
              <w:autoSpaceDN w:val="0"/>
              <w:adjustRightInd w:val="0"/>
              <w:jc w:val="center"/>
              <w:rPr>
                <w:rFonts w:ascii="Arial" w:hAnsi="Arial" w:cs="Arial"/>
                <w:b/>
                <w:lang w:eastAsia="en-US"/>
              </w:rPr>
            </w:pPr>
            <w:r w:rsidRPr="001D7ECC">
              <w:rPr>
                <w:rFonts w:ascii="Arial" w:hAnsi="Arial" w:cs="Arial"/>
                <w:b/>
              </w:rPr>
              <w:t xml:space="preserve">Количество пожарной сигнализации </w:t>
            </w:r>
          </w:p>
        </w:tc>
        <w:tc>
          <w:tcPr>
            <w:tcW w:w="1275" w:type="dxa"/>
            <w:vAlign w:val="center"/>
          </w:tcPr>
          <w:p w:rsidR="00E02E99" w:rsidRPr="001D7ECC" w:rsidRDefault="00E02E99" w:rsidP="00E02E99">
            <w:pPr>
              <w:widowControl w:val="0"/>
              <w:autoSpaceDE w:val="0"/>
              <w:autoSpaceDN w:val="0"/>
              <w:adjustRightInd w:val="0"/>
              <w:jc w:val="center"/>
              <w:rPr>
                <w:rFonts w:ascii="Arial" w:hAnsi="Arial" w:cs="Arial"/>
                <w:b/>
                <w:lang w:eastAsia="en-US"/>
              </w:rPr>
            </w:pPr>
            <w:r w:rsidRPr="001D7ECC">
              <w:rPr>
                <w:rFonts w:ascii="Arial" w:hAnsi="Arial" w:cs="Arial"/>
                <w:b/>
              </w:rPr>
              <w:t>Количество ТО и РПР одного 1 системы руб.</w:t>
            </w:r>
          </w:p>
        </w:tc>
        <w:tc>
          <w:tcPr>
            <w:tcW w:w="1241" w:type="dxa"/>
          </w:tcPr>
          <w:p w:rsidR="00E02E99" w:rsidRPr="001D7ECC" w:rsidRDefault="00E02E99" w:rsidP="00E02E99">
            <w:pPr>
              <w:pStyle w:val="ConsPlusNormal"/>
              <w:jc w:val="center"/>
              <w:rPr>
                <w:b/>
                <w:sz w:val="24"/>
                <w:szCs w:val="24"/>
              </w:rPr>
            </w:pPr>
            <w:r w:rsidRPr="001D7ECC">
              <w:rPr>
                <w:b/>
                <w:sz w:val="24"/>
                <w:szCs w:val="24"/>
              </w:rPr>
              <w:t>Кодичество месяцев ТО и РПР 1 системы</w:t>
            </w:r>
          </w:p>
        </w:tc>
      </w:tr>
      <w:tr w:rsidR="00E02E99" w:rsidRPr="001D7ECC" w:rsidTr="00E02E99">
        <w:tc>
          <w:tcPr>
            <w:tcW w:w="817" w:type="dxa"/>
          </w:tcPr>
          <w:p w:rsidR="00E02E99" w:rsidRPr="001D7ECC" w:rsidRDefault="00E02E99" w:rsidP="00E02E99">
            <w:pPr>
              <w:pStyle w:val="ConsPlusNormal"/>
              <w:jc w:val="center"/>
              <w:rPr>
                <w:b/>
                <w:sz w:val="24"/>
                <w:szCs w:val="24"/>
              </w:rPr>
            </w:pPr>
            <w:r w:rsidRPr="001D7ECC">
              <w:rPr>
                <w:b/>
                <w:sz w:val="24"/>
                <w:szCs w:val="24"/>
              </w:rPr>
              <w:t>1</w:t>
            </w:r>
          </w:p>
        </w:tc>
        <w:tc>
          <w:tcPr>
            <w:tcW w:w="4678" w:type="dxa"/>
          </w:tcPr>
          <w:p w:rsidR="00E02E99" w:rsidRPr="001D7ECC" w:rsidRDefault="00E02E99" w:rsidP="00E02E99">
            <w:pPr>
              <w:pStyle w:val="ConsPlusNormal"/>
              <w:jc w:val="center"/>
              <w:rPr>
                <w:b/>
                <w:sz w:val="24"/>
                <w:szCs w:val="24"/>
              </w:rPr>
            </w:pPr>
            <w:r w:rsidRPr="001D7ECC">
              <w:rPr>
                <w:b/>
                <w:sz w:val="24"/>
                <w:szCs w:val="24"/>
              </w:rPr>
              <w:t>2</w:t>
            </w:r>
          </w:p>
        </w:tc>
        <w:tc>
          <w:tcPr>
            <w:tcW w:w="1843" w:type="dxa"/>
          </w:tcPr>
          <w:p w:rsidR="00E02E99" w:rsidRPr="001D7ECC" w:rsidRDefault="00E02E99" w:rsidP="00E02E99">
            <w:pPr>
              <w:pStyle w:val="ConsPlusNormal"/>
              <w:jc w:val="center"/>
              <w:rPr>
                <w:b/>
                <w:sz w:val="24"/>
                <w:szCs w:val="24"/>
              </w:rPr>
            </w:pPr>
            <w:r w:rsidRPr="001D7ECC">
              <w:rPr>
                <w:b/>
                <w:sz w:val="24"/>
                <w:szCs w:val="24"/>
              </w:rPr>
              <w:t>3</w:t>
            </w:r>
          </w:p>
        </w:tc>
        <w:tc>
          <w:tcPr>
            <w:tcW w:w="1275" w:type="dxa"/>
          </w:tcPr>
          <w:p w:rsidR="00E02E99" w:rsidRPr="001D7ECC" w:rsidRDefault="00E02E99" w:rsidP="00E02E99">
            <w:pPr>
              <w:pStyle w:val="ConsPlusNormal"/>
              <w:jc w:val="center"/>
              <w:rPr>
                <w:b/>
                <w:sz w:val="24"/>
                <w:szCs w:val="24"/>
              </w:rPr>
            </w:pPr>
            <w:r w:rsidRPr="001D7ECC">
              <w:rPr>
                <w:b/>
                <w:sz w:val="24"/>
                <w:szCs w:val="24"/>
              </w:rPr>
              <w:t>4</w:t>
            </w:r>
          </w:p>
        </w:tc>
        <w:tc>
          <w:tcPr>
            <w:tcW w:w="1241" w:type="dxa"/>
          </w:tcPr>
          <w:p w:rsidR="00E02E99" w:rsidRPr="001D7ECC" w:rsidRDefault="00E02E99" w:rsidP="00E02E99">
            <w:pPr>
              <w:pStyle w:val="ConsPlusNormal"/>
              <w:jc w:val="center"/>
              <w:rPr>
                <w:b/>
                <w:sz w:val="24"/>
                <w:szCs w:val="24"/>
              </w:rPr>
            </w:pPr>
            <w:r w:rsidRPr="001D7ECC">
              <w:rPr>
                <w:b/>
                <w:sz w:val="24"/>
                <w:szCs w:val="24"/>
              </w:rPr>
              <w:t>5</w:t>
            </w:r>
          </w:p>
        </w:tc>
      </w:tr>
      <w:tr w:rsidR="00E02E99" w:rsidRPr="001D7ECC" w:rsidTr="007A6951">
        <w:tc>
          <w:tcPr>
            <w:tcW w:w="817" w:type="dxa"/>
          </w:tcPr>
          <w:p w:rsidR="00E02E99" w:rsidRPr="001D7ECC" w:rsidRDefault="00E02E99" w:rsidP="00E02E99">
            <w:pPr>
              <w:pStyle w:val="ConsPlusNormal"/>
              <w:jc w:val="center"/>
              <w:rPr>
                <w:sz w:val="24"/>
                <w:szCs w:val="24"/>
              </w:rPr>
            </w:pPr>
            <w:r w:rsidRPr="001D7ECC">
              <w:rPr>
                <w:sz w:val="24"/>
                <w:szCs w:val="24"/>
              </w:rPr>
              <w:t>1.</w:t>
            </w:r>
          </w:p>
        </w:tc>
        <w:tc>
          <w:tcPr>
            <w:tcW w:w="4678" w:type="dxa"/>
          </w:tcPr>
          <w:p w:rsidR="00E02E99" w:rsidRPr="001D7ECC" w:rsidRDefault="007A6951" w:rsidP="00E02E99">
            <w:pPr>
              <w:pStyle w:val="ConsPlusNormal"/>
              <w:jc w:val="both"/>
              <w:rPr>
                <w:sz w:val="24"/>
                <w:szCs w:val="24"/>
              </w:rPr>
            </w:pPr>
            <w:r w:rsidRPr="001D7ECC">
              <w:rPr>
                <w:sz w:val="24"/>
                <w:szCs w:val="24"/>
              </w:rPr>
              <w:t>Проведение работ по монтажу и пусконаладке пожарной сигнализации и оповещения людей о пожаре на объекте заказчика</w:t>
            </w:r>
          </w:p>
        </w:tc>
        <w:tc>
          <w:tcPr>
            <w:tcW w:w="1843" w:type="dxa"/>
            <w:vAlign w:val="center"/>
          </w:tcPr>
          <w:p w:rsidR="00E02E99" w:rsidRPr="001D7ECC" w:rsidRDefault="007A6951" w:rsidP="007A6951">
            <w:pPr>
              <w:pStyle w:val="ConsPlusNormal"/>
              <w:jc w:val="center"/>
              <w:rPr>
                <w:sz w:val="24"/>
                <w:szCs w:val="24"/>
              </w:rPr>
            </w:pPr>
            <w:r w:rsidRPr="001D7ECC">
              <w:rPr>
                <w:sz w:val="24"/>
                <w:szCs w:val="24"/>
              </w:rPr>
              <w:t>1</w:t>
            </w:r>
          </w:p>
        </w:tc>
        <w:tc>
          <w:tcPr>
            <w:tcW w:w="1275" w:type="dxa"/>
            <w:vAlign w:val="center"/>
          </w:tcPr>
          <w:p w:rsidR="00E02E99" w:rsidRPr="001D7ECC" w:rsidRDefault="007A6951" w:rsidP="007A6951">
            <w:pPr>
              <w:pStyle w:val="ConsPlusNormal"/>
              <w:jc w:val="center"/>
              <w:rPr>
                <w:sz w:val="24"/>
                <w:szCs w:val="24"/>
              </w:rPr>
            </w:pPr>
            <w:r w:rsidRPr="001D7ECC">
              <w:rPr>
                <w:sz w:val="24"/>
                <w:szCs w:val="24"/>
              </w:rPr>
              <w:t>69814,00</w:t>
            </w:r>
          </w:p>
        </w:tc>
        <w:tc>
          <w:tcPr>
            <w:tcW w:w="1241" w:type="dxa"/>
            <w:vAlign w:val="center"/>
          </w:tcPr>
          <w:p w:rsidR="00E02E99" w:rsidRPr="001D7ECC" w:rsidRDefault="007A6951" w:rsidP="007A6951">
            <w:pPr>
              <w:pStyle w:val="ConsPlusNormal"/>
              <w:jc w:val="center"/>
              <w:rPr>
                <w:sz w:val="24"/>
                <w:szCs w:val="24"/>
              </w:rPr>
            </w:pPr>
            <w:r w:rsidRPr="001D7ECC">
              <w:rPr>
                <w:sz w:val="24"/>
                <w:szCs w:val="24"/>
              </w:rPr>
              <w:t>1</w:t>
            </w:r>
          </w:p>
        </w:tc>
      </w:tr>
    </w:tbl>
    <w:p w:rsidR="00D8021F" w:rsidRPr="001D7ECC" w:rsidRDefault="00D8021F" w:rsidP="00885562">
      <w:pPr>
        <w:pStyle w:val="ConsPlusNormal"/>
        <w:ind w:firstLine="709"/>
        <w:jc w:val="both"/>
        <w:rPr>
          <w:sz w:val="24"/>
          <w:szCs w:val="24"/>
        </w:rPr>
      </w:pPr>
    </w:p>
    <w:p w:rsidR="000017B8" w:rsidRPr="001D7ECC" w:rsidRDefault="00D80BDE" w:rsidP="00885562">
      <w:pPr>
        <w:pStyle w:val="ConsPlusNormal"/>
        <w:ind w:firstLine="709"/>
        <w:jc w:val="both"/>
        <w:rPr>
          <w:sz w:val="24"/>
          <w:szCs w:val="24"/>
        </w:rPr>
      </w:pPr>
      <w:r w:rsidRPr="001D7ECC">
        <w:rPr>
          <w:sz w:val="24"/>
          <w:szCs w:val="24"/>
        </w:rPr>
        <w:t>12.1</w:t>
      </w:r>
      <w:r w:rsidR="00E628EB" w:rsidRPr="001D7ECC">
        <w:rPr>
          <w:sz w:val="24"/>
          <w:szCs w:val="24"/>
        </w:rPr>
        <w:t>6</w:t>
      </w:r>
      <w:r w:rsidR="00EF32B4" w:rsidRPr="001D7ECC">
        <w:rPr>
          <w:sz w:val="24"/>
          <w:szCs w:val="24"/>
        </w:rPr>
        <w:t>. </w:t>
      </w:r>
      <w:r w:rsidR="000017B8" w:rsidRPr="001D7ECC">
        <w:rPr>
          <w:sz w:val="24"/>
          <w:szCs w:val="24"/>
        </w:rPr>
        <w:t>Затраты на техническое обслуживание и регламентно-профилактический ремонт систем контроля и управления доступом (</w:t>
      </w:r>
      <w:r w:rsidR="005A797D" w:rsidRPr="001D7ECC">
        <w:rPr>
          <w:noProof/>
          <w:position w:val="-14"/>
          <w:sz w:val="24"/>
          <w:szCs w:val="24"/>
          <w:lang w:eastAsia="ru-RU"/>
        </w:rPr>
        <w:drawing>
          <wp:inline distT="0" distB="0" distL="0" distR="0">
            <wp:extent cx="285115" cy="237490"/>
            <wp:effectExtent l="19050" t="0" r="635" b="0"/>
            <wp:docPr id="297" name="Рисунок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235" cstate="print"/>
                    <a:srcRect/>
                    <a:stretch>
                      <a:fillRect/>
                    </a:stretch>
                  </pic:blipFill>
                  <pic:spPr bwMode="auto">
                    <a:xfrm>
                      <a:off x="0" y="0"/>
                      <a:ext cx="285115" cy="237490"/>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508125" cy="427355"/>
            <wp:effectExtent l="0" t="0" r="0" b="0"/>
            <wp:docPr id="298" name="Рисунок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236" cstate="print"/>
                    <a:srcRect/>
                    <a:stretch>
                      <a:fillRect/>
                    </a:stretch>
                  </pic:blipFill>
                  <pic:spPr bwMode="auto">
                    <a:xfrm>
                      <a:off x="0" y="0"/>
                      <a:ext cx="1508125"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3E7161">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379730" cy="237490"/>
            <wp:effectExtent l="19050" t="0" r="1270" b="0"/>
            <wp:docPr id="299" name="Рисунок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237" cstate="print"/>
                    <a:srcRect/>
                    <a:stretch>
                      <a:fillRect/>
                    </a:stretch>
                  </pic:blipFill>
                  <pic:spPr bwMode="auto">
                    <a:xfrm>
                      <a:off x="0" y="0"/>
                      <a:ext cx="379730"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i-х устройств в составе систем контроля и управления доступом;</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356235" cy="237490"/>
            <wp:effectExtent l="19050" t="0" r="5715" b="0"/>
            <wp:docPr id="300" name="Рисунок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238" cstate="print"/>
                    <a:srcRect/>
                    <a:stretch>
                      <a:fillRect/>
                    </a:stretch>
                  </pic:blipFill>
                  <pic:spPr bwMode="auto">
                    <a:xfrm>
                      <a:off x="0" y="0"/>
                      <a:ext cx="356235"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цена технического обслуживания и текущего ремонта </w:t>
      </w:r>
      <w:r w:rsidR="00F27FDE" w:rsidRPr="001D7ECC">
        <w:rPr>
          <w:sz w:val="24"/>
          <w:szCs w:val="24"/>
        </w:rPr>
        <w:t>одного</w:t>
      </w:r>
      <w:r w:rsidR="000017B8" w:rsidRPr="001D7ECC">
        <w:rPr>
          <w:sz w:val="24"/>
          <w:szCs w:val="24"/>
        </w:rPr>
        <w:t xml:space="preserve"> i-го устройства в составе систем контроля и управления доступом в год.</w:t>
      </w:r>
    </w:p>
    <w:p w:rsidR="000017B8" w:rsidRPr="001D7ECC" w:rsidRDefault="00D80BDE" w:rsidP="00885562">
      <w:pPr>
        <w:pStyle w:val="ConsPlusNormal"/>
        <w:ind w:firstLine="709"/>
        <w:jc w:val="both"/>
        <w:rPr>
          <w:sz w:val="24"/>
          <w:szCs w:val="24"/>
        </w:rPr>
      </w:pPr>
      <w:r w:rsidRPr="001D7ECC">
        <w:rPr>
          <w:sz w:val="24"/>
          <w:szCs w:val="24"/>
        </w:rPr>
        <w:t>12.1</w:t>
      </w:r>
      <w:r w:rsidR="00E628EB" w:rsidRPr="001D7ECC">
        <w:rPr>
          <w:sz w:val="24"/>
          <w:szCs w:val="24"/>
        </w:rPr>
        <w:t>7</w:t>
      </w:r>
      <w:r w:rsidR="00EF32B4" w:rsidRPr="001D7ECC">
        <w:rPr>
          <w:sz w:val="24"/>
          <w:szCs w:val="24"/>
        </w:rPr>
        <w:t>. </w:t>
      </w:r>
      <w:r w:rsidR="000017B8" w:rsidRPr="001D7ECC">
        <w:rPr>
          <w:sz w:val="24"/>
          <w:szCs w:val="24"/>
        </w:rPr>
        <w:t>Затраты на техническое обслуживание и регламентно-профилактический ремонт систем видеонаблюдения (</w:t>
      </w:r>
      <w:r w:rsidR="005A797D" w:rsidRPr="001D7ECC">
        <w:rPr>
          <w:noProof/>
          <w:position w:val="-12"/>
          <w:sz w:val="24"/>
          <w:szCs w:val="24"/>
          <w:lang w:eastAsia="ru-RU"/>
        </w:rPr>
        <w:drawing>
          <wp:inline distT="0" distB="0" distL="0" distR="0">
            <wp:extent cx="260985" cy="225425"/>
            <wp:effectExtent l="19050" t="0" r="5715" b="0"/>
            <wp:docPr id="305" name="Рисунок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239"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723720" w:rsidRPr="001D7ECC" w:rsidRDefault="00723720" w:rsidP="00885562">
      <w:pPr>
        <w:pStyle w:val="ConsPlusNormal"/>
        <w:ind w:firstLine="709"/>
        <w:jc w:val="both"/>
        <w:rPr>
          <w:sz w:val="24"/>
          <w:szCs w:val="24"/>
        </w:rPr>
      </w:pP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lastRenderedPageBreak/>
        <w:drawing>
          <wp:inline distT="0" distB="0" distL="0" distR="0">
            <wp:extent cx="1389380" cy="427355"/>
            <wp:effectExtent l="0" t="0" r="0" b="0"/>
            <wp:docPr id="306" name="Рисунок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240" cstate="print"/>
                    <a:srcRect/>
                    <a:stretch>
                      <a:fillRect/>
                    </a:stretch>
                  </pic:blipFill>
                  <pic:spPr bwMode="auto">
                    <a:xfrm>
                      <a:off x="0" y="0"/>
                      <a:ext cx="1389380"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3E7161">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20675" cy="225425"/>
            <wp:effectExtent l="0" t="0" r="3175" b="0"/>
            <wp:docPr id="307" name="Рисунок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241" cstate="print"/>
                    <a:srcRect/>
                    <a:stretch>
                      <a:fillRect/>
                    </a:stretch>
                  </pic:blipFill>
                  <pic:spPr bwMode="auto">
                    <a:xfrm>
                      <a:off x="0" y="0"/>
                      <a:ext cx="32067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обслуживаемых i-х устройств в составе систем видеонаблюдения;</w:t>
      </w:r>
    </w:p>
    <w:p w:rsidR="000017B8" w:rsidRPr="001D7ECC" w:rsidRDefault="000172CE" w:rsidP="00885562">
      <w:pPr>
        <w:pStyle w:val="ConsPlusNormal"/>
        <w:ind w:firstLine="709"/>
        <w:jc w:val="both"/>
        <w:rPr>
          <w:sz w:val="24"/>
          <w:szCs w:val="24"/>
        </w:rPr>
      </w:pPr>
      <w:r w:rsidRPr="000172CE">
        <w:rPr>
          <w:sz w:val="24"/>
          <w:szCs w:val="24"/>
        </w:rPr>
        <w:pict>
          <v:shape id="_x0000_i1037" type="#_x0000_t75" style="width:26.55pt;height:18.95pt;visibility:visible;mso-wrap-style:square">
            <v:imagedata r:id="rId242" o:title=""/>
          </v:shape>
        </w:pict>
      </w:r>
      <w:r w:rsidR="00EF32B4" w:rsidRPr="001D7ECC">
        <w:rPr>
          <w:sz w:val="24"/>
          <w:szCs w:val="24"/>
        </w:rPr>
        <w:t> – </w:t>
      </w:r>
      <w:r w:rsidR="000017B8" w:rsidRPr="001D7ECC">
        <w:rPr>
          <w:sz w:val="24"/>
          <w:szCs w:val="24"/>
        </w:rPr>
        <w:t xml:space="preserve">цена технического обслуживания и регламентно-профилактического ремонта </w:t>
      </w:r>
      <w:r w:rsidR="00F27FDE" w:rsidRPr="001D7ECC">
        <w:rPr>
          <w:sz w:val="24"/>
          <w:szCs w:val="24"/>
        </w:rPr>
        <w:t>одно</w:t>
      </w:r>
      <w:r w:rsidR="00F2552F" w:rsidRPr="001D7ECC">
        <w:rPr>
          <w:sz w:val="24"/>
          <w:szCs w:val="24"/>
        </w:rPr>
        <w:t>го</w:t>
      </w:r>
      <w:r w:rsidR="000017B8" w:rsidRPr="001D7ECC">
        <w:rPr>
          <w:sz w:val="24"/>
          <w:szCs w:val="24"/>
        </w:rPr>
        <w:t xml:space="preserve"> i-го устройства в составе систем видеонаблюдения в год.</w:t>
      </w:r>
    </w:p>
    <w:tbl>
      <w:tblPr>
        <w:tblpPr w:leftFromText="180" w:rightFromText="180" w:vertAnchor="text" w:tblpX="108"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539"/>
        <w:gridCol w:w="1523"/>
        <w:gridCol w:w="1452"/>
        <w:gridCol w:w="1525"/>
      </w:tblGrid>
      <w:tr w:rsidR="0040520C" w:rsidRPr="001D7ECC" w:rsidTr="00560CE9">
        <w:trPr>
          <w:trHeight w:val="979"/>
        </w:trPr>
        <w:tc>
          <w:tcPr>
            <w:tcW w:w="567" w:type="dxa"/>
            <w:tcBorders>
              <w:top w:val="single" w:sz="4" w:space="0" w:color="auto"/>
              <w:left w:val="single" w:sz="4" w:space="0" w:color="auto"/>
              <w:bottom w:val="single" w:sz="4" w:space="0" w:color="auto"/>
              <w:right w:val="single" w:sz="4" w:space="0" w:color="auto"/>
            </w:tcBorders>
          </w:tcPr>
          <w:p w:rsidR="0040520C" w:rsidRPr="001D7ECC" w:rsidRDefault="0040520C" w:rsidP="00560CE9">
            <w:pPr>
              <w:jc w:val="center"/>
              <w:rPr>
                <w:rFonts w:ascii="Arial" w:hAnsi="Arial" w:cs="Arial"/>
                <w:b/>
                <w:lang w:eastAsia="en-US"/>
              </w:rPr>
            </w:pPr>
          </w:p>
          <w:p w:rsidR="0040520C" w:rsidRPr="001D7ECC" w:rsidRDefault="0040520C" w:rsidP="00560CE9">
            <w:pPr>
              <w:jc w:val="center"/>
              <w:rPr>
                <w:rFonts w:ascii="Arial" w:hAnsi="Arial" w:cs="Arial"/>
                <w:b/>
                <w:lang w:eastAsia="en-US"/>
              </w:rPr>
            </w:pPr>
            <w:r w:rsidRPr="001D7ECC">
              <w:rPr>
                <w:rFonts w:ascii="Arial" w:hAnsi="Arial" w:cs="Arial"/>
                <w:b/>
                <w:lang w:eastAsia="en-US"/>
              </w:rPr>
              <w:t>№ п/п</w:t>
            </w:r>
          </w:p>
          <w:p w:rsidR="0040520C" w:rsidRPr="001D7ECC" w:rsidRDefault="0040520C" w:rsidP="00560CE9">
            <w:pPr>
              <w:rPr>
                <w:rFonts w:ascii="Arial" w:hAnsi="Arial" w:cs="Arial"/>
                <w:b/>
                <w:lang w:eastAsia="en-US"/>
              </w:rPr>
            </w:pPr>
          </w:p>
        </w:tc>
        <w:tc>
          <w:tcPr>
            <w:tcW w:w="4539" w:type="dxa"/>
            <w:tcBorders>
              <w:top w:val="single" w:sz="4" w:space="0" w:color="auto"/>
              <w:left w:val="single" w:sz="4" w:space="0" w:color="auto"/>
              <w:bottom w:val="single" w:sz="4" w:space="0" w:color="auto"/>
              <w:right w:val="single" w:sz="4" w:space="0" w:color="auto"/>
            </w:tcBorders>
          </w:tcPr>
          <w:p w:rsidR="0040520C" w:rsidRPr="001D7ECC" w:rsidRDefault="0040520C" w:rsidP="00560CE9">
            <w:pPr>
              <w:jc w:val="center"/>
              <w:rPr>
                <w:rFonts w:ascii="Arial" w:hAnsi="Arial" w:cs="Arial"/>
                <w:b/>
                <w:lang w:eastAsia="en-US"/>
              </w:rPr>
            </w:pPr>
          </w:p>
          <w:p w:rsidR="0040520C" w:rsidRPr="001D7ECC" w:rsidRDefault="0040520C" w:rsidP="00560CE9">
            <w:pPr>
              <w:jc w:val="center"/>
              <w:rPr>
                <w:rFonts w:ascii="Arial" w:hAnsi="Arial" w:cs="Arial"/>
                <w:b/>
                <w:lang w:eastAsia="en-US"/>
              </w:rPr>
            </w:pPr>
            <w:r w:rsidRPr="001D7ECC">
              <w:rPr>
                <w:rFonts w:ascii="Arial" w:hAnsi="Arial" w:cs="Arial"/>
                <w:b/>
                <w:lang w:eastAsia="en-US"/>
              </w:rPr>
              <w:t>Наименование услуги</w:t>
            </w:r>
          </w:p>
        </w:tc>
        <w:tc>
          <w:tcPr>
            <w:tcW w:w="1523" w:type="dxa"/>
            <w:tcBorders>
              <w:top w:val="single" w:sz="4" w:space="0" w:color="auto"/>
              <w:left w:val="single" w:sz="4" w:space="0" w:color="auto"/>
              <w:bottom w:val="single" w:sz="4" w:space="0" w:color="auto"/>
              <w:right w:val="single" w:sz="4" w:space="0" w:color="auto"/>
            </w:tcBorders>
            <w:vAlign w:val="center"/>
          </w:tcPr>
          <w:p w:rsidR="0040520C" w:rsidRPr="001D7ECC" w:rsidRDefault="0040520C" w:rsidP="00560CE9">
            <w:pPr>
              <w:jc w:val="center"/>
              <w:rPr>
                <w:rFonts w:ascii="Arial" w:hAnsi="Arial" w:cs="Arial"/>
                <w:b/>
                <w:lang w:eastAsia="en-US"/>
              </w:rPr>
            </w:pPr>
            <w:r w:rsidRPr="001D7ECC">
              <w:rPr>
                <w:rFonts w:ascii="Arial" w:hAnsi="Arial" w:cs="Arial"/>
                <w:b/>
                <w:lang w:eastAsia="en-US"/>
              </w:rPr>
              <w:t>количество пожарной сигнализации</w:t>
            </w:r>
          </w:p>
        </w:tc>
        <w:tc>
          <w:tcPr>
            <w:tcW w:w="1452" w:type="dxa"/>
            <w:tcBorders>
              <w:top w:val="single" w:sz="4" w:space="0" w:color="auto"/>
              <w:left w:val="single" w:sz="4" w:space="0" w:color="auto"/>
              <w:bottom w:val="single" w:sz="4" w:space="0" w:color="auto"/>
              <w:right w:val="single" w:sz="4" w:space="0" w:color="auto"/>
            </w:tcBorders>
            <w:vAlign w:val="center"/>
          </w:tcPr>
          <w:p w:rsidR="0040520C" w:rsidRPr="001D7ECC" w:rsidRDefault="0040520C" w:rsidP="00560CE9">
            <w:pPr>
              <w:widowControl w:val="0"/>
              <w:autoSpaceDE w:val="0"/>
              <w:autoSpaceDN w:val="0"/>
              <w:adjustRightInd w:val="0"/>
              <w:jc w:val="center"/>
              <w:rPr>
                <w:rFonts w:ascii="Arial" w:hAnsi="Arial" w:cs="Arial"/>
                <w:b/>
                <w:lang w:eastAsia="en-US"/>
              </w:rPr>
            </w:pPr>
            <w:r w:rsidRPr="001D7ECC">
              <w:rPr>
                <w:rFonts w:ascii="Arial" w:hAnsi="Arial" w:cs="Arial"/>
                <w:b/>
              </w:rPr>
              <w:t>Цена ТО и РПР</w:t>
            </w:r>
          </w:p>
        </w:tc>
        <w:tc>
          <w:tcPr>
            <w:tcW w:w="1525" w:type="dxa"/>
            <w:tcBorders>
              <w:top w:val="single" w:sz="4" w:space="0" w:color="auto"/>
              <w:left w:val="single" w:sz="4" w:space="0" w:color="auto"/>
              <w:bottom w:val="single" w:sz="4" w:space="0" w:color="auto"/>
              <w:right w:val="single" w:sz="4" w:space="0" w:color="auto"/>
            </w:tcBorders>
            <w:vAlign w:val="center"/>
          </w:tcPr>
          <w:p w:rsidR="0040520C" w:rsidRPr="001D7ECC" w:rsidRDefault="0040520C" w:rsidP="00560CE9">
            <w:pPr>
              <w:widowControl w:val="0"/>
              <w:autoSpaceDE w:val="0"/>
              <w:autoSpaceDN w:val="0"/>
              <w:adjustRightInd w:val="0"/>
              <w:jc w:val="center"/>
              <w:rPr>
                <w:rFonts w:ascii="Arial" w:hAnsi="Arial" w:cs="Arial"/>
                <w:b/>
                <w:lang w:eastAsia="en-US"/>
              </w:rPr>
            </w:pPr>
            <w:r w:rsidRPr="001D7ECC">
              <w:rPr>
                <w:rFonts w:ascii="Arial" w:hAnsi="Arial" w:cs="Arial"/>
                <w:b/>
              </w:rPr>
              <w:t>Стоимость услуги за 1 единицу измерения, руб</w:t>
            </w:r>
          </w:p>
        </w:tc>
      </w:tr>
      <w:tr w:rsidR="0040520C" w:rsidRPr="001D7ECC" w:rsidTr="00560CE9">
        <w:trPr>
          <w:trHeight w:val="268"/>
        </w:trPr>
        <w:tc>
          <w:tcPr>
            <w:tcW w:w="567" w:type="dxa"/>
            <w:tcBorders>
              <w:top w:val="single" w:sz="4" w:space="0" w:color="auto"/>
              <w:left w:val="single" w:sz="4" w:space="0" w:color="auto"/>
              <w:bottom w:val="single" w:sz="4" w:space="0" w:color="auto"/>
              <w:right w:val="single" w:sz="4" w:space="0" w:color="auto"/>
            </w:tcBorders>
          </w:tcPr>
          <w:p w:rsidR="0040520C" w:rsidRPr="001D7ECC" w:rsidRDefault="0040520C" w:rsidP="00560CE9">
            <w:pPr>
              <w:jc w:val="center"/>
              <w:rPr>
                <w:rFonts w:ascii="Arial" w:hAnsi="Arial" w:cs="Arial"/>
                <w:b/>
                <w:lang w:eastAsia="en-US"/>
              </w:rPr>
            </w:pPr>
            <w:r w:rsidRPr="001D7ECC">
              <w:rPr>
                <w:rFonts w:ascii="Arial" w:hAnsi="Arial" w:cs="Arial"/>
                <w:b/>
                <w:lang w:eastAsia="en-US"/>
              </w:rPr>
              <w:t>1</w:t>
            </w:r>
          </w:p>
        </w:tc>
        <w:tc>
          <w:tcPr>
            <w:tcW w:w="4539" w:type="dxa"/>
            <w:tcBorders>
              <w:top w:val="single" w:sz="4" w:space="0" w:color="auto"/>
              <w:left w:val="single" w:sz="4" w:space="0" w:color="auto"/>
              <w:bottom w:val="single" w:sz="4" w:space="0" w:color="auto"/>
              <w:right w:val="single" w:sz="4" w:space="0" w:color="auto"/>
            </w:tcBorders>
          </w:tcPr>
          <w:p w:rsidR="0040520C" w:rsidRPr="001D7ECC" w:rsidRDefault="0040520C" w:rsidP="00560CE9">
            <w:pPr>
              <w:jc w:val="center"/>
              <w:rPr>
                <w:rFonts w:ascii="Arial" w:hAnsi="Arial" w:cs="Arial"/>
                <w:b/>
                <w:lang w:eastAsia="en-US"/>
              </w:rPr>
            </w:pPr>
            <w:r w:rsidRPr="001D7ECC">
              <w:rPr>
                <w:rFonts w:ascii="Arial" w:hAnsi="Arial" w:cs="Arial"/>
                <w:b/>
                <w:lang w:eastAsia="en-US"/>
              </w:rPr>
              <w:t>2</w:t>
            </w:r>
          </w:p>
        </w:tc>
        <w:tc>
          <w:tcPr>
            <w:tcW w:w="1523" w:type="dxa"/>
            <w:tcBorders>
              <w:top w:val="single" w:sz="4" w:space="0" w:color="auto"/>
              <w:left w:val="single" w:sz="4" w:space="0" w:color="auto"/>
              <w:bottom w:val="single" w:sz="4" w:space="0" w:color="auto"/>
              <w:right w:val="single" w:sz="4" w:space="0" w:color="auto"/>
            </w:tcBorders>
            <w:vAlign w:val="center"/>
          </w:tcPr>
          <w:p w:rsidR="0040520C" w:rsidRPr="001D7ECC" w:rsidRDefault="0040520C" w:rsidP="00560CE9">
            <w:pPr>
              <w:jc w:val="center"/>
              <w:rPr>
                <w:rFonts w:ascii="Arial" w:hAnsi="Arial" w:cs="Arial"/>
                <w:b/>
                <w:lang w:eastAsia="en-US"/>
              </w:rPr>
            </w:pPr>
            <w:r w:rsidRPr="001D7ECC">
              <w:rPr>
                <w:rFonts w:ascii="Arial" w:hAnsi="Arial" w:cs="Arial"/>
                <w:b/>
                <w:lang w:eastAsia="en-US"/>
              </w:rPr>
              <w:t>3</w:t>
            </w:r>
          </w:p>
        </w:tc>
        <w:tc>
          <w:tcPr>
            <w:tcW w:w="1452" w:type="dxa"/>
            <w:tcBorders>
              <w:top w:val="single" w:sz="4" w:space="0" w:color="auto"/>
              <w:left w:val="single" w:sz="4" w:space="0" w:color="auto"/>
              <w:bottom w:val="single" w:sz="4" w:space="0" w:color="auto"/>
              <w:right w:val="single" w:sz="4" w:space="0" w:color="auto"/>
            </w:tcBorders>
            <w:vAlign w:val="center"/>
          </w:tcPr>
          <w:p w:rsidR="0040520C" w:rsidRPr="001D7ECC" w:rsidRDefault="0040520C" w:rsidP="00560CE9">
            <w:pPr>
              <w:widowControl w:val="0"/>
              <w:autoSpaceDE w:val="0"/>
              <w:autoSpaceDN w:val="0"/>
              <w:adjustRightInd w:val="0"/>
              <w:jc w:val="center"/>
              <w:rPr>
                <w:rFonts w:ascii="Arial" w:hAnsi="Arial" w:cs="Arial"/>
                <w:b/>
              </w:rPr>
            </w:pPr>
            <w:r w:rsidRPr="001D7ECC">
              <w:rPr>
                <w:rFonts w:ascii="Arial" w:hAnsi="Arial" w:cs="Arial"/>
                <w:b/>
              </w:rPr>
              <w:t>4</w:t>
            </w:r>
          </w:p>
        </w:tc>
        <w:tc>
          <w:tcPr>
            <w:tcW w:w="1525" w:type="dxa"/>
            <w:tcBorders>
              <w:top w:val="single" w:sz="4" w:space="0" w:color="auto"/>
              <w:left w:val="single" w:sz="4" w:space="0" w:color="auto"/>
              <w:bottom w:val="single" w:sz="4" w:space="0" w:color="auto"/>
              <w:right w:val="single" w:sz="4" w:space="0" w:color="auto"/>
            </w:tcBorders>
          </w:tcPr>
          <w:p w:rsidR="0040520C" w:rsidRPr="001D7ECC" w:rsidRDefault="0040520C" w:rsidP="00560CE9">
            <w:pPr>
              <w:widowControl w:val="0"/>
              <w:autoSpaceDE w:val="0"/>
              <w:autoSpaceDN w:val="0"/>
              <w:adjustRightInd w:val="0"/>
              <w:jc w:val="center"/>
              <w:rPr>
                <w:rFonts w:ascii="Arial" w:hAnsi="Arial" w:cs="Arial"/>
                <w:b/>
              </w:rPr>
            </w:pPr>
            <w:r w:rsidRPr="001D7ECC">
              <w:rPr>
                <w:rFonts w:ascii="Arial" w:hAnsi="Arial" w:cs="Arial"/>
                <w:b/>
              </w:rPr>
              <w:t>5</w:t>
            </w:r>
          </w:p>
        </w:tc>
      </w:tr>
      <w:tr w:rsidR="0040520C" w:rsidRPr="001D7ECC" w:rsidTr="00560CE9">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40520C" w:rsidRPr="001D7ECC" w:rsidRDefault="0040520C" w:rsidP="00560CE9">
            <w:pPr>
              <w:widowControl w:val="0"/>
              <w:autoSpaceDE w:val="0"/>
              <w:autoSpaceDN w:val="0"/>
              <w:adjustRightInd w:val="0"/>
              <w:ind w:left="426"/>
              <w:jc w:val="center"/>
              <w:rPr>
                <w:rFonts w:ascii="Arial" w:hAnsi="Arial" w:cs="Arial"/>
                <w:lang w:eastAsia="en-US"/>
              </w:rPr>
            </w:pPr>
          </w:p>
          <w:p w:rsidR="0040520C" w:rsidRPr="001D7ECC" w:rsidRDefault="0040520C" w:rsidP="00560CE9">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4539" w:type="dxa"/>
            <w:tcBorders>
              <w:top w:val="single" w:sz="4" w:space="0" w:color="auto"/>
              <w:left w:val="single" w:sz="4" w:space="0" w:color="auto"/>
              <w:bottom w:val="single" w:sz="4" w:space="0" w:color="auto"/>
              <w:right w:val="single" w:sz="4" w:space="0" w:color="auto"/>
            </w:tcBorders>
          </w:tcPr>
          <w:p w:rsidR="0040520C" w:rsidRPr="001D7ECC" w:rsidRDefault="0040520C" w:rsidP="00560CE9">
            <w:pPr>
              <w:rPr>
                <w:rFonts w:ascii="Arial" w:hAnsi="Arial" w:cs="Arial"/>
              </w:rPr>
            </w:pPr>
            <w:r w:rsidRPr="001D7ECC">
              <w:rPr>
                <w:rFonts w:ascii="Arial" w:hAnsi="Arial" w:cs="Arial"/>
              </w:rPr>
              <w:t xml:space="preserve">Оказание услуг по обслуживанию и ремонту системы пожарной сигнализации и оповещения людей о пожаре. </w:t>
            </w:r>
          </w:p>
        </w:tc>
        <w:tc>
          <w:tcPr>
            <w:tcW w:w="1523" w:type="dxa"/>
            <w:tcBorders>
              <w:top w:val="single" w:sz="4" w:space="0" w:color="auto"/>
              <w:left w:val="single" w:sz="4" w:space="0" w:color="auto"/>
              <w:bottom w:val="single" w:sz="4" w:space="0" w:color="auto"/>
              <w:right w:val="single" w:sz="4" w:space="0" w:color="auto"/>
            </w:tcBorders>
            <w:vAlign w:val="center"/>
          </w:tcPr>
          <w:p w:rsidR="0040520C" w:rsidRPr="001D7ECC" w:rsidRDefault="0040520C" w:rsidP="00560CE9">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1452" w:type="dxa"/>
            <w:tcBorders>
              <w:top w:val="single" w:sz="4" w:space="0" w:color="auto"/>
              <w:left w:val="single" w:sz="4" w:space="0" w:color="auto"/>
              <w:bottom w:val="single" w:sz="4" w:space="0" w:color="auto"/>
              <w:right w:val="single" w:sz="4" w:space="0" w:color="auto"/>
            </w:tcBorders>
            <w:vAlign w:val="center"/>
          </w:tcPr>
          <w:p w:rsidR="0040520C" w:rsidRPr="001D7ECC" w:rsidRDefault="009360D2" w:rsidP="00560CE9">
            <w:pPr>
              <w:jc w:val="center"/>
              <w:rPr>
                <w:rFonts w:ascii="Arial" w:hAnsi="Arial" w:cs="Arial"/>
                <w:lang w:eastAsia="en-US"/>
              </w:rPr>
            </w:pPr>
            <w:r w:rsidRPr="001D7ECC">
              <w:rPr>
                <w:rFonts w:ascii="Arial" w:hAnsi="Arial" w:cs="Arial"/>
                <w:lang w:eastAsia="en-US"/>
              </w:rPr>
              <w:t>134186,00</w:t>
            </w:r>
          </w:p>
        </w:tc>
        <w:tc>
          <w:tcPr>
            <w:tcW w:w="1525" w:type="dxa"/>
            <w:tcBorders>
              <w:top w:val="single" w:sz="4" w:space="0" w:color="auto"/>
              <w:left w:val="single" w:sz="4" w:space="0" w:color="auto"/>
              <w:bottom w:val="single" w:sz="4" w:space="0" w:color="auto"/>
              <w:right w:val="single" w:sz="4" w:space="0" w:color="auto"/>
            </w:tcBorders>
            <w:vAlign w:val="center"/>
          </w:tcPr>
          <w:p w:rsidR="0040520C" w:rsidRPr="001D7ECC" w:rsidRDefault="009360D2" w:rsidP="00560CE9">
            <w:pPr>
              <w:jc w:val="center"/>
              <w:rPr>
                <w:rFonts w:ascii="Arial" w:hAnsi="Arial" w:cs="Arial"/>
                <w:lang w:eastAsia="en-US"/>
              </w:rPr>
            </w:pPr>
            <w:r w:rsidRPr="001D7ECC">
              <w:rPr>
                <w:rFonts w:ascii="Arial" w:hAnsi="Arial" w:cs="Arial"/>
                <w:lang w:eastAsia="en-US"/>
              </w:rPr>
              <w:t>134186,00</w:t>
            </w:r>
          </w:p>
        </w:tc>
      </w:tr>
    </w:tbl>
    <w:p w:rsidR="0040520C" w:rsidRPr="001D7ECC" w:rsidRDefault="0040520C" w:rsidP="00885562">
      <w:pPr>
        <w:pStyle w:val="ConsPlusNormal"/>
        <w:ind w:firstLine="709"/>
        <w:jc w:val="both"/>
        <w:rPr>
          <w:sz w:val="24"/>
          <w:szCs w:val="24"/>
        </w:rPr>
      </w:pPr>
    </w:p>
    <w:p w:rsidR="00F633E6" w:rsidRPr="001D7ECC" w:rsidRDefault="00F633E6" w:rsidP="003E7161">
      <w:pPr>
        <w:pStyle w:val="ConsPlusNormal"/>
        <w:jc w:val="center"/>
        <w:outlineLvl w:val="3"/>
        <w:rPr>
          <w:sz w:val="24"/>
          <w:szCs w:val="24"/>
        </w:rPr>
      </w:pPr>
      <w:bookmarkStart w:id="13" w:name="Par732"/>
      <w:bookmarkEnd w:id="13"/>
    </w:p>
    <w:p w:rsidR="003E7161" w:rsidRPr="001D7ECC" w:rsidRDefault="000017B8" w:rsidP="00E628EB">
      <w:pPr>
        <w:pStyle w:val="ConsPlusNormal"/>
        <w:numPr>
          <w:ilvl w:val="0"/>
          <w:numId w:val="23"/>
        </w:numPr>
        <w:jc w:val="center"/>
        <w:outlineLvl w:val="3"/>
        <w:rPr>
          <w:b/>
          <w:sz w:val="24"/>
          <w:szCs w:val="24"/>
        </w:rPr>
      </w:pPr>
      <w:r w:rsidRPr="001D7ECC">
        <w:rPr>
          <w:b/>
          <w:sz w:val="24"/>
          <w:szCs w:val="24"/>
        </w:rPr>
        <w:t>Затраты на приобретение прочих работ и услуг,</w:t>
      </w:r>
      <w:r w:rsidR="003E7161" w:rsidRPr="001D7ECC">
        <w:rPr>
          <w:b/>
          <w:sz w:val="24"/>
          <w:szCs w:val="24"/>
        </w:rPr>
        <w:t xml:space="preserve"> </w:t>
      </w:r>
      <w:r w:rsidRPr="001D7ECC">
        <w:rPr>
          <w:b/>
          <w:sz w:val="24"/>
          <w:szCs w:val="24"/>
        </w:rPr>
        <w:t xml:space="preserve">не относящиеся </w:t>
      </w:r>
    </w:p>
    <w:p w:rsidR="003E7161" w:rsidRPr="001D7ECC" w:rsidRDefault="000017B8" w:rsidP="003E7161">
      <w:pPr>
        <w:pStyle w:val="ConsPlusNormal"/>
        <w:jc w:val="center"/>
        <w:outlineLvl w:val="3"/>
        <w:rPr>
          <w:b/>
          <w:sz w:val="24"/>
          <w:szCs w:val="24"/>
        </w:rPr>
      </w:pPr>
      <w:r w:rsidRPr="001D7ECC">
        <w:rPr>
          <w:b/>
          <w:sz w:val="24"/>
          <w:szCs w:val="24"/>
        </w:rPr>
        <w:t>к затратам на услуги связи, транспортные</w:t>
      </w:r>
      <w:r w:rsidR="003E7161" w:rsidRPr="001D7ECC">
        <w:rPr>
          <w:b/>
          <w:sz w:val="24"/>
          <w:szCs w:val="24"/>
        </w:rPr>
        <w:t xml:space="preserve"> </w:t>
      </w:r>
      <w:r w:rsidRPr="001D7ECC">
        <w:rPr>
          <w:b/>
          <w:sz w:val="24"/>
          <w:szCs w:val="24"/>
        </w:rPr>
        <w:t xml:space="preserve">услуги, оплату расходов </w:t>
      </w:r>
    </w:p>
    <w:p w:rsidR="003E7161" w:rsidRPr="001D7ECC" w:rsidRDefault="000017B8" w:rsidP="003E7161">
      <w:pPr>
        <w:pStyle w:val="ConsPlusNormal"/>
        <w:jc w:val="center"/>
        <w:outlineLvl w:val="3"/>
        <w:rPr>
          <w:b/>
          <w:sz w:val="24"/>
          <w:szCs w:val="24"/>
        </w:rPr>
      </w:pPr>
      <w:r w:rsidRPr="001D7ECC">
        <w:rPr>
          <w:b/>
          <w:sz w:val="24"/>
          <w:szCs w:val="24"/>
        </w:rPr>
        <w:t>по договорам об оказании услуг,</w:t>
      </w:r>
      <w:r w:rsidR="003E7161" w:rsidRPr="001D7ECC">
        <w:rPr>
          <w:b/>
          <w:sz w:val="24"/>
          <w:szCs w:val="24"/>
        </w:rPr>
        <w:t xml:space="preserve"> </w:t>
      </w:r>
      <w:r w:rsidRPr="001D7ECC">
        <w:rPr>
          <w:b/>
          <w:sz w:val="24"/>
          <w:szCs w:val="24"/>
        </w:rPr>
        <w:t>связанных с проездом и наймом</w:t>
      </w:r>
    </w:p>
    <w:p w:rsidR="003E7161" w:rsidRPr="001D7ECC" w:rsidRDefault="000017B8" w:rsidP="003E7161">
      <w:pPr>
        <w:pStyle w:val="ConsPlusNormal"/>
        <w:jc w:val="center"/>
        <w:outlineLvl w:val="3"/>
        <w:rPr>
          <w:b/>
          <w:sz w:val="24"/>
          <w:szCs w:val="24"/>
        </w:rPr>
      </w:pPr>
      <w:r w:rsidRPr="001D7ECC">
        <w:rPr>
          <w:b/>
          <w:sz w:val="24"/>
          <w:szCs w:val="24"/>
        </w:rPr>
        <w:t xml:space="preserve"> жилого помещения</w:t>
      </w:r>
      <w:r w:rsidR="003E7161" w:rsidRPr="001D7ECC">
        <w:rPr>
          <w:b/>
          <w:sz w:val="24"/>
          <w:szCs w:val="24"/>
        </w:rPr>
        <w:t xml:space="preserve"> </w:t>
      </w:r>
      <w:r w:rsidRPr="001D7ECC">
        <w:rPr>
          <w:b/>
          <w:sz w:val="24"/>
          <w:szCs w:val="24"/>
        </w:rPr>
        <w:t xml:space="preserve">в связи с командированием работников, </w:t>
      </w:r>
    </w:p>
    <w:p w:rsidR="000017B8" w:rsidRPr="001D7ECC" w:rsidRDefault="000017B8" w:rsidP="003E7161">
      <w:pPr>
        <w:pStyle w:val="ConsPlusNormal"/>
        <w:jc w:val="center"/>
        <w:outlineLvl w:val="3"/>
        <w:rPr>
          <w:b/>
          <w:sz w:val="24"/>
          <w:szCs w:val="24"/>
        </w:rPr>
      </w:pPr>
      <w:r w:rsidRPr="001D7ECC">
        <w:rPr>
          <w:b/>
          <w:sz w:val="24"/>
          <w:szCs w:val="24"/>
        </w:rPr>
        <w:t>заключаемым</w:t>
      </w:r>
      <w:r w:rsidR="003E7161" w:rsidRPr="001D7ECC">
        <w:rPr>
          <w:b/>
          <w:sz w:val="24"/>
          <w:szCs w:val="24"/>
        </w:rPr>
        <w:t xml:space="preserve"> </w:t>
      </w:r>
      <w:r w:rsidRPr="001D7ECC">
        <w:rPr>
          <w:b/>
          <w:sz w:val="24"/>
          <w:szCs w:val="24"/>
        </w:rPr>
        <w:t>со сторонними организациями, а также к затратам</w:t>
      </w:r>
    </w:p>
    <w:p w:rsidR="000017B8" w:rsidRPr="001D7ECC" w:rsidRDefault="000017B8" w:rsidP="003E7161">
      <w:pPr>
        <w:pStyle w:val="ConsPlusNormal"/>
        <w:jc w:val="center"/>
        <w:rPr>
          <w:b/>
          <w:sz w:val="24"/>
          <w:szCs w:val="24"/>
        </w:rPr>
      </w:pPr>
      <w:r w:rsidRPr="001D7ECC">
        <w:rPr>
          <w:b/>
          <w:sz w:val="24"/>
          <w:szCs w:val="24"/>
        </w:rPr>
        <w:t>на коммунальные услуги, аренду помещений и оборудования,</w:t>
      </w:r>
    </w:p>
    <w:p w:rsidR="000017B8" w:rsidRPr="001D7ECC" w:rsidRDefault="000017B8" w:rsidP="003E7161">
      <w:pPr>
        <w:pStyle w:val="ConsPlusNormal"/>
        <w:jc w:val="center"/>
        <w:rPr>
          <w:b/>
          <w:sz w:val="24"/>
          <w:szCs w:val="24"/>
        </w:rPr>
      </w:pPr>
      <w:r w:rsidRPr="001D7ECC">
        <w:rPr>
          <w:b/>
          <w:sz w:val="24"/>
          <w:szCs w:val="24"/>
        </w:rPr>
        <w:t>содержание имущества в рамках прочих затрат и затратам</w:t>
      </w:r>
    </w:p>
    <w:p w:rsidR="000017B8" w:rsidRPr="001D7ECC" w:rsidRDefault="000017B8" w:rsidP="003E7161">
      <w:pPr>
        <w:pStyle w:val="ConsPlusNormal"/>
        <w:jc w:val="center"/>
        <w:rPr>
          <w:b/>
          <w:sz w:val="24"/>
          <w:szCs w:val="24"/>
        </w:rPr>
      </w:pPr>
      <w:r w:rsidRPr="001D7ECC">
        <w:rPr>
          <w:b/>
          <w:sz w:val="24"/>
          <w:szCs w:val="24"/>
        </w:rPr>
        <w:t>на приобретение прочих работ и услуг в рамках затрат</w:t>
      </w:r>
    </w:p>
    <w:p w:rsidR="000017B8" w:rsidRPr="001D7ECC" w:rsidRDefault="000017B8" w:rsidP="003E7161">
      <w:pPr>
        <w:pStyle w:val="ConsPlusNormal"/>
        <w:jc w:val="center"/>
        <w:rPr>
          <w:b/>
          <w:sz w:val="24"/>
          <w:szCs w:val="24"/>
        </w:rPr>
      </w:pPr>
      <w:r w:rsidRPr="001D7ECC">
        <w:rPr>
          <w:b/>
          <w:sz w:val="24"/>
          <w:szCs w:val="24"/>
        </w:rPr>
        <w:t>на информационно-коммуникационные технологии</w:t>
      </w:r>
    </w:p>
    <w:p w:rsidR="000017B8" w:rsidRPr="001D7ECC" w:rsidRDefault="000017B8" w:rsidP="00885562">
      <w:pPr>
        <w:pStyle w:val="ConsPlusNormal"/>
        <w:ind w:firstLine="709"/>
        <w:jc w:val="center"/>
        <w:rPr>
          <w:sz w:val="24"/>
          <w:szCs w:val="24"/>
        </w:rPr>
      </w:pPr>
    </w:p>
    <w:p w:rsidR="000017B8" w:rsidRPr="001D7ECC" w:rsidRDefault="00D80BDE" w:rsidP="00885562">
      <w:pPr>
        <w:pStyle w:val="ConsPlusNormal"/>
        <w:ind w:firstLine="709"/>
        <w:jc w:val="both"/>
        <w:rPr>
          <w:sz w:val="24"/>
          <w:szCs w:val="24"/>
        </w:rPr>
      </w:pPr>
      <w:r w:rsidRPr="001D7ECC">
        <w:rPr>
          <w:sz w:val="24"/>
          <w:szCs w:val="24"/>
        </w:rPr>
        <w:t>13.1</w:t>
      </w:r>
      <w:r w:rsidR="00EF32B4" w:rsidRPr="001D7ECC">
        <w:rPr>
          <w:sz w:val="24"/>
          <w:szCs w:val="24"/>
        </w:rPr>
        <w:t>. </w:t>
      </w:r>
      <w:r w:rsidR="000017B8" w:rsidRPr="001D7ECC">
        <w:rPr>
          <w:sz w:val="24"/>
          <w:szCs w:val="24"/>
        </w:rPr>
        <w:t>Затраты на оплату типографских работ и услуг, включая приобретение периодических печатных изданий (</w:t>
      </w:r>
      <w:r w:rsidR="005A797D" w:rsidRPr="001D7ECC">
        <w:rPr>
          <w:noProof/>
          <w:position w:val="-12"/>
          <w:sz w:val="24"/>
          <w:szCs w:val="24"/>
          <w:lang w:eastAsia="ru-RU"/>
        </w:rPr>
        <w:drawing>
          <wp:inline distT="0" distB="0" distL="0" distR="0">
            <wp:extent cx="178435" cy="225425"/>
            <wp:effectExtent l="19050" t="0" r="0" b="0"/>
            <wp:docPr id="314" name="Рисунок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243" cstate="print"/>
                    <a:srcRect/>
                    <a:stretch>
                      <a:fillRect/>
                    </a:stretch>
                  </pic:blipFill>
                  <pic:spPr bwMode="auto">
                    <a:xfrm>
                      <a:off x="0" y="0"/>
                      <a:ext cx="17843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296DB8" w:rsidRPr="001D7ECC" w:rsidRDefault="00296DB8" w:rsidP="00885562">
      <w:pPr>
        <w:pStyle w:val="ConsPlusNormal"/>
        <w:ind w:firstLine="709"/>
        <w:jc w:val="both"/>
        <w:rPr>
          <w:sz w:val="24"/>
          <w:szCs w:val="24"/>
        </w:rPr>
      </w:pPr>
    </w:p>
    <w:p w:rsidR="000017B8" w:rsidRPr="001D7ECC" w:rsidRDefault="00296DB8" w:rsidP="00885562">
      <w:pPr>
        <w:pStyle w:val="ConsPlusNormal"/>
        <w:ind w:firstLine="709"/>
        <w:jc w:val="center"/>
        <w:rPr>
          <w:sz w:val="24"/>
          <w:szCs w:val="24"/>
        </w:rPr>
      </w:pPr>
      <w:r w:rsidRPr="001D7ECC">
        <w:rPr>
          <w:sz w:val="24"/>
          <w:szCs w:val="24"/>
        </w:rPr>
        <w:t>З</w:t>
      </w:r>
      <w:r w:rsidRPr="001D7ECC">
        <w:rPr>
          <w:sz w:val="24"/>
          <w:szCs w:val="24"/>
          <w:vertAlign w:val="subscript"/>
        </w:rPr>
        <w:t>т</w:t>
      </w:r>
      <w:r w:rsidRPr="001D7ECC">
        <w:rPr>
          <w:sz w:val="24"/>
          <w:szCs w:val="24"/>
        </w:rPr>
        <w:t> = З</w:t>
      </w:r>
      <w:r w:rsidRPr="001D7ECC">
        <w:rPr>
          <w:sz w:val="24"/>
          <w:szCs w:val="24"/>
          <w:vertAlign w:val="subscript"/>
        </w:rPr>
        <w:t>ж</w:t>
      </w:r>
      <w:r w:rsidRPr="001D7ECC">
        <w:rPr>
          <w:sz w:val="24"/>
          <w:szCs w:val="24"/>
        </w:rPr>
        <w:t> + З</w:t>
      </w:r>
      <w:r w:rsidRPr="001D7ECC">
        <w:rPr>
          <w:sz w:val="24"/>
          <w:szCs w:val="24"/>
          <w:vertAlign w:val="subscript"/>
        </w:rPr>
        <w:t xml:space="preserve">ку </w:t>
      </w:r>
      <w:r w:rsidR="000017B8" w:rsidRPr="001D7ECC">
        <w:rPr>
          <w:sz w:val="24"/>
          <w:szCs w:val="24"/>
        </w:rPr>
        <w:t>,</w:t>
      </w:r>
    </w:p>
    <w:p w:rsidR="003E7161" w:rsidRPr="001D7ECC" w:rsidRDefault="003E7161" w:rsidP="00885562">
      <w:pPr>
        <w:pStyle w:val="ConsPlusNormal"/>
        <w:ind w:firstLine="709"/>
        <w:jc w:val="both"/>
        <w:rPr>
          <w:sz w:val="24"/>
          <w:szCs w:val="24"/>
        </w:rPr>
      </w:pPr>
    </w:p>
    <w:p w:rsidR="00882CE6" w:rsidRPr="001D7ECC" w:rsidRDefault="00882CE6" w:rsidP="003E7161">
      <w:pPr>
        <w:pStyle w:val="ConsPlusNormal"/>
        <w:jc w:val="both"/>
        <w:rPr>
          <w:sz w:val="24"/>
          <w:szCs w:val="24"/>
        </w:rPr>
      </w:pPr>
    </w:p>
    <w:p w:rsidR="000017B8" w:rsidRPr="001D7ECC" w:rsidRDefault="000017B8" w:rsidP="003E7161">
      <w:pPr>
        <w:pStyle w:val="ConsPlusNormal"/>
        <w:jc w:val="both"/>
        <w:rPr>
          <w:sz w:val="24"/>
          <w:szCs w:val="24"/>
        </w:rPr>
      </w:pPr>
      <w:r w:rsidRPr="001D7ECC">
        <w:rPr>
          <w:sz w:val="24"/>
          <w:szCs w:val="24"/>
        </w:rPr>
        <w:t>где:</w:t>
      </w:r>
    </w:p>
    <w:p w:rsidR="000017B8" w:rsidRPr="001D7ECC" w:rsidRDefault="00296DB8" w:rsidP="00885562">
      <w:pPr>
        <w:pStyle w:val="ConsPlusNormal"/>
        <w:ind w:firstLine="709"/>
        <w:jc w:val="both"/>
        <w:rPr>
          <w:sz w:val="24"/>
          <w:szCs w:val="24"/>
        </w:rPr>
      </w:pPr>
      <w:r w:rsidRPr="001D7ECC">
        <w:rPr>
          <w:sz w:val="24"/>
          <w:szCs w:val="24"/>
        </w:rPr>
        <w:t>З</w:t>
      </w:r>
      <w:r w:rsidRPr="001D7ECC">
        <w:rPr>
          <w:sz w:val="24"/>
          <w:szCs w:val="24"/>
          <w:vertAlign w:val="subscript"/>
        </w:rPr>
        <w:t>ж</w:t>
      </w:r>
      <w:r w:rsidRPr="001D7ECC">
        <w:rPr>
          <w:sz w:val="24"/>
          <w:szCs w:val="24"/>
        </w:rPr>
        <w:t> – </w:t>
      </w:r>
      <w:r w:rsidR="000017B8" w:rsidRPr="001D7ECC">
        <w:rPr>
          <w:sz w:val="24"/>
          <w:szCs w:val="24"/>
        </w:rPr>
        <w:t xml:space="preserve">затраты на приобретение </w:t>
      </w:r>
      <w:r w:rsidR="00E823D3" w:rsidRPr="001D7ECC">
        <w:rPr>
          <w:sz w:val="24"/>
          <w:szCs w:val="24"/>
        </w:rPr>
        <w:t>печатной продукции</w:t>
      </w:r>
      <w:r w:rsidR="000017B8" w:rsidRPr="001D7ECC">
        <w:rPr>
          <w:sz w:val="24"/>
          <w:szCs w:val="24"/>
        </w:rPr>
        <w:t>;</w:t>
      </w:r>
    </w:p>
    <w:p w:rsidR="000017B8" w:rsidRPr="001D7ECC" w:rsidRDefault="005573FD" w:rsidP="00885562">
      <w:pPr>
        <w:pStyle w:val="ConsPlusNormal"/>
        <w:ind w:firstLine="709"/>
        <w:jc w:val="both"/>
        <w:rPr>
          <w:sz w:val="24"/>
          <w:szCs w:val="24"/>
        </w:rPr>
      </w:pPr>
      <w:r w:rsidRPr="001D7ECC">
        <w:rPr>
          <w:sz w:val="24"/>
          <w:szCs w:val="24"/>
        </w:rPr>
        <w:t>З</w:t>
      </w:r>
      <w:r w:rsidRPr="001D7ECC">
        <w:rPr>
          <w:sz w:val="24"/>
          <w:szCs w:val="24"/>
          <w:vertAlign w:val="subscript"/>
        </w:rPr>
        <w:t>ку</w:t>
      </w:r>
      <w:r w:rsidR="00296DB8" w:rsidRPr="001D7ECC">
        <w:rPr>
          <w:sz w:val="24"/>
          <w:szCs w:val="24"/>
        </w:rPr>
        <w:t> – </w:t>
      </w:r>
      <w:r w:rsidR="000017B8" w:rsidRPr="001D7ECC">
        <w:rPr>
          <w:sz w:val="24"/>
          <w:szCs w:val="24"/>
        </w:rPr>
        <w:t>затраты на приобретение услуг</w:t>
      </w:r>
      <w:r w:rsidR="00A00FE5" w:rsidRPr="001D7ECC">
        <w:rPr>
          <w:sz w:val="24"/>
          <w:szCs w:val="24"/>
        </w:rPr>
        <w:t xml:space="preserve"> по продаже рекламного места в </w:t>
      </w:r>
      <w:r w:rsidR="000017B8" w:rsidRPr="001D7ECC">
        <w:rPr>
          <w:sz w:val="24"/>
          <w:szCs w:val="24"/>
        </w:rPr>
        <w:t xml:space="preserve"> </w:t>
      </w:r>
      <w:r w:rsidR="00A00FE5" w:rsidRPr="001D7ECC">
        <w:rPr>
          <w:sz w:val="24"/>
          <w:szCs w:val="24"/>
        </w:rPr>
        <w:t>печатной продукции</w:t>
      </w:r>
      <w:r w:rsidR="000017B8" w:rsidRPr="001D7ECC">
        <w:rPr>
          <w:sz w:val="24"/>
          <w:szCs w:val="24"/>
        </w:rPr>
        <w:t>.</w:t>
      </w:r>
    </w:p>
    <w:p w:rsidR="00DB261C" w:rsidRPr="001D7ECC" w:rsidRDefault="00DB261C" w:rsidP="00DB261C">
      <w:pPr>
        <w:pStyle w:val="ConsPlusNormal"/>
        <w:ind w:firstLine="709"/>
        <w:jc w:val="both"/>
        <w:rPr>
          <w:sz w:val="24"/>
          <w:szCs w:val="24"/>
        </w:rPr>
      </w:pPr>
      <w:r w:rsidRPr="001D7ECC">
        <w:rPr>
          <w:sz w:val="24"/>
          <w:szCs w:val="24"/>
        </w:rPr>
        <w:t>Затраты на приобретение печатной продукции (З</w:t>
      </w:r>
      <w:r w:rsidRPr="001D7ECC">
        <w:rPr>
          <w:sz w:val="24"/>
          <w:szCs w:val="24"/>
          <w:vertAlign w:val="subscript"/>
        </w:rPr>
        <w:t>ж</w:t>
      </w:r>
      <w:r w:rsidRPr="001D7ECC">
        <w:rPr>
          <w:sz w:val="24"/>
          <w:szCs w:val="24"/>
        </w:rPr>
        <w:t>) определяются по формуле:</w:t>
      </w:r>
    </w:p>
    <w:p w:rsidR="00723720" w:rsidRPr="001D7ECC" w:rsidRDefault="00723720" w:rsidP="00DB261C">
      <w:pPr>
        <w:pStyle w:val="ConsPlusNormal"/>
        <w:ind w:firstLine="709"/>
        <w:jc w:val="both"/>
        <w:rPr>
          <w:sz w:val="24"/>
          <w:szCs w:val="24"/>
        </w:rPr>
      </w:pPr>
    </w:p>
    <w:p w:rsidR="00DB261C" w:rsidRPr="001D7ECC" w:rsidRDefault="00DB261C" w:rsidP="00DB261C">
      <w:pPr>
        <w:pStyle w:val="ConsPlusNormal"/>
        <w:ind w:firstLine="709"/>
        <w:jc w:val="both"/>
        <w:rPr>
          <w:sz w:val="24"/>
          <w:szCs w:val="24"/>
          <w:vertAlign w:val="subscript"/>
          <w:lang w:val="en-US"/>
        </w:rPr>
      </w:pPr>
      <w:r w:rsidRPr="001D7ECC">
        <w:rPr>
          <w:sz w:val="24"/>
          <w:szCs w:val="24"/>
        </w:rPr>
        <w:tab/>
      </w:r>
      <w:r w:rsidRPr="001D7ECC">
        <w:rPr>
          <w:sz w:val="24"/>
          <w:szCs w:val="24"/>
        </w:rPr>
        <w:tab/>
      </w:r>
      <w:r w:rsidRPr="001D7ECC">
        <w:rPr>
          <w:sz w:val="24"/>
          <w:szCs w:val="24"/>
        </w:rPr>
        <w:tab/>
      </w:r>
      <w:r w:rsidRPr="001D7ECC">
        <w:rPr>
          <w:sz w:val="24"/>
          <w:szCs w:val="24"/>
        </w:rPr>
        <w:tab/>
      </w:r>
      <w:r w:rsidRPr="001D7ECC">
        <w:rPr>
          <w:sz w:val="24"/>
          <w:szCs w:val="24"/>
        </w:rPr>
        <w:tab/>
      </w:r>
      <w:r w:rsidRPr="001D7ECC">
        <w:rPr>
          <w:sz w:val="24"/>
          <w:szCs w:val="24"/>
        </w:rPr>
        <w:tab/>
        <w:t xml:space="preserve"> </w:t>
      </w:r>
      <w:r w:rsidRPr="001D7ECC">
        <w:rPr>
          <w:sz w:val="24"/>
          <w:szCs w:val="24"/>
          <w:vertAlign w:val="subscript"/>
          <w:lang w:val="en-US"/>
        </w:rPr>
        <w:t>n</w:t>
      </w:r>
    </w:p>
    <w:p w:rsidR="00DB261C" w:rsidRPr="001D7ECC" w:rsidRDefault="00DB261C" w:rsidP="00DB261C">
      <w:pPr>
        <w:pStyle w:val="ConsPlusNormal"/>
        <w:ind w:firstLine="709"/>
        <w:jc w:val="center"/>
        <w:rPr>
          <w:sz w:val="24"/>
          <w:szCs w:val="24"/>
          <w:lang w:val="en-US"/>
        </w:rPr>
      </w:pPr>
      <w:r w:rsidRPr="001D7ECC">
        <w:rPr>
          <w:sz w:val="24"/>
          <w:szCs w:val="24"/>
        </w:rPr>
        <w:t>З</w:t>
      </w:r>
      <w:r w:rsidRPr="001D7ECC">
        <w:rPr>
          <w:sz w:val="24"/>
          <w:szCs w:val="24"/>
          <w:vertAlign w:val="subscript"/>
        </w:rPr>
        <w:t>ж</w:t>
      </w:r>
      <w:r w:rsidRPr="001D7ECC">
        <w:rPr>
          <w:sz w:val="24"/>
          <w:szCs w:val="24"/>
          <w:lang w:val="en-US"/>
        </w:rPr>
        <w:t> = ∑ Q</w:t>
      </w:r>
      <w:r w:rsidRPr="001D7ECC">
        <w:rPr>
          <w:sz w:val="24"/>
          <w:szCs w:val="24"/>
          <w:vertAlign w:val="subscript"/>
          <w:lang w:val="en-US"/>
        </w:rPr>
        <w:t>i</w:t>
      </w:r>
      <w:r w:rsidRPr="001D7ECC">
        <w:rPr>
          <w:sz w:val="24"/>
          <w:szCs w:val="24"/>
          <w:vertAlign w:val="subscript"/>
        </w:rPr>
        <w:t>ж</w:t>
      </w:r>
      <w:r w:rsidRPr="001D7ECC">
        <w:rPr>
          <w:sz w:val="24"/>
          <w:szCs w:val="24"/>
          <w:lang w:val="en-US"/>
        </w:rPr>
        <w:t> × P</w:t>
      </w:r>
      <w:r w:rsidRPr="001D7ECC">
        <w:rPr>
          <w:sz w:val="24"/>
          <w:szCs w:val="24"/>
          <w:vertAlign w:val="subscript"/>
          <w:lang w:val="en-US"/>
        </w:rPr>
        <w:t>i</w:t>
      </w:r>
      <w:r w:rsidRPr="001D7ECC">
        <w:rPr>
          <w:sz w:val="24"/>
          <w:szCs w:val="24"/>
          <w:vertAlign w:val="subscript"/>
        </w:rPr>
        <w:t>ж</w:t>
      </w:r>
      <w:r w:rsidRPr="001D7ECC">
        <w:rPr>
          <w:sz w:val="24"/>
          <w:szCs w:val="24"/>
          <w:vertAlign w:val="subscript"/>
          <w:lang w:val="en-US"/>
        </w:rPr>
        <w:t xml:space="preserve"> </w:t>
      </w:r>
      <w:r w:rsidRPr="001D7ECC">
        <w:rPr>
          <w:sz w:val="24"/>
          <w:szCs w:val="24"/>
          <w:lang w:val="en-US"/>
        </w:rPr>
        <w:t>,</w:t>
      </w:r>
    </w:p>
    <w:p w:rsidR="00DB261C" w:rsidRPr="001D7ECC" w:rsidRDefault="00DB261C" w:rsidP="00DB261C">
      <w:pPr>
        <w:pStyle w:val="ConsPlusNormal"/>
        <w:ind w:firstLine="709"/>
        <w:jc w:val="both"/>
        <w:rPr>
          <w:sz w:val="24"/>
          <w:szCs w:val="24"/>
          <w:vertAlign w:val="superscript"/>
          <w:lang w:val="en-US"/>
        </w:rPr>
      </w:pPr>
      <w:r w:rsidRPr="001D7ECC">
        <w:rPr>
          <w:sz w:val="24"/>
          <w:szCs w:val="24"/>
          <w:lang w:val="en-US"/>
        </w:rPr>
        <w:tab/>
      </w:r>
      <w:r w:rsidRPr="001D7ECC">
        <w:rPr>
          <w:sz w:val="24"/>
          <w:szCs w:val="24"/>
          <w:lang w:val="en-US"/>
        </w:rPr>
        <w:tab/>
      </w:r>
      <w:r w:rsidRPr="001D7ECC">
        <w:rPr>
          <w:sz w:val="24"/>
          <w:szCs w:val="24"/>
          <w:lang w:val="en-US"/>
        </w:rPr>
        <w:tab/>
      </w:r>
      <w:r w:rsidRPr="001D7ECC">
        <w:rPr>
          <w:sz w:val="24"/>
          <w:szCs w:val="24"/>
          <w:lang w:val="en-US"/>
        </w:rPr>
        <w:tab/>
      </w:r>
      <w:r w:rsidRPr="001D7ECC">
        <w:rPr>
          <w:sz w:val="24"/>
          <w:szCs w:val="24"/>
          <w:lang w:val="en-US"/>
        </w:rPr>
        <w:tab/>
      </w:r>
      <w:r w:rsidRPr="001D7ECC">
        <w:rPr>
          <w:sz w:val="24"/>
          <w:szCs w:val="24"/>
          <w:lang w:val="en-US"/>
        </w:rPr>
        <w:tab/>
      </w:r>
      <w:r w:rsidRPr="001D7ECC">
        <w:rPr>
          <w:sz w:val="24"/>
          <w:szCs w:val="24"/>
          <w:vertAlign w:val="superscript"/>
          <w:lang w:val="en-US"/>
        </w:rPr>
        <w:t>i=1</w:t>
      </w:r>
    </w:p>
    <w:p w:rsidR="00DB261C" w:rsidRPr="001D7ECC" w:rsidRDefault="00DB261C" w:rsidP="003E7161">
      <w:pPr>
        <w:pStyle w:val="ConsPlusNormal"/>
        <w:jc w:val="both"/>
        <w:rPr>
          <w:sz w:val="24"/>
          <w:szCs w:val="24"/>
        </w:rPr>
      </w:pPr>
      <w:r w:rsidRPr="001D7ECC">
        <w:rPr>
          <w:sz w:val="24"/>
          <w:szCs w:val="24"/>
        </w:rPr>
        <w:t>где:</w:t>
      </w:r>
    </w:p>
    <w:p w:rsidR="00DB261C" w:rsidRPr="001D7ECC" w:rsidRDefault="00DB261C" w:rsidP="00DB261C">
      <w:pPr>
        <w:pStyle w:val="ConsPlusNormal"/>
        <w:ind w:firstLine="709"/>
        <w:jc w:val="both"/>
        <w:rPr>
          <w:sz w:val="24"/>
          <w:szCs w:val="24"/>
        </w:rPr>
      </w:pPr>
      <w:r w:rsidRPr="001D7ECC">
        <w:rPr>
          <w:sz w:val="24"/>
          <w:szCs w:val="24"/>
          <w:lang w:val="en-US"/>
        </w:rPr>
        <w:t>Q</w:t>
      </w:r>
      <w:r w:rsidRPr="001D7ECC">
        <w:rPr>
          <w:sz w:val="24"/>
          <w:szCs w:val="24"/>
          <w:vertAlign w:val="subscript"/>
          <w:lang w:val="en-US"/>
        </w:rPr>
        <w:t>i</w:t>
      </w:r>
      <w:r w:rsidRPr="001D7ECC">
        <w:rPr>
          <w:sz w:val="24"/>
          <w:szCs w:val="24"/>
          <w:vertAlign w:val="subscript"/>
        </w:rPr>
        <w:t>ж</w:t>
      </w:r>
      <w:r w:rsidRPr="001D7ECC">
        <w:rPr>
          <w:sz w:val="24"/>
          <w:szCs w:val="24"/>
        </w:rPr>
        <w:t> – количество приобретаемых единиц i-й печатной продукции;</w:t>
      </w:r>
    </w:p>
    <w:p w:rsidR="00DB261C" w:rsidRPr="001D7ECC" w:rsidRDefault="00DB261C" w:rsidP="00DB261C">
      <w:pPr>
        <w:pStyle w:val="ConsPlusNormal"/>
        <w:ind w:firstLine="709"/>
        <w:jc w:val="both"/>
        <w:rPr>
          <w:sz w:val="24"/>
          <w:szCs w:val="24"/>
        </w:rPr>
      </w:pPr>
      <w:r w:rsidRPr="001D7ECC">
        <w:rPr>
          <w:sz w:val="24"/>
          <w:szCs w:val="24"/>
          <w:lang w:val="en-US"/>
        </w:rPr>
        <w:t>P</w:t>
      </w:r>
      <w:r w:rsidRPr="001D7ECC">
        <w:rPr>
          <w:sz w:val="24"/>
          <w:szCs w:val="24"/>
          <w:vertAlign w:val="subscript"/>
          <w:lang w:val="en-US"/>
        </w:rPr>
        <w:t>i</w:t>
      </w:r>
      <w:r w:rsidRPr="001D7ECC">
        <w:rPr>
          <w:sz w:val="24"/>
          <w:szCs w:val="24"/>
          <w:vertAlign w:val="subscript"/>
        </w:rPr>
        <w:t>ж</w:t>
      </w:r>
      <w:r w:rsidRPr="001D7ECC">
        <w:rPr>
          <w:sz w:val="24"/>
          <w:szCs w:val="24"/>
        </w:rPr>
        <w:t xml:space="preserve"> – цена </w:t>
      </w:r>
      <w:r w:rsidR="00306F9A" w:rsidRPr="001D7ECC">
        <w:rPr>
          <w:sz w:val="24"/>
          <w:szCs w:val="24"/>
        </w:rPr>
        <w:t>одной</w:t>
      </w:r>
      <w:r w:rsidRPr="001D7ECC">
        <w:rPr>
          <w:sz w:val="24"/>
          <w:szCs w:val="24"/>
        </w:rPr>
        <w:t xml:space="preserve"> единицы i-й печатной продукции.</w:t>
      </w:r>
    </w:p>
    <w:p w:rsidR="000C12BD" w:rsidRPr="001D7ECC" w:rsidRDefault="000C12BD" w:rsidP="00DB261C">
      <w:pPr>
        <w:pStyle w:val="ConsPlusNormal"/>
        <w:ind w:firstLine="709"/>
        <w:jc w:val="both"/>
        <w:rPr>
          <w:sz w:val="24"/>
          <w:szCs w:val="24"/>
        </w:rPr>
      </w:pPr>
    </w:p>
    <w:tbl>
      <w:tblPr>
        <w:tblpPr w:leftFromText="180" w:rightFromText="180" w:vertAnchor="text" w:tblpX="108"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539"/>
        <w:gridCol w:w="1523"/>
        <w:gridCol w:w="1452"/>
        <w:gridCol w:w="1525"/>
      </w:tblGrid>
      <w:tr w:rsidR="000C12BD" w:rsidRPr="001D7ECC" w:rsidTr="001520E7">
        <w:trPr>
          <w:trHeight w:val="979"/>
        </w:trPr>
        <w:tc>
          <w:tcPr>
            <w:tcW w:w="567" w:type="dxa"/>
            <w:tcBorders>
              <w:top w:val="single" w:sz="4" w:space="0" w:color="auto"/>
              <w:left w:val="single" w:sz="4" w:space="0" w:color="auto"/>
              <w:bottom w:val="single" w:sz="4" w:space="0" w:color="auto"/>
              <w:right w:val="single" w:sz="4" w:space="0" w:color="auto"/>
            </w:tcBorders>
          </w:tcPr>
          <w:p w:rsidR="000C12BD" w:rsidRPr="001D7ECC" w:rsidRDefault="000C12BD" w:rsidP="001520E7">
            <w:pPr>
              <w:jc w:val="center"/>
              <w:rPr>
                <w:rFonts w:ascii="Arial" w:hAnsi="Arial" w:cs="Arial"/>
                <w:b/>
                <w:lang w:eastAsia="en-US"/>
              </w:rPr>
            </w:pPr>
          </w:p>
          <w:p w:rsidR="000C12BD" w:rsidRPr="001D7ECC" w:rsidRDefault="000C12BD" w:rsidP="001520E7">
            <w:pPr>
              <w:jc w:val="center"/>
              <w:rPr>
                <w:rFonts w:ascii="Arial" w:hAnsi="Arial" w:cs="Arial"/>
                <w:b/>
                <w:lang w:eastAsia="en-US"/>
              </w:rPr>
            </w:pPr>
            <w:r w:rsidRPr="001D7ECC">
              <w:rPr>
                <w:rFonts w:ascii="Arial" w:hAnsi="Arial" w:cs="Arial"/>
                <w:b/>
                <w:lang w:eastAsia="en-US"/>
              </w:rPr>
              <w:t>№ п/п</w:t>
            </w:r>
          </w:p>
          <w:p w:rsidR="000C12BD" w:rsidRPr="001D7ECC" w:rsidRDefault="000C12BD" w:rsidP="001520E7">
            <w:pPr>
              <w:rPr>
                <w:rFonts w:ascii="Arial" w:hAnsi="Arial" w:cs="Arial"/>
                <w:b/>
                <w:lang w:eastAsia="en-US"/>
              </w:rPr>
            </w:pPr>
          </w:p>
        </w:tc>
        <w:tc>
          <w:tcPr>
            <w:tcW w:w="4539" w:type="dxa"/>
            <w:tcBorders>
              <w:top w:val="single" w:sz="4" w:space="0" w:color="auto"/>
              <w:left w:val="single" w:sz="4" w:space="0" w:color="auto"/>
              <w:bottom w:val="single" w:sz="4" w:space="0" w:color="auto"/>
              <w:right w:val="single" w:sz="4" w:space="0" w:color="auto"/>
            </w:tcBorders>
          </w:tcPr>
          <w:p w:rsidR="000C12BD" w:rsidRPr="001D7ECC" w:rsidRDefault="000C12BD" w:rsidP="001520E7">
            <w:pPr>
              <w:jc w:val="center"/>
              <w:rPr>
                <w:rFonts w:ascii="Arial" w:hAnsi="Arial" w:cs="Arial"/>
                <w:b/>
                <w:lang w:eastAsia="en-US"/>
              </w:rPr>
            </w:pPr>
          </w:p>
          <w:p w:rsidR="000C12BD" w:rsidRPr="001D7ECC" w:rsidRDefault="000C12BD" w:rsidP="001520E7">
            <w:pPr>
              <w:jc w:val="center"/>
              <w:rPr>
                <w:rFonts w:ascii="Arial" w:hAnsi="Arial" w:cs="Arial"/>
                <w:b/>
                <w:lang w:eastAsia="en-US"/>
              </w:rPr>
            </w:pPr>
            <w:r w:rsidRPr="001D7ECC">
              <w:rPr>
                <w:rFonts w:ascii="Arial" w:hAnsi="Arial" w:cs="Arial"/>
                <w:b/>
                <w:lang w:eastAsia="en-US"/>
              </w:rPr>
              <w:t>Наименование услуги</w:t>
            </w:r>
          </w:p>
        </w:tc>
        <w:tc>
          <w:tcPr>
            <w:tcW w:w="1523" w:type="dxa"/>
            <w:tcBorders>
              <w:top w:val="single" w:sz="4" w:space="0" w:color="auto"/>
              <w:left w:val="single" w:sz="4" w:space="0" w:color="auto"/>
              <w:bottom w:val="single" w:sz="4" w:space="0" w:color="auto"/>
              <w:right w:val="single" w:sz="4" w:space="0" w:color="auto"/>
            </w:tcBorders>
            <w:vAlign w:val="center"/>
          </w:tcPr>
          <w:p w:rsidR="000C12BD" w:rsidRPr="001D7ECC" w:rsidRDefault="000C12BD" w:rsidP="001520E7">
            <w:pPr>
              <w:jc w:val="center"/>
              <w:rPr>
                <w:rFonts w:ascii="Arial" w:hAnsi="Arial" w:cs="Arial"/>
                <w:b/>
                <w:lang w:eastAsia="en-US"/>
              </w:rPr>
            </w:pPr>
            <w:r w:rsidRPr="001D7ECC">
              <w:rPr>
                <w:rFonts w:ascii="Arial" w:hAnsi="Arial" w:cs="Arial"/>
                <w:b/>
                <w:lang w:eastAsia="en-US"/>
              </w:rPr>
              <w:t>Единица измерения</w:t>
            </w:r>
          </w:p>
        </w:tc>
        <w:tc>
          <w:tcPr>
            <w:tcW w:w="1452" w:type="dxa"/>
            <w:tcBorders>
              <w:top w:val="single" w:sz="4" w:space="0" w:color="auto"/>
              <w:left w:val="single" w:sz="4" w:space="0" w:color="auto"/>
              <w:bottom w:val="single" w:sz="4" w:space="0" w:color="auto"/>
              <w:right w:val="single" w:sz="4" w:space="0" w:color="auto"/>
            </w:tcBorders>
            <w:vAlign w:val="center"/>
          </w:tcPr>
          <w:p w:rsidR="000C12BD" w:rsidRPr="001D7ECC" w:rsidRDefault="000C12BD" w:rsidP="001520E7">
            <w:pPr>
              <w:widowControl w:val="0"/>
              <w:autoSpaceDE w:val="0"/>
              <w:autoSpaceDN w:val="0"/>
              <w:adjustRightInd w:val="0"/>
              <w:jc w:val="center"/>
              <w:rPr>
                <w:rFonts w:ascii="Arial" w:hAnsi="Arial" w:cs="Arial"/>
                <w:b/>
                <w:lang w:eastAsia="en-US"/>
              </w:rPr>
            </w:pPr>
            <w:r w:rsidRPr="001D7ECC">
              <w:rPr>
                <w:rFonts w:ascii="Arial" w:hAnsi="Arial" w:cs="Arial"/>
                <w:b/>
              </w:rPr>
              <w:t>Количество</w:t>
            </w:r>
          </w:p>
        </w:tc>
        <w:tc>
          <w:tcPr>
            <w:tcW w:w="1525" w:type="dxa"/>
            <w:tcBorders>
              <w:top w:val="single" w:sz="4" w:space="0" w:color="auto"/>
              <w:left w:val="single" w:sz="4" w:space="0" w:color="auto"/>
              <w:bottom w:val="single" w:sz="4" w:space="0" w:color="auto"/>
              <w:right w:val="single" w:sz="4" w:space="0" w:color="auto"/>
            </w:tcBorders>
            <w:vAlign w:val="center"/>
          </w:tcPr>
          <w:p w:rsidR="000C12BD" w:rsidRPr="001D7ECC" w:rsidRDefault="000C12BD" w:rsidP="001520E7">
            <w:pPr>
              <w:widowControl w:val="0"/>
              <w:autoSpaceDE w:val="0"/>
              <w:autoSpaceDN w:val="0"/>
              <w:adjustRightInd w:val="0"/>
              <w:jc w:val="center"/>
              <w:rPr>
                <w:rFonts w:ascii="Arial" w:hAnsi="Arial" w:cs="Arial"/>
                <w:b/>
                <w:lang w:eastAsia="en-US"/>
              </w:rPr>
            </w:pPr>
            <w:r w:rsidRPr="001D7ECC">
              <w:rPr>
                <w:rFonts w:ascii="Arial" w:hAnsi="Arial" w:cs="Arial"/>
                <w:b/>
              </w:rPr>
              <w:t>Стоимость услуги за 1 единицу измерения, руб</w:t>
            </w:r>
          </w:p>
        </w:tc>
      </w:tr>
      <w:tr w:rsidR="000C12BD" w:rsidRPr="001D7ECC" w:rsidTr="001520E7">
        <w:trPr>
          <w:trHeight w:val="268"/>
        </w:trPr>
        <w:tc>
          <w:tcPr>
            <w:tcW w:w="567" w:type="dxa"/>
            <w:tcBorders>
              <w:top w:val="single" w:sz="4" w:space="0" w:color="auto"/>
              <w:left w:val="single" w:sz="4" w:space="0" w:color="auto"/>
              <w:bottom w:val="single" w:sz="4" w:space="0" w:color="auto"/>
              <w:right w:val="single" w:sz="4" w:space="0" w:color="auto"/>
            </w:tcBorders>
          </w:tcPr>
          <w:p w:rsidR="000C12BD" w:rsidRPr="001D7ECC" w:rsidRDefault="000C12BD" w:rsidP="001520E7">
            <w:pPr>
              <w:jc w:val="center"/>
              <w:rPr>
                <w:rFonts w:ascii="Arial" w:hAnsi="Arial" w:cs="Arial"/>
                <w:b/>
                <w:lang w:eastAsia="en-US"/>
              </w:rPr>
            </w:pPr>
            <w:r w:rsidRPr="001D7ECC">
              <w:rPr>
                <w:rFonts w:ascii="Arial" w:hAnsi="Arial" w:cs="Arial"/>
                <w:b/>
                <w:lang w:eastAsia="en-US"/>
              </w:rPr>
              <w:t>1</w:t>
            </w:r>
          </w:p>
        </w:tc>
        <w:tc>
          <w:tcPr>
            <w:tcW w:w="4539" w:type="dxa"/>
            <w:tcBorders>
              <w:top w:val="single" w:sz="4" w:space="0" w:color="auto"/>
              <w:left w:val="single" w:sz="4" w:space="0" w:color="auto"/>
              <w:bottom w:val="single" w:sz="4" w:space="0" w:color="auto"/>
              <w:right w:val="single" w:sz="4" w:space="0" w:color="auto"/>
            </w:tcBorders>
          </w:tcPr>
          <w:p w:rsidR="000C12BD" w:rsidRPr="001D7ECC" w:rsidRDefault="000C12BD" w:rsidP="001520E7">
            <w:pPr>
              <w:jc w:val="center"/>
              <w:rPr>
                <w:rFonts w:ascii="Arial" w:hAnsi="Arial" w:cs="Arial"/>
                <w:b/>
                <w:lang w:eastAsia="en-US"/>
              </w:rPr>
            </w:pPr>
            <w:r w:rsidRPr="001D7ECC">
              <w:rPr>
                <w:rFonts w:ascii="Arial" w:hAnsi="Arial" w:cs="Arial"/>
                <w:b/>
                <w:lang w:eastAsia="en-US"/>
              </w:rPr>
              <w:t>2</w:t>
            </w:r>
          </w:p>
        </w:tc>
        <w:tc>
          <w:tcPr>
            <w:tcW w:w="1523" w:type="dxa"/>
            <w:tcBorders>
              <w:top w:val="single" w:sz="4" w:space="0" w:color="auto"/>
              <w:left w:val="single" w:sz="4" w:space="0" w:color="auto"/>
              <w:bottom w:val="single" w:sz="4" w:space="0" w:color="auto"/>
              <w:right w:val="single" w:sz="4" w:space="0" w:color="auto"/>
            </w:tcBorders>
            <w:vAlign w:val="center"/>
          </w:tcPr>
          <w:p w:rsidR="000C12BD" w:rsidRPr="001D7ECC" w:rsidRDefault="000C12BD" w:rsidP="001520E7">
            <w:pPr>
              <w:jc w:val="center"/>
              <w:rPr>
                <w:rFonts w:ascii="Arial" w:hAnsi="Arial" w:cs="Arial"/>
                <w:b/>
                <w:lang w:eastAsia="en-US"/>
              </w:rPr>
            </w:pPr>
            <w:r w:rsidRPr="001D7ECC">
              <w:rPr>
                <w:rFonts w:ascii="Arial" w:hAnsi="Arial" w:cs="Arial"/>
                <w:b/>
                <w:lang w:eastAsia="en-US"/>
              </w:rPr>
              <w:t>3</w:t>
            </w:r>
          </w:p>
        </w:tc>
        <w:tc>
          <w:tcPr>
            <w:tcW w:w="1452" w:type="dxa"/>
            <w:tcBorders>
              <w:top w:val="single" w:sz="4" w:space="0" w:color="auto"/>
              <w:left w:val="single" w:sz="4" w:space="0" w:color="auto"/>
              <w:bottom w:val="single" w:sz="4" w:space="0" w:color="auto"/>
              <w:right w:val="single" w:sz="4" w:space="0" w:color="auto"/>
            </w:tcBorders>
            <w:vAlign w:val="center"/>
          </w:tcPr>
          <w:p w:rsidR="000C12BD" w:rsidRPr="001D7ECC" w:rsidRDefault="000C12BD" w:rsidP="001520E7">
            <w:pPr>
              <w:widowControl w:val="0"/>
              <w:autoSpaceDE w:val="0"/>
              <w:autoSpaceDN w:val="0"/>
              <w:adjustRightInd w:val="0"/>
              <w:jc w:val="center"/>
              <w:rPr>
                <w:rFonts w:ascii="Arial" w:hAnsi="Arial" w:cs="Arial"/>
                <w:b/>
              </w:rPr>
            </w:pPr>
            <w:r w:rsidRPr="001D7ECC">
              <w:rPr>
                <w:rFonts w:ascii="Arial" w:hAnsi="Arial" w:cs="Arial"/>
                <w:b/>
              </w:rPr>
              <w:t>4</w:t>
            </w:r>
          </w:p>
        </w:tc>
        <w:tc>
          <w:tcPr>
            <w:tcW w:w="1525" w:type="dxa"/>
            <w:tcBorders>
              <w:top w:val="single" w:sz="4" w:space="0" w:color="auto"/>
              <w:left w:val="single" w:sz="4" w:space="0" w:color="auto"/>
              <w:bottom w:val="single" w:sz="4" w:space="0" w:color="auto"/>
              <w:right w:val="single" w:sz="4" w:space="0" w:color="auto"/>
            </w:tcBorders>
          </w:tcPr>
          <w:p w:rsidR="000C12BD" w:rsidRPr="001D7ECC" w:rsidRDefault="000C12BD" w:rsidP="001520E7">
            <w:pPr>
              <w:widowControl w:val="0"/>
              <w:autoSpaceDE w:val="0"/>
              <w:autoSpaceDN w:val="0"/>
              <w:adjustRightInd w:val="0"/>
              <w:jc w:val="center"/>
              <w:rPr>
                <w:rFonts w:ascii="Arial" w:hAnsi="Arial" w:cs="Arial"/>
                <w:b/>
              </w:rPr>
            </w:pPr>
            <w:r w:rsidRPr="001D7ECC">
              <w:rPr>
                <w:rFonts w:ascii="Arial" w:hAnsi="Arial" w:cs="Arial"/>
                <w:b/>
              </w:rPr>
              <w:t>5</w:t>
            </w:r>
          </w:p>
        </w:tc>
      </w:tr>
      <w:tr w:rsidR="00D36B56" w:rsidRPr="001D7ECC" w:rsidTr="00A45EB4">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D36B56" w:rsidRPr="001D7ECC" w:rsidRDefault="00D36B56" w:rsidP="001520E7">
            <w:pPr>
              <w:widowControl w:val="0"/>
              <w:autoSpaceDE w:val="0"/>
              <w:autoSpaceDN w:val="0"/>
              <w:adjustRightInd w:val="0"/>
              <w:ind w:left="426"/>
              <w:jc w:val="center"/>
              <w:rPr>
                <w:rFonts w:ascii="Arial" w:hAnsi="Arial" w:cs="Arial"/>
                <w:lang w:eastAsia="en-US"/>
              </w:rPr>
            </w:pPr>
          </w:p>
          <w:p w:rsidR="00D36B56" w:rsidRPr="001D7ECC" w:rsidRDefault="00D36B56" w:rsidP="001520E7">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4539" w:type="dxa"/>
            <w:tcBorders>
              <w:top w:val="single" w:sz="4" w:space="0" w:color="auto"/>
              <w:left w:val="single" w:sz="4" w:space="0" w:color="auto"/>
              <w:bottom w:val="single" w:sz="4" w:space="0" w:color="auto"/>
              <w:right w:val="single" w:sz="4" w:space="0" w:color="auto"/>
            </w:tcBorders>
          </w:tcPr>
          <w:p w:rsidR="00D36B56" w:rsidRPr="001D7ECC" w:rsidRDefault="00D36B56" w:rsidP="001520E7">
            <w:pPr>
              <w:rPr>
                <w:rFonts w:ascii="Arial" w:hAnsi="Arial" w:cs="Arial"/>
              </w:rPr>
            </w:pPr>
            <w:r w:rsidRPr="001D7ECC">
              <w:rPr>
                <w:rFonts w:ascii="Arial" w:hAnsi="Arial" w:cs="Arial"/>
              </w:rPr>
              <w:t>А 4 - Фирменный бланк «Решение собрания депутатов МО п. Заполярный»</w:t>
            </w:r>
          </w:p>
        </w:tc>
        <w:tc>
          <w:tcPr>
            <w:tcW w:w="1523" w:type="dxa"/>
            <w:tcBorders>
              <w:top w:val="single" w:sz="4" w:space="0" w:color="auto"/>
              <w:left w:val="single" w:sz="4" w:space="0" w:color="auto"/>
              <w:bottom w:val="single" w:sz="4" w:space="0" w:color="auto"/>
              <w:right w:val="single" w:sz="4" w:space="0" w:color="auto"/>
            </w:tcBorders>
            <w:vAlign w:val="center"/>
          </w:tcPr>
          <w:p w:rsidR="00D36B56" w:rsidRPr="001D7ECC" w:rsidRDefault="00D36B56" w:rsidP="00A45EB4">
            <w:pPr>
              <w:widowControl w:val="0"/>
              <w:autoSpaceDE w:val="0"/>
              <w:autoSpaceDN w:val="0"/>
              <w:adjustRightInd w:val="0"/>
              <w:jc w:val="center"/>
              <w:rPr>
                <w:rFonts w:ascii="Arial" w:hAnsi="Arial" w:cs="Arial"/>
                <w:lang w:eastAsia="en-US"/>
              </w:rPr>
            </w:pPr>
            <w:r w:rsidRPr="001D7ECC">
              <w:rPr>
                <w:rFonts w:ascii="Arial" w:hAnsi="Arial" w:cs="Arial"/>
                <w:lang w:eastAsia="en-US"/>
              </w:rPr>
              <w:t>экз</w:t>
            </w:r>
            <w:r w:rsidR="007E1522" w:rsidRPr="001D7ECC">
              <w:rPr>
                <w:rFonts w:ascii="Arial" w:hAnsi="Arial" w:cs="Arial"/>
                <w:lang w:eastAsia="en-US"/>
              </w:rPr>
              <w:t>.</w:t>
            </w:r>
          </w:p>
        </w:tc>
        <w:tc>
          <w:tcPr>
            <w:tcW w:w="1452" w:type="dxa"/>
            <w:tcBorders>
              <w:top w:val="single" w:sz="4" w:space="0" w:color="auto"/>
              <w:left w:val="single" w:sz="4" w:space="0" w:color="auto"/>
              <w:bottom w:val="single" w:sz="4" w:space="0" w:color="auto"/>
              <w:right w:val="single" w:sz="4" w:space="0" w:color="auto"/>
            </w:tcBorders>
            <w:vAlign w:val="center"/>
          </w:tcPr>
          <w:p w:rsidR="00D36B56" w:rsidRPr="001D7ECC" w:rsidRDefault="00D36B56" w:rsidP="00A45EB4">
            <w:pPr>
              <w:jc w:val="center"/>
              <w:rPr>
                <w:rFonts w:ascii="Arial" w:hAnsi="Arial" w:cs="Arial"/>
                <w:lang w:eastAsia="en-US"/>
              </w:rPr>
            </w:pPr>
            <w:r w:rsidRPr="001D7ECC">
              <w:rPr>
                <w:rFonts w:ascii="Arial" w:hAnsi="Arial" w:cs="Arial"/>
                <w:lang w:eastAsia="en-US"/>
              </w:rPr>
              <w:t>100</w:t>
            </w:r>
          </w:p>
        </w:tc>
        <w:tc>
          <w:tcPr>
            <w:tcW w:w="1525" w:type="dxa"/>
            <w:tcBorders>
              <w:top w:val="single" w:sz="4" w:space="0" w:color="auto"/>
              <w:left w:val="single" w:sz="4" w:space="0" w:color="auto"/>
              <w:bottom w:val="single" w:sz="4" w:space="0" w:color="auto"/>
              <w:right w:val="single" w:sz="4" w:space="0" w:color="auto"/>
            </w:tcBorders>
            <w:vAlign w:val="center"/>
          </w:tcPr>
          <w:p w:rsidR="00D36B56" w:rsidRPr="001D7ECC" w:rsidRDefault="00D36B56" w:rsidP="00A45EB4">
            <w:pPr>
              <w:jc w:val="center"/>
              <w:rPr>
                <w:rFonts w:ascii="Arial" w:hAnsi="Arial" w:cs="Arial"/>
                <w:lang w:eastAsia="en-US"/>
              </w:rPr>
            </w:pPr>
            <w:r w:rsidRPr="001D7ECC">
              <w:rPr>
                <w:rFonts w:ascii="Arial" w:hAnsi="Arial" w:cs="Arial"/>
                <w:lang w:eastAsia="en-US"/>
              </w:rPr>
              <w:t>9,94</w:t>
            </w:r>
          </w:p>
        </w:tc>
      </w:tr>
      <w:tr w:rsidR="00D36B56" w:rsidRPr="001D7ECC" w:rsidTr="00A45EB4">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D36B56" w:rsidRPr="001D7ECC" w:rsidRDefault="00D36B56" w:rsidP="000C12BD">
            <w:pPr>
              <w:widowControl w:val="0"/>
              <w:autoSpaceDE w:val="0"/>
              <w:autoSpaceDN w:val="0"/>
              <w:adjustRightInd w:val="0"/>
              <w:jc w:val="center"/>
              <w:rPr>
                <w:rFonts w:ascii="Arial" w:hAnsi="Arial" w:cs="Arial"/>
                <w:lang w:eastAsia="en-US"/>
              </w:rPr>
            </w:pPr>
            <w:r w:rsidRPr="001D7ECC">
              <w:rPr>
                <w:rFonts w:ascii="Arial" w:hAnsi="Arial" w:cs="Arial"/>
                <w:lang w:eastAsia="en-US"/>
              </w:rPr>
              <w:t>2</w:t>
            </w:r>
          </w:p>
        </w:tc>
        <w:tc>
          <w:tcPr>
            <w:tcW w:w="4539" w:type="dxa"/>
            <w:tcBorders>
              <w:top w:val="single" w:sz="4" w:space="0" w:color="auto"/>
              <w:left w:val="single" w:sz="4" w:space="0" w:color="auto"/>
              <w:bottom w:val="single" w:sz="4" w:space="0" w:color="auto"/>
              <w:right w:val="single" w:sz="4" w:space="0" w:color="auto"/>
            </w:tcBorders>
          </w:tcPr>
          <w:p w:rsidR="00D36B56" w:rsidRPr="001D7ECC" w:rsidRDefault="00D36B56" w:rsidP="001520E7">
            <w:pPr>
              <w:rPr>
                <w:rFonts w:ascii="Arial" w:hAnsi="Arial" w:cs="Arial"/>
              </w:rPr>
            </w:pPr>
            <w:r w:rsidRPr="001D7ECC">
              <w:rPr>
                <w:rFonts w:ascii="Arial" w:hAnsi="Arial" w:cs="Arial"/>
              </w:rPr>
              <w:t>А 4 - Фирменный бланк писем Администрации МО п. Заполярный</w:t>
            </w:r>
          </w:p>
        </w:tc>
        <w:tc>
          <w:tcPr>
            <w:tcW w:w="1523" w:type="dxa"/>
            <w:tcBorders>
              <w:top w:val="single" w:sz="4" w:space="0" w:color="auto"/>
              <w:left w:val="single" w:sz="4" w:space="0" w:color="auto"/>
              <w:bottom w:val="single" w:sz="4" w:space="0" w:color="auto"/>
              <w:right w:val="single" w:sz="4" w:space="0" w:color="auto"/>
            </w:tcBorders>
            <w:vAlign w:val="center"/>
          </w:tcPr>
          <w:p w:rsidR="00D36B56" w:rsidRPr="001D7ECC" w:rsidRDefault="00D36B56" w:rsidP="00A45EB4">
            <w:pPr>
              <w:jc w:val="center"/>
              <w:rPr>
                <w:rFonts w:ascii="Arial" w:hAnsi="Arial" w:cs="Arial"/>
              </w:rPr>
            </w:pPr>
            <w:r w:rsidRPr="001D7ECC">
              <w:rPr>
                <w:rFonts w:ascii="Arial" w:hAnsi="Arial" w:cs="Arial"/>
                <w:lang w:eastAsia="en-US"/>
              </w:rPr>
              <w:t>экз</w:t>
            </w:r>
            <w:r w:rsidR="007E1522" w:rsidRPr="001D7ECC">
              <w:rPr>
                <w:rFonts w:ascii="Arial" w:hAnsi="Arial" w:cs="Arial"/>
                <w:lang w:eastAsia="en-US"/>
              </w:rPr>
              <w:t>.</w:t>
            </w:r>
          </w:p>
        </w:tc>
        <w:tc>
          <w:tcPr>
            <w:tcW w:w="1452" w:type="dxa"/>
            <w:tcBorders>
              <w:top w:val="single" w:sz="4" w:space="0" w:color="auto"/>
              <w:left w:val="single" w:sz="4" w:space="0" w:color="auto"/>
              <w:bottom w:val="single" w:sz="4" w:space="0" w:color="auto"/>
              <w:right w:val="single" w:sz="4" w:space="0" w:color="auto"/>
            </w:tcBorders>
            <w:vAlign w:val="center"/>
          </w:tcPr>
          <w:p w:rsidR="00D36B56" w:rsidRPr="001D7ECC" w:rsidRDefault="00D36B56" w:rsidP="00A45EB4">
            <w:pPr>
              <w:jc w:val="center"/>
              <w:rPr>
                <w:rFonts w:ascii="Arial" w:hAnsi="Arial" w:cs="Arial"/>
                <w:lang w:eastAsia="en-US"/>
              </w:rPr>
            </w:pPr>
            <w:r w:rsidRPr="001D7ECC">
              <w:rPr>
                <w:rFonts w:ascii="Arial" w:hAnsi="Arial" w:cs="Arial"/>
                <w:lang w:eastAsia="en-US"/>
              </w:rPr>
              <w:t>100</w:t>
            </w:r>
          </w:p>
        </w:tc>
        <w:tc>
          <w:tcPr>
            <w:tcW w:w="1525" w:type="dxa"/>
            <w:tcBorders>
              <w:top w:val="single" w:sz="4" w:space="0" w:color="auto"/>
              <w:left w:val="single" w:sz="4" w:space="0" w:color="auto"/>
              <w:bottom w:val="single" w:sz="4" w:space="0" w:color="auto"/>
              <w:right w:val="single" w:sz="4" w:space="0" w:color="auto"/>
            </w:tcBorders>
            <w:vAlign w:val="center"/>
          </w:tcPr>
          <w:p w:rsidR="00D36B56" w:rsidRPr="001D7ECC" w:rsidRDefault="00D36B56" w:rsidP="00A45EB4">
            <w:pPr>
              <w:jc w:val="center"/>
              <w:rPr>
                <w:rFonts w:ascii="Arial" w:hAnsi="Arial" w:cs="Arial"/>
                <w:lang w:eastAsia="en-US"/>
              </w:rPr>
            </w:pPr>
            <w:r w:rsidRPr="001D7ECC">
              <w:rPr>
                <w:rFonts w:ascii="Arial" w:hAnsi="Arial" w:cs="Arial"/>
                <w:lang w:eastAsia="en-US"/>
              </w:rPr>
              <w:t>9,94</w:t>
            </w:r>
          </w:p>
        </w:tc>
      </w:tr>
      <w:tr w:rsidR="00D36B56" w:rsidRPr="001D7ECC" w:rsidTr="00A45EB4">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D36B56" w:rsidRPr="001D7ECC" w:rsidRDefault="00D36B56" w:rsidP="000C12BD">
            <w:pPr>
              <w:widowControl w:val="0"/>
              <w:autoSpaceDE w:val="0"/>
              <w:autoSpaceDN w:val="0"/>
              <w:adjustRightInd w:val="0"/>
              <w:jc w:val="center"/>
              <w:rPr>
                <w:rFonts w:ascii="Arial" w:hAnsi="Arial" w:cs="Arial"/>
                <w:lang w:eastAsia="en-US"/>
              </w:rPr>
            </w:pPr>
            <w:r w:rsidRPr="001D7ECC">
              <w:rPr>
                <w:rFonts w:ascii="Arial" w:hAnsi="Arial" w:cs="Arial"/>
                <w:lang w:eastAsia="en-US"/>
              </w:rPr>
              <w:t>3</w:t>
            </w:r>
          </w:p>
        </w:tc>
        <w:tc>
          <w:tcPr>
            <w:tcW w:w="4539" w:type="dxa"/>
            <w:tcBorders>
              <w:top w:val="single" w:sz="4" w:space="0" w:color="auto"/>
              <w:left w:val="single" w:sz="4" w:space="0" w:color="auto"/>
              <w:bottom w:val="single" w:sz="4" w:space="0" w:color="auto"/>
              <w:right w:val="single" w:sz="4" w:space="0" w:color="auto"/>
            </w:tcBorders>
          </w:tcPr>
          <w:p w:rsidR="00D36B56" w:rsidRPr="001D7ECC" w:rsidRDefault="00D36B56" w:rsidP="001520E7">
            <w:pPr>
              <w:rPr>
                <w:rFonts w:ascii="Arial" w:hAnsi="Arial" w:cs="Arial"/>
              </w:rPr>
            </w:pPr>
            <w:r w:rsidRPr="001D7ECC">
              <w:rPr>
                <w:rFonts w:ascii="Arial" w:hAnsi="Arial" w:cs="Arial"/>
              </w:rPr>
              <w:t>А 4 - Фирменный бланк «Распоряжение Администрации МО п. Заполярный»</w:t>
            </w:r>
          </w:p>
        </w:tc>
        <w:tc>
          <w:tcPr>
            <w:tcW w:w="1523" w:type="dxa"/>
            <w:tcBorders>
              <w:top w:val="single" w:sz="4" w:space="0" w:color="auto"/>
              <w:left w:val="single" w:sz="4" w:space="0" w:color="auto"/>
              <w:bottom w:val="single" w:sz="4" w:space="0" w:color="auto"/>
              <w:right w:val="single" w:sz="4" w:space="0" w:color="auto"/>
            </w:tcBorders>
            <w:vAlign w:val="center"/>
          </w:tcPr>
          <w:p w:rsidR="00D36B56" w:rsidRPr="001D7ECC" w:rsidRDefault="00D36B56" w:rsidP="00A45EB4">
            <w:pPr>
              <w:jc w:val="center"/>
              <w:rPr>
                <w:rFonts w:ascii="Arial" w:hAnsi="Arial" w:cs="Arial"/>
              </w:rPr>
            </w:pPr>
            <w:r w:rsidRPr="001D7ECC">
              <w:rPr>
                <w:rFonts w:ascii="Arial" w:hAnsi="Arial" w:cs="Arial"/>
                <w:lang w:eastAsia="en-US"/>
              </w:rPr>
              <w:t>экз</w:t>
            </w:r>
            <w:r w:rsidR="007E1522" w:rsidRPr="001D7ECC">
              <w:rPr>
                <w:rFonts w:ascii="Arial" w:hAnsi="Arial" w:cs="Arial"/>
                <w:lang w:eastAsia="en-US"/>
              </w:rPr>
              <w:t>.</w:t>
            </w:r>
          </w:p>
        </w:tc>
        <w:tc>
          <w:tcPr>
            <w:tcW w:w="1452" w:type="dxa"/>
            <w:tcBorders>
              <w:top w:val="single" w:sz="4" w:space="0" w:color="auto"/>
              <w:left w:val="single" w:sz="4" w:space="0" w:color="auto"/>
              <w:bottom w:val="single" w:sz="4" w:space="0" w:color="auto"/>
              <w:right w:val="single" w:sz="4" w:space="0" w:color="auto"/>
            </w:tcBorders>
            <w:vAlign w:val="center"/>
          </w:tcPr>
          <w:p w:rsidR="00D36B56" w:rsidRPr="001D7ECC" w:rsidRDefault="00D36B56" w:rsidP="00A45EB4">
            <w:pPr>
              <w:jc w:val="center"/>
              <w:rPr>
                <w:rFonts w:ascii="Arial" w:hAnsi="Arial" w:cs="Arial"/>
                <w:lang w:eastAsia="en-US"/>
              </w:rPr>
            </w:pPr>
            <w:r w:rsidRPr="001D7ECC">
              <w:rPr>
                <w:rFonts w:ascii="Arial" w:hAnsi="Arial" w:cs="Arial"/>
                <w:lang w:eastAsia="en-US"/>
              </w:rPr>
              <w:t>700</w:t>
            </w:r>
          </w:p>
        </w:tc>
        <w:tc>
          <w:tcPr>
            <w:tcW w:w="1525" w:type="dxa"/>
            <w:tcBorders>
              <w:top w:val="single" w:sz="4" w:space="0" w:color="auto"/>
              <w:left w:val="single" w:sz="4" w:space="0" w:color="auto"/>
              <w:bottom w:val="single" w:sz="4" w:space="0" w:color="auto"/>
              <w:right w:val="single" w:sz="4" w:space="0" w:color="auto"/>
            </w:tcBorders>
            <w:vAlign w:val="center"/>
          </w:tcPr>
          <w:p w:rsidR="00D36B56" w:rsidRPr="001D7ECC" w:rsidRDefault="00D36B56" w:rsidP="00A45EB4">
            <w:pPr>
              <w:jc w:val="center"/>
              <w:rPr>
                <w:rFonts w:ascii="Arial" w:hAnsi="Arial" w:cs="Arial"/>
                <w:lang w:eastAsia="en-US"/>
              </w:rPr>
            </w:pPr>
            <w:r w:rsidRPr="001D7ECC">
              <w:rPr>
                <w:rFonts w:ascii="Arial" w:hAnsi="Arial" w:cs="Arial"/>
                <w:lang w:eastAsia="en-US"/>
              </w:rPr>
              <w:t>5,86</w:t>
            </w:r>
          </w:p>
        </w:tc>
      </w:tr>
      <w:tr w:rsidR="00D36B56" w:rsidRPr="001D7ECC" w:rsidTr="00A45EB4">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D36B56" w:rsidRPr="001D7ECC" w:rsidRDefault="00D36B56" w:rsidP="000C12BD">
            <w:pPr>
              <w:widowControl w:val="0"/>
              <w:autoSpaceDE w:val="0"/>
              <w:autoSpaceDN w:val="0"/>
              <w:adjustRightInd w:val="0"/>
              <w:jc w:val="center"/>
              <w:rPr>
                <w:rFonts w:ascii="Arial" w:hAnsi="Arial" w:cs="Arial"/>
                <w:lang w:eastAsia="en-US"/>
              </w:rPr>
            </w:pPr>
            <w:r w:rsidRPr="001D7ECC">
              <w:rPr>
                <w:rFonts w:ascii="Arial" w:hAnsi="Arial" w:cs="Arial"/>
                <w:lang w:eastAsia="en-US"/>
              </w:rPr>
              <w:t>4</w:t>
            </w:r>
          </w:p>
        </w:tc>
        <w:tc>
          <w:tcPr>
            <w:tcW w:w="4539" w:type="dxa"/>
            <w:tcBorders>
              <w:top w:val="single" w:sz="4" w:space="0" w:color="auto"/>
              <w:left w:val="single" w:sz="4" w:space="0" w:color="auto"/>
              <w:bottom w:val="single" w:sz="4" w:space="0" w:color="auto"/>
              <w:right w:val="single" w:sz="4" w:space="0" w:color="auto"/>
            </w:tcBorders>
          </w:tcPr>
          <w:p w:rsidR="00D36B56" w:rsidRPr="001D7ECC" w:rsidRDefault="00D36B56" w:rsidP="001520E7">
            <w:pPr>
              <w:rPr>
                <w:rFonts w:ascii="Arial" w:hAnsi="Arial" w:cs="Arial"/>
              </w:rPr>
            </w:pPr>
            <w:r w:rsidRPr="001D7ECC">
              <w:rPr>
                <w:rFonts w:ascii="Arial" w:hAnsi="Arial" w:cs="Arial"/>
              </w:rPr>
              <w:t>А 4 - Фирменный бланк «Постановление Администрации МО п. Заполярный»</w:t>
            </w:r>
          </w:p>
        </w:tc>
        <w:tc>
          <w:tcPr>
            <w:tcW w:w="1523" w:type="dxa"/>
            <w:tcBorders>
              <w:top w:val="single" w:sz="4" w:space="0" w:color="auto"/>
              <w:left w:val="single" w:sz="4" w:space="0" w:color="auto"/>
              <w:bottom w:val="single" w:sz="4" w:space="0" w:color="auto"/>
              <w:right w:val="single" w:sz="4" w:space="0" w:color="auto"/>
            </w:tcBorders>
            <w:vAlign w:val="center"/>
          </w:tcPr>
          <w:p w:rsidR="00D36B56" w:rsidRPr="001D7ECC" w:rsidRDefault="00D36B56" w:rsidP="00A45EB4">
            <w:pPr>
              <w:jc w:val="center"/>
              <w:rPr>
                <w:rFonts w:ascii="Arial" w:hAnsi="Arial" w:cs="Arial"/>
              </w:rPr>
            </w:pPr>
            <w:r w:rsidRPr="001D7ECC">
              <w:rPr>
                <w:rFonts w:ascii="Arial" w:hAnsi="Arial" w:cs="Arial"/>
                <w:lang w:eastAsia="en-US"/>
              </w:rPr>
              <w:t>экз</w:t>
            </w:r>
            <w:r w:rsidR="007E1522" w:rsidRPr="001D7ECC">
              <w:rPr>
                <w:rFonts w:ascii="Arial" w:hAnsi="Arial" w:cs="Arial"/>
                <w:lang w:eastAsia="en-US"/>
              </w:rPr>
              <w:t>.</w:t>
            </w:r>
          </w:p>
        </w:tc>
        <w:tc>
          <w:tcPr>
            <w:tcW w:w="1452" w:type="dxa"/>
            <w:tcBorders>
              <w:top w:val="single" w:sz="4" w:space="0" w:color="auto"/>
              <w:left w:val="single" w:sz="4" w:space="0" w:color="auto"/>
              <w:bottom w:val="single" w:sz="4" w:space="0" w:color="auto"/>
              <w:right w:val="single" w:sz="4" w:space="0" w:color="auto"/>
            </w:tcBorders>
            <w:vAlign w:val="center"/>
          </w:tcPr>
          <w:p w:rsidR="00D36B56" w:rsidRPr="001D7ECC" w:rsidRDefault="00D36B56" w:rsidP="00A45EB4">
            <w:pPr>
              <w:jc w:val="center"/>
              <w:rPr>
                <w:rFonts w:ascii="Arial" w:hAnsi="Arial" w:cs="Arial"/>
                <w:lang w:eastAsia="en-US"/>
              </w:rPr>
            </w:pPr>
            <w:r w:rsidRPr="001D7ECC">
              <w:rPr>
                <w:rFonts w:ascii="Arial" w:hAnsi="Arial" w:cs="Arial"/>
                <w:lang w:eastAsia="en-US"/>
              </w:rPr>
              <w:t>500</w:t>
            </w:r>
          </w:p>
        </w:tc>
        <w:tc>
          <w:tcPr>
            <w:tcW w:w="1525" w:type="dxa"/>
            <w:tcBorders>
              <w:top w:val="single" w:sz="4" w:space="0" w:color="auto"/>
              <w:left w:val="single" w:sz="4" w:space="0" w:color="auto"/>
              <w:bottom w:val="single" w:sz="4" w:space="0" w:color="auto"/>
              <w:right w:val="single" w:sz="4" w:space="0" w:color="auto"/>
            </w:tcBorders>
            <w:vAlign w:val="center"/>
          </w:tcPr>
          <w:p w:rsidR="00D36B56" w:rsidRPr="001D7ECC" w:rsidRDefault="00D36B56" w:rsidP="00A45EB4">
            <w:pPr>
              <w:jc w:val="center"/>
              <w:rPr>
                <w:rFonts w:ascii="Arial" w:hAnsi="Arial" w:cs="Arial"/>
                <w:lang w:eastAsia="en-US"/>
              </w:rPr>
            </w:pPr>
            <w:r w:rsidRPr="001D7ECC">
              <w:rPr>
                <w:rFonts w:ascii="Arial" w:hAnsi="Arial" w:cs="Arial"/>
                <w:lang w:eastAsia="en-US"/>
              </w:rPr>
              <w:t>6,13</w:t>
            </w:r>
          </w:p>
        </w:tc>
      </w:tr>
      <w:tr w:rsidR="00A45EB4" w:rsidRPr="001D7ECC" w:rsidTr="00A45EB4">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A45EB4" w:rsidRPr="001D7ECC" w:rsidRDefault="00A45EB4" w:rsidP="000C12BD">
            <w:pPr>
              <w:widowControl w:val="0"/>
              <w:autoSpaceDE w:val="0"/>
              <w:autoSpaceDN w:val="0"/>
              <w:adjustRightInd w:val="0"/>
              <w:jc w:val="center"/>
              <w:rPr>
                <w:rFonts w:ascii="Arial" w:hAnsi="Arial" w:cs="Arial"/>
                <w:lang w:eastAsia="en-US"/>
              </w:rPr>
            </w:pPr>
            <w:r w:rsidRPr="001D7ECC">
              <w:rPr>
                <w:rFonts w:ascii="Arial" w:hAnsi="Arial" w:cs="Arial"/>
                <w:lang w:eastAsia="en-US"/>
              </w:rPr>
              <w:t>5</w:t>
            </w:r>
          </w:p>
        </w:tc>
        <w:tc>
          <w:tcPr>
            <w:tcW w:w="4539" w:type="dxa"/>
            <w:tcBorders>
              <w:top w:val="single" w:sz="4" w:space="0" w:color="auto"/>
              <w:left w:val="single" w:sz="4" w:space="0" w:color="auto"/>
              <w:bottom w:val="single" w:sz="4" w:space="0" w:color="auto"/>
              <w:right w:val="single" w:sz="4" w:space="0" w:color="auto"/>
            </w:tcBorders>
          </w:tcPr>
          <w:p w:rsidR="00A45EB4" w:rsidRPr="001D7ECC" w:rsidRDefault="00A45EB4" w:rsidP="001520E7">
            <w:pPr>
              <w:rPr>
                <w:rFonts w:ascii="Arial" w:hAnsi="Arial" w:cs="Arial"/>
              </w:rPr>
            </w:pPr>
            <w:r w:rsidRPr="001D7ECC">
              <w:rPr>
                <w:rFonts w:ascii="Arial" w:hAnsi="Arial" w:cs="Arial"/>
              </w:rPr>
              <w:t>Изготовление печатной продукции (благодарность Главы муниципального образования поселок Заполярный)</w:t>
            </w:r>
          </w:p>
        </w:tc>
        <w:tc>
          <w:tcPr>
            <w:tcW w:w="1523" w:type="dxa"/>
            <w:tcBorders>
              <w:top w:val="single" w:sz="4" w:space="0" w:color="auto"/>
              <w:left w:val="single" w:sz="4" w:space="0" w:color="auto"/>
              <w:bottom w:val="single" w:sz="4" w:space="0" w:color="auto"/>
              <w:right w:val="single" w:sz="4" w:space="0" w:color="auto"/>
            </w:tcBorders>
            <w:vAlign w:val="center"/>
          </w:tcPr>
          <w:p w:rsidR="00A45EB4" w:rsidRPr="001D7ECC" w:rsidRDefault="00A45EB4" w:rsidP="00A45EB4">
            <w:pPr>
              <w:jc w:val="center"/>
              <w:rPr>
                <w:rFonts w:ascii="Arial" w:hAnsi="Arial" w:cs="Arial"/>
                <w:lang w:eastAsia="en-US"/>
              </w:rPr>
            </w:pPr>
            <w:r w:rsidRPr="001D7ECC">
              <w:rPr>
                <w:rFonts w:ascii="Arial" w:hAnsi="Arial" w:cs="Arial"/>
                <w:lang w:eastAsia="en-US"/>
              </w:rPr>
              <w:t>экз.</w:t>
            </w:r>
          </w:p>
        </w:tc>
        <w:tc>
          <w:tcPr>
            <w:tcW w:w="1452" w:type="dxa"/>
            <w:tcBorders>
              <w:top w:val="single" w:sz="4" w:space="0" w:color="auto"/>
              <w:left w:val="single" w:sz="4" w:space="0" w:color="auto"/>
              <w:bottom w:val="single" w:sz="4" w:space="0" w:color="auto"/>
              <w:right w:val="single" w:sz="4" w:space="0" w:color="auto"/>
            </w:tcBorders>
            <w:vAlign w:val="center"/>
          </w:tcPr>
          <w:p w:rsidR="00A45EB4" w:rsidRPr="001D7ECC" w:rsidRDefault="00AF6920" w:rsidP="00A45EB4">
            <w:pPr>
              <w:jc w:val="center"/>
              <w:rPr>
                <w:rFonts w:ascii="Arial" w:hAnsi="Arial" w:cs="Arial"/>
                <w:lang w:eastAsia="en-US"/>
              </w:rPr>
            </w:pPr>
            <w:r w:rsidRPr="001D7ECC">
              <w:rPr>
                <w:rFonts w:ascii="Arial" w:hAnsi="Arial" w:cs="Arial"/>
                <w:lang w:eastAsia="en-US"/>
              </w:rPr>
              <w:t>36</w:t>
            </w:r>
          </w:p>
        </w:tc>
        <w:tc>
          <w:tcPr>
            <w:tcW w:w="1525" w:type="dxa"/>
            <w:tcBorders>
              <w:top w:val="single" w:sz="4" w:space="0" w:color="auto"/>
              <w:left w:val="single" w:sz="4" w:space="0" w:color="auto"/>
              <w:bottom w:val="single" w:sz="4" w:space="0" w:color="auto"/>
              <w:right w:val="single" w:sz="4" w:space="0" w:color="auto"/>
            </w:tcBorders>
            <w:vAlign w:val="center"/>
          </w:tcPr>
          <w:p w:rsidR="00A45EB4" w:rsidRPr="001D7ECC" w:rsidRDefault="00AF6920" w:rsidP="00A45EB4">
            <w:pPr>
              <w:jc w:val="center"/>
              <w:rPr>
                <w:rFonts w:ascii="Arial" w:hAnsi="Arial" w:cs="Arial"/>
                <w:lang w:eastAsia="en-US"/>
              </w:rPr>
            </w:pPr>
            <w:r w:rsidRPr="001D7ECC">
              <w:rPr>
                <w:rFonts w:ascii="Arial" w:hAnsi="Arial" w:cs="Arial"/>
                <w:lang w:eastAsia="en-US"/>
              </w:rPr>
              <w:t>450</w:t>
            </w:r>
            <w:r w:rsidR="00A45EB4" w:rsidRPr="001D7ECC">
              <w:rPr>
                <w:rFonts w:ascii="Arial" w:hAnsi="Arial" w:cs="Arial"/>
                <w:lang w:eastAsia="en-US"/>
              </w:rPr>
              <w:t>,00</w:t>
            </w:r>
          </w:p>
        </w:tc>
      </w:tr>
      <w:tr w:rsidR="00AF6920" w:rsidRPr="001D7ECC" w:rsidTr="00B54C80">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AF6920" w:rsidRPr="001D7ECC" w:rsidRDefault="00AF6920" w:rsidP="00B54C80">
            <w:pPr>
              <w:widowControl w:val="0"/>
              <w:autoSpaceDE w:val="0"/>
              <w:autoSpaceDN w:val="0"/>
              <w:adjustRightInd w:val="0"/>
              <w:jc w:val="center"/>
              <w:rPr>
                <w:rFonts w:ascii="Arial" w:hAnsi="Arial" w:cs="Arial"/>
                <w:lang w:eastAsia="en-US"/>
              </w:rPr>
            </w:pPr>
            <w:r w:rsidRPr="001D7ECC">
              <w:rPr>
                <w:rFonts w:ascii="Arial" w:hAnsi="Arial" w:cs="Arial"/>
                <w:lang w:eastAsia="en-US"/>
              </w:rPr>
              <w:t>6</w:t>
            </w:r>
          </w:p>
        </w:tc>
        <w:tc>
          <w:tcPr>
            <w:tcW w:w="4539" w:type="dxa"/>
            <w:tcBorders>
              <w:top w:val="single" w:sz="4" w:space="0" w:color="auto"/>
              <w:left w:val="single" w:sz="4" w:space="0" w:color="auto"/>
              <w:bottom w:val="single" w:sz="4" w:space="0" w:color="auto"/>
              <w:right w:val="single" w:sz="4" w:space="0" w:color="auto"/>
            </w:tcBorders>
          </w:tcPr>
          <w:p w:rsidR="00AF6920" w:rsidRPr="001D7ECC" w:rsidRDefault="00AF6920" w:rsidP="00AF6920">
            <w:pPr>
              <w:rPr>
                <w:rFonts w:ascii="Arial" w:hAnsi="Arial" w:cs="Arial"/>
              </w:rPr>
            </w:pPr>
            <w:r w:rsidRPr="001D7ECC">
              <w:rPr>
                <w:rFonts w:ascii="Arial" w:hAnsi="Arial" w:cs="Arial"/>
              </w:rPr>
              <w:t>Изготовление печатной продукции (Почетная грамота)</w:t>
            </w:r>
          </w:p>
        </w:tc>
        <w:tc>
          <w:tcPr>
            <w:tcW w:w="1523" w:type="dxa"/>
            <w:tcBorders>
              <w:top w:val="single" w:sz="4" w:space="0" w:color="auto"/>
              <w:left w:val="single" w:sz="4" w:space="0" w:color="auto"/>
              <w:bottom w:val="single" w:sz="4" w:space="0" w:color="auto"/>
              <w:right w:val="single" w:sz="4" w:space="0" w:color="auto"/>
            </w:tcBorders>
            <w:vAlign w:val="center"/>
          </w:tcPr>
          <w:p w:rsidR="00AF6920" w:rsidRPr="001D7ECC" w:rsidRDefault="00AF6920" w:rsidP="00B54C80">
            <w:pPr>
              <w:jc w:val="center"/>
              <w:rPr>
                <w:rFonts w:ascii="Arial" w:hAnsi="Arial" w:cs="Arial"/>
                <w:lang w:eastAsia="en-US"/>
              </w:rPr>
            </w:pPr>
            <w:r w:rsidRPr="001D7ECC">
              <w:rPr>
                <w:rFonts w:ascii="Arial" w:hAnsi="Arial" w:cs="Arial"/>
                <w:lang w:eastAsia="en-US"/>
              </w:rPr>
              <w:t>экз.</w:t>
            </w:r>
          </w:p>
        </w:tc>
        <w:tc>
          <w:tcPr>
            <w:tcW w:w="1452" w:type="dxa"/>
            <w:tcBorders>
              <w:top w:val="single" w:sz="4" w:space="0" w:color="auto"/>
              <w:left w:val="single" w:sz="4" w:space="0" w:color="auto"/>
              <w:bottom w:val="single" w:sz="4" w:space="0" w:color="auto"/>
              <w:right w:val="single" w:sz="4" w:space="0" w:color="auto"/>
            </w:tcBorders>
            <w:vAlign w:val="center"/>
          </w:tcPr>
          <w:p w:rsidR="00AF6920" w:rsidRPr="001D7ECC" w:rsidRDefault="00AF6920" w:rsidP="00B54C80">
            <w:pPr>
              <w:jc w:val="center"/>
              <w:rPr>
                <w:rFonts w:ascii="Arial" w:hAnsi="Arial" w:cs="Arial"/>
                <w:lang w:eastAsia="en-US"/>
              </w:rPr>
            </w:pPr>
            <w:r w:rsidRPr="001D7ECC">
              <w:rPr>
                <w:rFonts w:ascii="Arial" w:hAnsi="Arial" w:cs="Arial"/>
                <w:lang w:eastAsia="en-US"/>
              </w:rPr>
              <w:t>3</w:t>
            </w:r>
          </w:p>
        </w:tc>
        <w:tc>
          <w:tcPr>
            <w:tcW w:w="1525" w:type="dxa"/>
            <w:tcBorders>
              <w:top w:val="single" w:sz="4" w:space="0" w:color="auto"/>
              <w:left w:val="single" w:sz="4" w:space="0" w:color="auto"/>
              <w:bottom w:val="single" w:sz="4" w:space="0" w:color="auto"/>
              <w:right w:val="single" w:sz="4" w:space="0" w:color="auto"/>
            </w:tcBorders>
            <w:vAlign w:val="center"/>
          </w:tcPr>
          <w:p w:rsidR="00AF6920" w:rsidRPr="001D7ECC" w:rsidRDefault="00AF6920" w:rsidP="00B54C80">
            <w:pPr>
              <w:jc w:val="center"/>
              <w:rPr>
                <w:rFonts w:ascii="Arial" w:hAnsi="Arial" w:cs="Arial"/>
                <w:lang w:eastAsia="en-US"/>
              </w:rPr>
            </w:pPr>
            <w:r w:rsidRPr="001D7ECC">
              <w:rPr>
                <w:rFonts w:ascii="Arial" w:hAnsi="Arial" w:cs="Arial"/>
                <w:lang w:eastAsia="en-US"/>
              </w:rPr>
              <w:t>900,00</w:t>
            </w:r>
          </w:p>
        </w:tc>
      </w:tr>
    </w:tbl>
    <w:p w:rsidR="000C12BD" w:rsidRPr="001D7ECC" w:rsidRDefault="000C12BD" w:rsidP="00DB261C">
      <w:pPr>
        <w:pStyle w:val="ConsPlusNormal"/>
        <w:ind w:firstLine="709"/>
        <w:jc w:val="both"/>
        <w:rPr>
          <w:sz w:val="24"/>
          <w:szCs w:val="24"/>
        </w:rPr>
      </w:pPr>
    </w:p>
    <w:p w:rsidR="000017B8" w:rsidRPr="001D7ECC" w:rsidRDefault="00D80BDE" w:rsidP="00885562">
      <w:pPr>
        <w:pStyle w:val="ConsPlusNormal"/>
        <w:ind w:firstLine="709"/>
        <w:jc w:val="both"/>
        <w:rPr>
          <w:sz w:val="24"/>
          <w:szCs w:val="24"/>
        </w:rPr>
      </w:pPr>
      <w:r w:rsidRPr="001D7ECC">
        <w:rPr>
          <w:sz w:val="24"/>
          <w:szCs w:val="24"/>
        </w:rPr>
        <w:t>13.2</w:t>
      </w:r>
      <w:r w:rsidR="00EF32B4" w:rsidRPr="001D7ECC">
        <w:rPr>
          <w:sz w:val="24"/>
          <w:szCs w:val="24"/>
        </w:rPr>
        <w:t>. </w:t>
      </w:r>
      <w:r w:rsidR="000017B8" w:rsidRPr="001D7ECC">
        <w:rPr>
          <w:sz w:val="24"/>
          <w:szCs w:val="24"/>
        </w:rPr>
        <w:t xml:space="preserve">Затраты на приобретение </w:t>
      </w:r>
      <w:r w:rsidR="00A00FE5" w:rsidRPr="001D7ECC">
        <w:rPr>
          <w:sz w:val="24"/>
          <w:szCs w:val="24"/>
        </w:rPr>
        <w:t>печатной продукции</w:t>
      </w:r>
      <w:r w:rsidR="000017B8" w:rsidRPr="001D7ECC">
        <w:rPr>
          <w:sz w:val="24"/>
          <w:szCs w:val="24"/>
        </w:rPr>
        <w:t xml:space="preserve">, а также </w:t>
      </w:r>
      <w:r w:rsidR="00296DB8" w:rsidRPr="001D7ECC">
        <w:rPr>
          <w:sz w:val="24"/>
          <w:szCs w:val="24"/>
        </w:rPr>
        <w:t>приобретение услуг по продаже рекламного места в  печатной продукции</w:t>
      </w:r>
      <w:r w:rsidR="000017B8" w:rsidRPr="001D7ECC">
        <w:rPr>
          <w:sz w:val="24"/>
          <w:szCs w:val="24"/>
        </w:rPr>
        <w:t xml:space="preserve"> (</w:t>
      </w:r>
      <w:r w:rsidR="00296DB8" w:rsidRPr="001D7ECC">
        <w:rPr>
          <w:sz w:val="24"/>
          <w:szCs w:val="24"/>
        </w:rPr>
        <w:t>З</w:t>
      </w:r>
      <w:r w:rsidR="00296DB8" w:rsidRPr="001D7ECC">
        <w:rPr>
          <w:sz w:val="24"/>
          <w:szCs w:val="24"/>
          <w:vertAlign w:val="subscript"/>
        </w:rPr>
        <w:t>ку</w:t>
      </w:r>
      <w:r w:rsidR="000017B8" w:rsidRPr="001D7ECC">
        <w:rPr>
          <w:sz w:val="24"/>
          <w:szCs w:val="24"/>
        </w:rPr>
        <w:t>), определяются по фактическим затратам в отчетном финансовом году.</w:t>
      </w:r>
    </w:p>
    <w:p w:rsidR="000017B8" w:rsidRPr="001D7ECC" w:rsidRDefault="00D80BDE" w:rsidP="00885562">
      <w:pPr>
        <w:pStyle w:val="ConsPlusNormal"/>
        <w:ind w:firstLine="709"/>
        <w:jc w:val="both"/>
        <w:rPr>
          <w:sz w:val="24"/>
          <w:szCs w:val="24"/>
        </w:rPr>
      </w:pPr>
      <w:r w:rsidRPr="001D7ECC">
        <w:rPr>
          <w:sz w:val="24"/>
          <w:szCs w:val="24"/>
        </w:rPr>
        <w:t>13.3</w:t>
      </w:r>
      <w:r w:rsidR="00EF32B4" w:rsidRPr="001D7ECC">
        <w:rPr>
          <w:sz w:val="24"/>
          <w:szCs w:val="24"/>
        </w:rPr>
        <w:t>. </w:t>
      </w:r>
      <w:r w:rsidR="000017B8" w:rsidRPr="001D7ECC">
        <w:rPr>
          <w:sz w:val="24"/>
          <w:szCs w:val="24"/>
        </w:rPr>
        <w:t>Затраты на проведение предрейсового и послерейсового осмотра водителей транспортных средств (</w:t>
      </w:r>
      <w:r w:rsidR="005A797D" w:rsidRPr="001D7ECC">
        <w:rPr>
          <w:noProof/>
          <w:position w:val="-12"/>
          <w:sz w:val="24"/>
          <w:szCs w:val="24"/>
          <w:lang w:eastAsia="ru-RU"/>
        </w:rPr>
        <w:drawing>
          <wp:inline distT="0" distB="0" distL="0" distR="0">
            <wp:extent cx="273050" cy="225425"/>
            <wp:effectExtent l="19050" t="0" r="0" b="0"/>
            <wp:docPr id="320" name="Рисунок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244" cstate="print"/>
                    <a:srcRect/>
                    <a:stretch>
                      <a:fillRect/>
                    </a:stretch>
                  </pic:blipFill>
                  <pic:spPr bwMode="auto">
                    <a:xfrm>
                      <a:off x="0" y="0"/>
                      <a:ext cx="273050"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0017B8" w:rsidP="00885562">
      <w:pPr>
        <w:pStyle w:val="ConsPlusNormal"/>
        <w:ind w:firstLine="709"/>
        <w:jc w:val="both"/>
        <w:rPr>
          <w:sz w:val="24"/>
          <w:szCs w:val="24"/>
        </w:rPr>
      </w:pP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674495" cy="427355"/>
            <wp:effectExtent l="0" t="0" r="0" b="0"/>
            <wp:docPr id="321" name="Рисунок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245" cstate="print"/>
                    <a:srcRect/>
                    <a:stretch>
                      <a:fillRect/>
                    </a:stretch>
                  </pic:blipFill>
                  <pic:spPr bwMode="auto">
                    <a:xfrm>
                      <a:off x="0" y="0"/>
                      <a:ext cx="1674495"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3E7161">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0" t="0" r="635" b="0"/>
            <wp:docPr id="322" name="Рисунок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246"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водителей;</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73050" cy="225425"/>
            <wp:effectExtent l="19050" t="0" r="0" b="0"/>
            <wp:docPr id="323" name="Рисунок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247" cstate="print"/>
                    <a:srcRect/>
                    <a:stretch>
                      <a:fillRect/>
                    </a:stretch>
                  </pic:blipFill>
                  <pic:spPr bwMode="auto">
                    <a:xfrm>
                      <a:off x="0" y="0"/>
                      <a:ext cx="27305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цена проведения </w:t>
      </w:r>
      <w:r w:rsidR="00306F9A" w:rsidRPr="001D7ECC">
        <w:rPr>
          <w:sz w:val="24"/>
          <w:szCs w:val="24"/>
        </w:rPr>
        <w:t>одного</w:t>
      </w:r>
      <w:r w:rsidR="000017B8" w:rsidRPr="001D7ECC">
        <w:rPr>
          <w:sz w:val="24"/>
          <w:szCs w:val="24"/>
        </w:rPr>
        <w:t xml:space="preserve"> предрейсового и послерейсового осмотра;</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08610" cy="225425"/>
            <wp:effectExtent l="19050" t="0" r="0" b="0"/>
            <wp:docPr id="324" name="Рисунок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248" cstate="print"/>
                    <a:srcRect/>
                    <a:stretch>
                      <a:fillRect/>
                    </a:stretch>
                  </pic:blipFill>
                  <pic:spPr bwMode="auto">
                    <a:xfrm>
                      <a:off x="0" y="0"/>
                      <a:ext cx="30861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рабочих дней в году;</w:t>
      </w:r>
    </w:p>
    <w:p w:rsidR="000017B8" w:rsidRPr="001D7ECC" w:rsidRDefault="000017B8" w:rsidP="00885562">
      <w:pPr>
        <w:pStyle w:val="ConsPlusNormal"/>
        <w:ind w:firstLine="709"/>
        <w:jc w:val="both"/>
        <w:rPr>
          <w:sz w:val="24"/>
          <w:szCs w:val="24"/>
        </w:rPr>
      </w:pPr>
      <w:r w:rsidRPr="001D7ECC">
        <w:rPr>
          <w:sz w:val="24"/>
          <w:szCs w:val="24"/>
        </w:rPr>
        <w:t>1,2</w:t>
      </w:r>
      <w:r w:rsidR="00EF32B4" w:rsidRPr="001D7ECC">
        <w:rPr>
          <w:sz w:val="24"/>
          <w:szCs w:val="24"/>
        </w:rPr>
        <w:t> – </w:t>
      </w:r>
      <w:r w:rsidRPr="001D7ECC">
        <w:rPr>
          <w:sz w:val="24"/>
          <w:szCs w:val="24"/>
        </w:rPr>
        <w:t>поправочный коэффициент, учитывающий неявки на работу по причинам, установленным трудовым законодательством Российской Федерации (отпуск, больничный лист).</w:t>
      </w:r>
    </w:p>
    <w:p w:rsidR="00A11C4C" w:rsidRPr="001D7ECC" w:rsidRDefault="00A11C4C" w:rsidP="00885562">
      <w:pPr>
        <w:pStyle w:val="ConsPlusNormal"/>
        <w:ind w:firstLine="709"/>
        <w:jc w:val="both"/>
        <w:rPr>
          <w:sz w:val="24"/>
          <w:szCs w:val="24"/>
        </w:rPr>
      </w:pPr>
    </w:p>
    <w:tbl>
      <w:tblPr>
        <w:tblpPr w:leftFromText="180" w:rightFromText="180" w:vertAnchor="text" w:tblpX="108"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539"/>
        <w:gridCol w:w="1523"/>
        <w:gridCol w:w="1452"/>
        <w:gridCol w:w="1525"/>
      </w:tblGrid>
      <w:tr w:rsidR="00A11C4C" w:rsidRPr="001D7ECC" w:rsidTr="001B4187">
        <w:trPr>
          <w:trHeight w:val="979"/>
        </w:trPr>
        <w:tc>
          <w:tcPr>
            <w:tcW w:w="567" w:type="dxa"/>
            <w:tcBorders>
              <w:top w:val="single" w:sz="4" w:space="0" w:color="auto"/>
              <w:left w:val="single" w:sz="4" w:space="0" w:color="auto"/>
              <w:bottom w:val="single" w:sz="4" w:space="0" w:color="auto"/>
              <w:right w:val="single" w:sz="4" w:space="0" w:color="auto"/>
            </w:tcBorders>
          </w:tcPr>
          <w:p w:rsidR="00A11C4C" w:rsidRPr="001D7ECC" w:rsidRDefault="00A11C4C" w:rsidP="00867D51">
            <w:pPr>
              <w:jc w:val="center"/>
              <w:rPr>
                <w:rFonts w:ascii="Arial" w:hAnsi="Arial" w:cs="Arial"/>
                <w:b/>
                <w:lang w:eastAsia="en-US"/>
              </w:rPr>
            </w:pPr>
          </w:p>
          <w:p w:rsidR="00A11C4C" w:rsidRPr="001D7ECC" w:rsidRDefault="00A11C4C" w:rsidP="00867D51">
            <w:pPr>
              <w:jc w:val="center"/>
              <w:rPr>
                <w:rFonts w:ascii="Arial" w:hAnsi="Arial" w:cs="Arial"/>
                <w:b/>
                <w:lang w:eastAsia="en-US"/>
              </w:rPr>
            </w:pPr>
            <w:r w:rsidRPr="001D7ECC">
              <w:rPr>
                <w:rFonts w:ascii="Arial" w:hAnsi="Arial" w:cs="Arial"/>
                <w:b/>
                <w:lang w:eastAsia="en-US"/>
              </w:rPr>
              <w:t>№ п/п</w:t>
            </w:r>
          </w:p>
          <w:p w:rsidR="00A11C4C" w:rsidRPr="001D7ECC" w:rsidRDefault="00A11C4C" w:rsidP="00867D51">
            <w:pPr>
              <w:rPr>
                <w:rFonts w:ascii="Arial" w:hAnsi="Arial" w:cs="Arial"/>
                <w:b/>
                <w:lang w:eastAsia="en-US"/>
              </w:rPr>
            </w:pPr>
          </w:p>
        </w:tc>
        <w:tc>
          <w:tcPr>
            <w:tcW w:w="4539" w:type="dxa"/>
            <w:tcBorders>
              <w:top w:val="single" w:sz="4" w:space="0" w:color="auto"/>
              <w:left w:val="single" w:sz="4" w:space="0" w:color="auto"/>
              <w:bottom w:val="single" w:sz="4" w:space="0" w:color="auto"/>
              <w:right w:val="single" w:sz="4" w:space="0" w:color="auto"/>
            </w:tcBorders>
          </w:tcPr>
          <w:p w:rsidR="00A11C4C" w:rsidRPr="001D7ECC" w:rsidRDefault="00A11C4C" w:rsidP="00867D51">
            <w:pPr>
              <w:jc w:val="center"/>
              <w:rPr>
                <w:rFonts w:ascii="Arial" w:hAnsi="Arial" w:cs="Arial"/>
                <w:b/>
                <w:lang w:eastAsia="en-US"/>
              </w:rPr>
            </w:pPr>
          </w:p>
          <w:p w:rsidR="00A11C4C" w:rsidRPr="001D7ECC" w:rsidRDefault="00A11C4C" w:rsidP="00867D51">
            <w:pPr>
              <w:jc w:val="center"/>
              <w:rPr>
                <w:rFonts w:ascii="Arial" w:hAnsi="Arial" w:cs="Arial"/>
                <w:b/>
                <w:lang w:eastAsia="en-US"/>
              </w:rPr>
            </w:pPr>
            <w:r w:rsidRPr="001D7ECC">
              <w:rPr>
                <w:rFonts w:ascii="Arial" w:hAnsi="Arial" w:cs="Arial"/>
                <w:b/>
                <w:lang w:eastAsia="en-US"/>
              </w:rPr>
              <w:t>Наименование услуги</w:t>
            </w:r>
          </w:p>
        </w:tc>
        <w:tc>
          <w:tcPr>
            <w:tcW w:w="1523" w:type="dxa"/>
            <w:tcBorders>
              <w:top w:val="single" w:sz="4" w:space="0" w:color="auto"/>
              <w:left w:val="single" w:sz="4" w:space="0" w:color="auto"/>
              <w:bottom w:val="single" w:sz="4" w:space="0" w:color="auto"/>
              <w:right w:val="single" w:sz="4" w:space="0" w:color="auto"/>
            </w:tcBorders>
            <w:vAlign w:val="center"/>
          </w:tcPr>
          <w:p w:rsidR="00A11C4C" w:rsidRPr="001D7ECC" w:rsidRDefault="00A11C4C" w:rsidP="00A11C4C">
            <w:pPr>
              <w:jc w:val="center"/>
              <w:rPr>
                <w:rFonts w:ascii="Arial" w:hAnsi="Arial" w:cs="Arial"/>
                <w:b/>
                <w:lang w:eastAsia="en-US"/>
              </w:rPr>
            </w:pPr>
            <w:r w:rsidRPr="001D7ECC">
              <w:rPr>
                <w:rFonts w:ascii="Arial" w:hAnsi="Arial" w:cs="Arial"/>
                <w:b/>
                <w:lang w:eastAsia="en-US"/>
              </w:rPr>
              <w:t>Количество водителей</w:t>
            </w:r>
          </w:p>
        </w:tc>
        <w:tc>
          <w:tcPr>
            <w:tcW w:w="1452" w:type="dxa"/>
            <w:tcBorders>
              <w:top w:val="single" w:sz="4" w:space="0" w:color="auto"/>
              <w:left w:val="single" w:sz="4" w:space="0" w:color="auto"/>
              <w:bottom w:val="single" w:sz="4" w:space="0" w:color="auto"/>
              <w:right w:val="single" w:sz="4" w:space="0" w:color="auto"/>
            </w:tcBorders>
            <w:vAlign w:val="center"/>
          </w:tcPr>
          <w:p w:rsidR="00A11C4C" w:rsidRPr="001D7ECC" w:rsidRDefault="00A11C4C" w:rsidP="00867D51">
            <w:pPr>
              <w:widowControl w:val="0"/>
              <w:autoSpaceDE w:val="0"/>
              <w:autoSpaceDN w:val="0"/>
              <w:adjustRightInd w:val="0"/>
              <w:jc w:val="center"/>
              <w:rPr>
                <w:rFonts w:ascii="Arial" w:hAnsi="Arial" w:cs="Arial"/>
                <w:b/>
                <w:lang w:eastAsia="en-US"/>
              </w:rPr>
            </w:pPr>
            <w:r w:rsidRPr="001D7ECC">
              <w:rPr>
                <w:rFonts w:ascii="Arial" w:hAnsi="Arial" w:cs="Arial"/>
                <w:b/>
              </w:rPr>
              <w:t>Цена одного осмотра</w:t>
            </w:r>
          </w:p>
        </w:tc>
        <w:tc>
          <w:tcPr>
            <w:tcW w:w="1525" w:type="dxa"/>
            <w:tcBorders>
              <w:top w:val="single" w:sz="4" w:space="0" w:color="auto"/>
              <w:left w:val="single" w:sz="4" w:space="0" w:color="auto"/>
              <w:bottom w:val="single" w:sz="4" w:space="0" w:color="auto"/>
              <w:right w:val="single" w:sz="4" w:space="0" w:color="auto"/>
            </w:tcBorders>
            <w:vAlign w:val="center"/>
          </w:tcPr>
          <w:p w:rsidR="00A11C4C" w:rsidRPr="001D7ECC" w:rsidRDefault="00A11C4C" w:rsidP="00A11C4C">
            <w:pPr>
              <w:widowControl w:val="0"/>
              <w:autoSpaceDE w:val="0"/>
              <w:autoSpaceDN w:val="0"/>
              <w:adjustRightInd w:val="0"/>
              <w:jc w:val="center"/>
              <w:rPr>
                <w:rFonts w:ascii="Arial" w:hAnsi="Arial" w:cs="Arial"/>
                <w:b/>
                <w:lang w:eastAsia="en-US"/>
              </w:rPr>
            </w:pPr>
            <w:r w:rsidRPr="001D7ECC">
              <w:rPr>
                <w:rFonts w:ascii="Arial" w:hAnsi="Arial" w:cs="Arial"/>
                <w:b/>
              </w:rPr>
              <w:t>Количество рабочих дней в году</w:t>
            </w:r>
          </w:p>
        </w:tc>
      </w:tr>
      <w:tr w:rsidR="00A11C4C" w:rsidRPr="001D7ECC" w:rsidTr="001B4187">
        <w:trPr>
          <w:trHeight w:val="268"/>
        </w:trPr>
        <w:tc>
          <w:tcPr>
            <w:tcW w:w="567" w:type="dxa"/>
            <w:tcBorders>
              <w:top w:val="single" w:sz="4" w:space="0" w:color="auto"/>
              <w:left w:val="single" w:sz="4" w:space="0" w:color="auto"/>
              <w:bottom w:val="single" w:sz="4" w:space="0" w:color="auto"/>
              <w:right w:val="single" w:sz="4" w:space="0" w:color="auto"/>
            </w:tcBorders>
          </w:tcPr>
          <w:p w:rsidR="00A11C4C" w:rsidRPr="001D7ECC" w:rsidRDefault="00A11C4C" w:rsidP="00867D51">
            <w:pPr>
              <w:jc w:val="center"/>
              <w:rPr>
                <w:rFonts w:ascii="Arial" w:hAnsi="Arial" w:cs="Arial"/>
                <w:b/>
                <w:lang w:eastAsia="en-US"/>
              </w:rPr>
            </w:pPr>
            <w:r w:rsidRPr="001D7ECC">
              <w:rPr>
                <w:rFonts w:ascii="Arial" w:hAnsi="Arial" w:cs="Arial"/>
                <w:b/>
                <w:lang w:eastAsia="en-US"/>
              </w:rPr>
              <w:t>1</w:t>
            </w:r>
          </w:p>
        </w:tc>
        <w:tc>
          <w:tcPr>
            <w:tcW w:w="4539" w:type="dxa"/>
            <w:tcBorders>
              <w:top w:val="single" w:sz="4" w:space="0" w:color="auto"/>
              <w:left w:val="single" w:sz="4" w:space="0" w:color="auto"/>
              <w:bottom w:val="single" w:sz="4" w:space="0" w:color="auto"/>
              <w:right w:val="single" w:sz="4" w:space="0" w:color="auto"/>
            </w:tcBorders>
          </w:tcPr>
          <w:p w:rsidR="00A11C4C" w:rsidRPr="001D7ECC" w:rsidRDefault="00A11C4C" w:rsidP="00867D51">
            <w:pPr>
              <w:jc w:val="center"/>
              <w:rPr>
                <w:rFonts w:ascii="Arial" w:hAnsi="Arial" w:cs="Arial"/>
                <w:b/>
                <w:lang w:eastAsia="en-US"/>
              </w:rPr>
            </w:pPr>
            <w:r w:rsidRPr="001D7ECC">
              <w:rPr>
                <w:rFonts w:ascii="Arial" w:hAnsi="Arial" w:cs="Arial"/>
                <w:b/>
                <w:lang w:eastAsia="en-US"/>
              </w:rPr>
              <w:t>2</w:t>
            </w:r>
          </w:p>
        </w:tc>
        <w:tc>
          <w:tcPr>
            <w:tcW w:w="1523" w:type="dxa"/>
            <w:tcBorders>
              <w:top w:val="single" w:sz="4" w:space="0" w:color="auto"/>
              <w:left w:val="single" w:sz="4" w:space="0" w:color="auto"/>
              <w:bottom w:val="single" w:sz="4" w:space="0" w:color="auto"/>
              <w:right w:val="single" w:sz="4" w:space="0" w:color="auto"/>
            </w:tcBorders>
            <w:vAlign w:val="center"/>
          </w:tcPr>
          <w:p w:rsidR="00A11C4C" w:rsidRPr="001D7ECC" w:rsidRDefault="00A11C4C" w:rsidP="00867D51">
            <w:pPr>
              <w:jc w:val="center"/>
              <w:rPr>
                <w:rFonts w:ascii="Arial" w:hAnsi="Arial" w:cs="Arial"/>
                <w:b/>
                <w:lang w:eastAsia="en-US"/>
              </w:rPr>
            </w:pPr>
            <w:r w:rsidRPr="001D7ECC">
              <w:rPr>
                <w:rFonts w:ascii="Arial" w:hAnsi="Arial" w:cs="Arial"/>
                <w:b/>
                <w:lang w:eastAsia="en-US"/>
              </w:rPr>
              <w:t>3</w:t>
            </w:r>
          </w:p>
        </w:tc>
        <w:tc>
          <w:tcPr>
            <w:tcW w:w="1452" w:type="dxa"/>
            <w:tcBorders>
              <w:top w:val="single" w:sz="4" w:space="0" w:color="auto"/>
              <w:left w:val="single" w:sz="4" w:space="0" w:color="auto"/>
              <w:bottom w:val="single" w:sz="4" w:space="0" w:color="auto"/>
              <w:right w:val="single" w:sz="4" w:space="0" w:color="auto"/>
            </w:tcBorders>
            <w:vAlign w:val="center"/>
          </w:tcPr>
          <w:p w:rsidR="00A11C4C" w:rsidRPr="001D7ECC" w:rsidRDefault="00A11C4C" w:rsidP="00867D51">
            <w:pPr>
              <w:widowControl w:val="0"/>
              <w:autoSpaceDE w:val="0"/>
              <w:autoSpaceDN w:val="0"/>
              <w:adjustRightInd w:val="0"/>
              <w:jc w:val="center"/>
              <w:rPr>
                <w:rFonts w:ascii="Arial" w:hAnsi="Arial" w:cs="Arial"/>
                <w:b/>
              </w:rPr>
            </w:pPr>
            <w:r w:rsidRPr="001D7ECC">
              <w:rPr>
                <w:rFonts w:ascii="Arial" w:hAnsi="Arial" w:cs="Arial"/>
                <w:b/>
              </w:rPr>
              <w:t>4</w:t>
            </w:r>
          </w:p>
        </w:tc>
        <w:tc>
          <w:tcPr>
            <w:tcW w:w="1525" w:type="dxa"/>
            <w:tcBorders>
              <w:top w:val="single" w:sz="4" w:space="0" w:color="auto"/>
              <w:left w:val="single" w:sz="4" w:space="0" w:color="auto"/>
              <w:bottom w:val="single" w:sz="4" w:space="0" w:color="auto"/>
              <w:right w:val="single" w:sz="4" w:space="0" w:color="auto"/>
            </w:tcBorders>
          </w:tcPr>
          <w:p w:rsidR="00A11C4C" w:rsidRPr="001D7ECC" w:rsidRDefault="00A11C4C" w:rsidP="00867D51">
            <w:pPr>
              <w:widowControl w:val="0"/>
              <w:autoSpaceDE w:val="0"/>
              <w:autoSpaceDN w:val="0"/>
              <w:adjustRightInd w:val="0"/>
              <w:jc w:val="center"/>
              <w:rPr>
                <w:rFonts w:ascii="Arial" w:hAnsi="Arial" w:cs="Arial"/>
                <w:b/>
              </w:rPr>
            </w:pPr>
            <w:r w:rsidRPr="001D7ECC">
              <w:rPr>
                <w:rFonts w:ascii="Arial" w:hAnsi="Arial" w:cs="Arial"/>
                <w:b/>
              </w:rPr>
              <w:t>5</w:t>
            </w:r>
          </w:p>
        </w:tc>
      </w:tr>
      <w:tr w:rsidR="00A11C4C" w:rsidRPr="001D7ECC" w:rsidTr="001B4187">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A11C4C" w:rsidRPr="001D7ECC" w:rsidRDefault="00A11C4C" w:rsidP="00867D51">
            <w:pPr>
              <w:widowControl w:val="0"/>
              <w:autoSpaceDE w:val="0"/>
              <w:autoSpaceDN w:val="0"/>
              <w:adjustRightInd w:val="0"/>
              <w:ind w:left="426"/>
              <w:jc w:val="center"/>
              <w:rPr>
                <w:rFonts w:ascii="Arial" w:hAnsi="Arial" w:cs="Arial"/>
                <w:lang w:eastAsia="en-US"/>
              </w:rPr>
            </w:pPr>
          </w:p>
          <w:p w:rsidR="00A11C4C" w:rsidRPr="001D7ECC" w:rsidRDefault="00A11C4C" w:rsidP="00867D51">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4539" w:type="dxa"/>
            <w:tcBorders>
              <w:top w:val="single" w:sz="4" w:space="0" w:color="auto"/>
              <w:left w:val="single" w:sz="4" w:space="0" w:color="auto"/>
              <w:bottom w:val="single" w:sz="4" w:space="0" w:color="auto"/>
              <w:right w:val="single" w:sz="4" w:space="0" w:color="auto"/>
            </w:tcBorders>
            <w:vAlign w:val="center"/>
          </w:tcPr>
          <w:p w:rsidR="00A11C4C" w:rsidRPr="001D7ECC" w:rsidRDefault="00A11C4C" w:rsidP="00867D51">
            <w:pPr>
              <w:widowControl w:val="0"/>
              <w:autoSpaceDE w:val="0"/>
              <w:autoSpaceDN w:val="0"/>
              <w:adjustRightInd w:val="0"/>
              <w:rPr>
                <w:rFonts w:ascii="Arial" w:hAnsi="Arial" w:cs="Arial"/>
                <w:lang w:eastAsia="en-US"/>
              </w:rPr>
            </w:pPr>
            <w:r w:rsidRPr="001D7ECC">
              <w:rPr>
                <w:rFonts w:ascii="Arial" w:hAnsi="Arial" w:cs="Arial"/>
                <w:lang w:eastAsia="en-US"/>
              </w:rPr>
              <w:t>Предрейсовый и послерейсовый медосмотр водителей</w:t>
            </w:r>
          </w:p>
        </w:tc>
        <w:tc>
          <w:tcPr>
            <w:tcW w:w="1523" w:type="dxa"/>
            <w:tcBorders>
              <w:top w:val="single" w:sz="4" w:space="0" w:color="auto"/>
              <w:left w:val="single" w:sz="4" w:space="0" w:color="auto"/>
              <w:bottom w:val="single" w:sz="4" w:space="0" w:color="auto"/>
              <w:right w:val="single" w:sz="4" w:space="0" w:color="auto"/>
            </w:tcBorders>
            <w:vAlign w:val="center"/>
          </w:tcPr>
          <w:p w:rsidR="00A11C4C" w:rsidRPr="001D7ECC" w:rsidRDefault="00A11C4C" w:rsidP="00867D51">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1452" w:type="dxa"/>
            <w:tcBorders>
              <w:top w:val="single" w:sz="4" w:space="0" w:color="auto"/>
              <w:left w:val="single" w:sz="4" w:space="0" w:color="auto"/>
              <w:bottom w:val="single" w:sz="4" w:space="0" w:color="auto"/>
              <w:right w:val="single" w:sz="4" w:space="0" w:color="auto"/>
            </w:tcBorders>
            <w:vAlign w:val="center"/>
          </w:tcPr>
          <w:p w:rsidR="00A11C4C" w:rsidRPr="001D7ECC" w:rsidRDefault="007818C1" w:rsidP="00867D51">
            <w:pPr>
              <w:jc w:val="center"/>
              <w:rPr>
                <w:rFonts w:ascii="Arial" w:hAnsi="Arial" w:cs="Arial"/>
                <w:lang w:eastAsia="en-US"/>
              </w:rPr>
            </w:pPr>
            <w:r w:rsidRPr="001D7ECC">
              <w:rPr>
                <w:rFonts w:ascii="Arial" w:hAnsi="Arial" w:cs="Arial"/>
                <w:lang w:eastAsia="en-US"/>
              </w:rPr>
              <w:t>122,00</w:t>
            </w:r>
          </w:p>
        </w:tc>
        <w:tc>
          <w:tcPr>
            <w:tcW w:w="1525" w:type="dxa"/>
            <w:tcBorders>
              <w:top w:val="single" w:sz="4" w:space="0" w:color="auto"/>
              <w:left w:val="single" w:sz="4" w:space="0" w:color="auto"/>
              <w:bottom w:val="single" w:sz="4" w:space="0" w:color="auto"/>
              <w:right w:val="single" w:sz="4" w:space="0" w:color="auto"/>
            </w:tcBorders>
            <w:vAlign w:val="center"/>
          </w:tcPr>
          <w:p w:rsidR="00A11C4C" w:rsidRPr="001D7ECC" w:rsidRDefault="009A4C38" w:rsidP="00867D51">
            <w:pPr>
              <w:jc w:val="center"/>
              <w:rPr>
                <w:rFonts w:ascii="Arial" w:hAnsi="Arial" w:cs="Arial"/>
                <w:lang w:eastAsia="en-US"/>
              </w:rPr>
            </w:pPr>
            <w:r w:rsidRPr="001D7ECC">
              <w:rPr>
                <w:rFonts w:ascii="Arial" w:hAnsi="Arial" w:cs="Arial"/>
                <w:lang w:eastAsia="en-US"/>
              </w:rPr>
              <w:t>247</w:t>
            </w:r>
          </w:p>
        </w:tc>
      </w:tr>
    </w:tbl>
    <w:p w:rsidR="00A11C4C" w:rsidRPr="001D7ECC" w:rsidRDefault="00A11C4C" w:rsidP="002D3608">
      <w:pPr>
        <w:pStyle w:val="ConsPlusNormal"/>
        <w:ind w:firstLine="709"/>
        <w:jc w:val="both"/>
        <w:rPr>
          <w:sz w:val="24"/>
          <w:szCs w:val="24"/>
        </w:rPr>
      </w:pPr>
    </w:p>
    <w:p w:rsidR="00E66BB2" w:rsidRPr="001D7ECC" w:rsidRDefault="00D80BDE" w:rsidP="002D3608">
      <w:pPr>
        <w:pStyle w:val="ConsPlusNormal"/>
        <w:ind w:firstLine="709"/>
        <w:jc w:val="both"/>
        <w:rPr>
          <w:sz w:val="24"/>
          <w:szCs w:val="24"/>
        </w:rPr>
      </w:pPr>
      <w:r w:rsidRPr="001D7ECC">
        <w:rPr>
          <w:sz w:val="24"/>
          <w:szCs w:val="24"/>
        </w:rPr>
        <w:lastRenderedPageBreak/>
        <w:t>13.4</w:t>
      </w:r>
      <w:r w:rsidR="00EF32B4" w:rsidRPr="001D7ECC">
        <w:rPr>
          <w:sz w:val="24"/>
          <w:szCs w:val="24"/>
        </w:rPr>
        <w:t>. </w:t>
      </w:r>
      <w:r w:rsidR="000017B8" w:rsidRPr="001D7ECC">
        <w:rPr>
          <w:sz w:val="24"/>
          <w:szCs w:val="24"/>
        </w:rPr>
        <w:t>Затраты на проведение диспансеризации работников (</w:t>
      </w:r>
      <w:r w:rsidR="000E0748" w:rsidRPr="001D7ECC">
        <w:rPr>
          <w:sz w:val="24"/>
          <w:szCs w:val="24"/>
        </w:rPr>
        <w:t>З</w:t>
      </w:r>
      <w:r w:rsidR="000E0748" w:rsidRPr="001D7ECC">
        <w:rPr>
          <w:sz w:val="24"/>
          <w:szCs w:val="24"/>
          <w:vertAlign w:val="subscript"/>
        </w:rPr>
        <w:t>дисп</w:t>
      </w:r>
      <w:r w:rsidR="000017B8" w:rsidRPr="001D7ECC">
        <w:rPr>
          <w:sz w:val="24"/>
          <w:szCs w:val="24"/>
        </w:rPr>
        <w:t>) определяются по формуле:</w:t>
      </w:r>
      <w:r w:rsidR="00B047CB" w:rsidRPr="001D7ECC">
        <w:rPr>
          <w:sz w:val="24"/>
          <w:szCs w:val="24"/>
        </w:rPr>
        <w:tab/>
      </w:r>
      <w:r w:rsidR="00B047CB" w:rsidRPr="001D7ECC">
        <w:rPr>
          <w:sz w:val="24"/>
          <w:szCs w:val="24"/>
        </w:rPr>
        <w:tab/>
      </w:r>
      <w:r w:rsidR="00B047CB" w:rsidRPr="001D7ECC">
        <w:rPr>
          <w:sz w:val="24"/>
          <w:szCs w:val="24"/>
        </w:rPr>
        <w:tab/>
      </w:r>
    </w:p>
    <w:p w:rsidR="00B047CB" w:rsidRPr="001D7ECC" w:rsidRDefault="00B047CB" w:rsidP="00E66BB2">
      <w:pPr>
        <w:pStyle w:val="ConsPlusNormal"/>
        <w:ind w:left="4247" w:firstLine="709"/>
        <w:rPr>
          <w:sz w:val="24"/>
          <w:szCs w:val="24"/>
          <w:vertAlign w:val="subscript"/>
        </w:rPr>
      </w:pPr>
      <w:r w:rsidRPr="001D7ECC">
        <w:rPr>
          <w:sz w:val="24"/>
          <w:szCs w:val="24"/>
          <w:vertAlign w:val="subscript"/>
          <w:lang w:val="en-US"/>
        </w:rPr>
        <w:t>n</w:t>
      </w:r>
    </w:p>
    <w:p w:rsidR="000017B8" w:rsidRPr="001D7ECC" w:rsidRDefault="000E0748" w:rsidP="00885562">
      <w:pPr>
        <w:pStyle w:val="ConsPlusNormal"/>
        <w:ind w:firstLine="709"/>
        <w:jc w:val="center"/>
        <w:rPr>
          <w:sz w:val="24"/>
          <w:szCs w:val="24"/>
        </w:rPr>
      </w:pPr>
      <w:r w:rsidRPr="001D7ECC">
        <w:rPr>
          <w:sz w:val="24"/>
          <w:szCs w:val="24"/>
        </w:rPr>
        <w:t>З</w:t>
      </w:r>
      <w:r w:rsidRPr="001D7ECC">
        <w:rPr>
          <w:sz w:val="24"/>
          <w:szCs w:val="24"/>
          <w:vertAlign w:val="subscript"/>
        </w:rPr>
        <w:t>дисп </w:t>
      </w:r>
      <w:r w:rsidRPr="001D7ECC">
        <w:rPr>
          <w:sz w:val="24"/>
          <w:szCs w:val="24"/>
        </w:rPr>
        <w:t>= </w:t>
      </w:r>
      <w:r w:rsidR="00B047CB" w:rsidRPr="001D7ECC">
        <w:rPr>
          <w:sz w:val="24"/>
          <w:szCs w:val="24"/>
        </w:rPr>
        <w:t>∑</w:t>
      </w:r>
      <w:r w:rsidRPr="001D7ECC">
        <w:rPr>
          <w:sz w:val="24"/>
          <w:szCs w:val="24"/>
        </w:rPr>
        <w:t>Ч</w:t>
      </w:r>
      <w:r w:rsidR="00B047CB" w:rsidRPr="001D7ECC">
        <w:rPr>
          <w:sz w:val="24"/>
          <w:szCs w:val="24"/>
          <w:vertAlign w:val="subscript"/>
          <w:lang w:val="en-US"/>
        </w:rPr>
        <w:t>i</w:t>
      </w:r>
      <w:r w:rsidRPr="001D7ECC">
        <w:rPr>
          <w:sz w:val="24"/>
          <w:szCs w:val="24"/>
          <w:vertAlign w:val="subscript"/>
        </w:rPr>
        <w:t>дисп</w:t>
      </w:r>
      <w:r w:rsidRPr="001D7ECC">
        <w:rPr>
          <w:sz w:val="24"/>
          <w:szCs w:val="24"/>
        </w:rPr>
        <w:t> × Р</w:t>
      </w:r>
      <w:r w:rsidR="00B047CB" w:rsidRPr="001D7ECC">
        <w:rPr>
          <w:sz w:val="24"/>
          <w:szCs w:val="24"/>
          <w:vertAlign w:val="subscript"/>
          <w:lang w:val="en-US"/>
        </w:rPr>
        <w:t>i</w:t>
      </w:r>
      <w:r w:rsidRPr="001D7ECC">
        <w:rPr>
          <w:sz w:val="24"/>
          <w:szCs w:val="24"/>
          <w:vertAlign w:val="subscript"/>
        </w:rPr>
        <w:t>дисп</w:t>
      </w:r>
      <w:r w:rsidR="000017B8" w:rsidRPr="001D7ECC">
        <w:rPr>
          <w:sz w:val="24"/>
          <w:szCs w:val="24"/>
        </w:rPr>
        <w:t>,</w:t>
      </w:r>
    </w:p>
    <w:p w:rsidR="000017B8" w:rsidRPr="001D7ECC" w:rsidRDefault="00B047CB" w:rsidP="00B047CB">
      <w:pPr>
        <w:pStyle w:val="ConsPlusNormal"/>
        <w:ind w:firstLine="709"/>
        <w:rPr>
          <w:sz w:val="24"/>
          <w:szCs w:val="24"/>
          <w:vertAlign w:val="superscript"/>
        </w:rPr>
      </w:pPr>
      <w:r w:rsidRPr="001D7ECC">
        <w:rPr>
          <w:sz w:val="24"/>
          <w:szCs w:val="24"/>
        </w:rPr>
        <w:tab/>
      </w:r>
      <w:r w:rsidRPr="001D7ECC">
        <w:rPr>
          <w:sz w:val="24"/>
          <w:szCs w:val="24"/>
        </w:rPr>
        <w:tab/>
      </w:r>
      <w:r w:rsidRPr="001D7ECC">
        <w:rPr>
          <w:sz w:val="24"/>
          <w:szCs w:val="24"/>
        </w:rPr>
        <w:tab/>
      </w:r>
      <w:r w:rsidRPr="001D7ECC">
        <w:rPr>
          <w:sz w:val="24"/>
          <w:szCs w:val="24"/>
        </w:rPr>
        <w:tab/>
      </w:r>
      <w:r w:rsidRPr="001D7ECC">
        <w:rPr>
          <w:sz w:val="24"/>
          <w:szCs w:val="24"/>
        </w:rPr>
        <w:tab/>
      </w:r>
      <w:r w:rsidRPr="001D7ECC">
        <w:rPr>
          <w:sz w:val="24"/>
          <w:szCs w:val="24"/>
        </w:rPr>
        <w:tab/>
      </w:r>
      <w:r w:rsidRPr="001D7ECC">
        <w:rPr>
          <w:sz w:val="24"/>
          <w:szCs w:val="24"/>
          <w:vertAlign w:val="superscript"/>
          <w:lang w:val="en-US"/>
        </w:rPr>
        <w:t>i</w:t>
      </w:r>
      <w:r w:rsidRPr="001D7ECC">
        <w:rPr>
          <w:sz w:val="24"/>
          <w:szCs w:val="24"/>
          <w:vertAlign w:val="superscript"/>
        </w:rPr>
        <w:t>=1</w:t>
      </w:r>
    </w:p>
    <w:p w:rsidR="000017B8" w:rsidRPr="001D7ECC" w:rsidRDefault="000017B8" w:rsidP="003E7161">
      <w:pPr>
        <w:pStyle w:val="ConsPlusNormal"/>
        <w:jc w:val="both"/>
        <w:rPr>
          <w:sz w:val="24"/>
          <w:szCs w:val="24"/>
        </w:rPr>
      </w:pPr>
      <w:r w:rsidRPr="001D7ECC">
        <w:rPr>
          <w:sz w:val="24"/>
          <w:szCs w:val="24"/>
        </w:rPr>
        <w:t>где:</w:t>
      </w:r>
    </w:p>
    <w:p w:rsidR="000017B8" w:rsidRPr="001D7ECC" w:rsidRDefault="000E0748" w:rsidP="00885562">
      <w:pPr>
        <w:pStyle w:val="ConsPlusNormal"/>
        <w:ind w:firstLine="709"/>
        <w:jc w:val="both"/>
        <w:rPr>
          <w:sz w:val="24"/>
          <w:szCs w:val="24"/>
        </w:rPr>
      </w:pPr>
      <w:r w:rsidRPr="001D7ECC">
        <w:rPr>
          <w:sz w:val="24"/>
          <w:szCs w:val="24"/>
        </w:rPr>
        <w:t>Ч</w:t>
      </w:r>
      <w:r w:rsidR="00B047CB" w:rsidRPr="001D7ECC">
        <w:rPr>
          <w:sz w:val="24"/>
          <w:szCs w:val="24"/>
          <w:vertAlign w:val="subscript"/>
          <w:lang w:val="en-US"/>
        </w:rPr>
        <w:t>i</w:t>
      </w:r>
      <w:r w:rsidRPr="001D7ECC">
        <w:rPr>
          <w:sz w:val="24"/>
          <w:szCs w:val="24"/>
          <w:vertAlign w:val="subscript"/>
        </w:rPr>
        <w:t>дисп</w:t>
      </w:r>
      <w:r w:rsidR="00B047CB" w:rsidRPr="001D7ECC">
        <w:rPr>
          <w:sz w:val="24"/>
          <w:szCs w:val="24"/>
        </w:rPr>
        <w:t> </w:t>
      </w:r>
      <w:r w:rsidRPr="001D7ECC">
        <w:rPr>
          <w:sz w:val="24"/>
          <w:szCs w:val="24"/>
        </w:rPr>
        <w:t>–</w:t>
      </w:r>
      <w:r w:rsidR="00B047CB" w:rsidRPr="001D7ECC">
        <w:rPr>
          <w:sz w:val="24"/>
          <w:szCs w:val="24"/>
        </w:rPr>
        <w:t> </w:t>
      </w:r>
      <w:r w:rsidR="000017B8" w:rsidRPr="001D7ECC">
        <w:rPr>
          <w:sz w:val="24"/>
          <w:szCs w:val="24"/>
        </w:rPr>
        <w:t>численность работников, подлежащих диспансеризации</w:t>
      </w:r>
      <w:r w:rsidR="00B047CB" w:rsidRPr="001D7ECC">
        <w:rPr>
          <w:sz w:val="24"/>
          <w:szCs w:val="24"/>
        </w:rPr>
        <w:t xml:space="preserve"> и относящихся к категории с </w:t>
      </w:r>
      <w:r w:rsidR="00B047CB" w:rsidRPr="001D7ECC">
        <w:rPr>
          <w:sz w:val="24"/>
          <w:szCs w:val="24"/>
          <w:lang w:val="en-US"/>
        </w:rPr>
        <w:t>i</w:t>
      </w:r>
      <w:r w:rsidR="00B047CB" w:rsidRPr="001D7ECC">
        <w:rPr>
          <w:sz w:val="24"/>
          <w:szCs w:val="24"/>
        </w:rPr>
        <w:t>-ой стоимостью диспансеризации за одного человека</w:t>
      </w:r>
      <w:r w:rsidR="000017B8" w:rsidRPr="001D7ECC">
        <w:rPr>
          <w:sz w:val="24"/>
          <w:szCs w:val="24"/>
        </w:rPr>
        <w:t>;</w:t>
      </w:r>
    </w:p>
    <w:p w:rsidR="000017B8" w:rsidRPr="001D7ECC" w:rsidRDefault="000E0748" w:rsidP="00280A52">
      <w:pPr>
        <w:pStyle w:val="ConsPlusNormal"/>
        <w:ind w:firstLine="709"/>
        <w:jc w:val="both"/>
        <w:rPr>
          <w:sz w:val="24"/>
          <w:szCs w:val="24"/>
        </w:rPr>
      </w:pPr>
      <w:r w:rsidRPr="001D7ECC">
        <w:rPr>
          <w:sz w:val="24"/>
          <w:szCs w:val="24"/>
        </w:rPr>
        <w:t>Р</w:t>
      </w:r>
      <w:r w:rsidR="00B047CB" w:rsidRPr="001D7ECC">
        <w:rPr>
          <w:sz w:val="24"/>
          <w:szCs w:val="24"/>
          <w:vertAlign w:val="subscript"/>
          <w:lang w:val="en-US"/>
        </w:rPr>
        <w:t>i</w:t>
      </w:r>
      <w:r w:rsidRPr="001D7ECC">
        <w:rPr>
          <w:sz w:val="24"/>
          <w:szCs w:val="24"/>
          <w:vertAlign w:val="subscript"/>
        </w:rPr>
        <w:t>дисп</w:t>
      </w:r>
      <w:r w:rsidRPr="001D7ECC">
        <w:rPr>
          <w:sz w:val="24"/>
          <w:szCs w:val="24"/>
        </w:rPr>
        <w:t> –</w:t>
      </w:r>
      <w:r w:rsidR="000017B8" w:rsidRPr="001D7ECC">
        <w:rPr>
          <w:sz w:val="24"/>
          <w:szCs w:val="24"/>
        </w:rPr>
        <w:t xml:space="preserve"> </w:t>
      </w:r>
      <w:r w:rsidR="0059639B" w:rsidRPr="001D7ECC">
        <w:rPr>
          <w:sz w:val="24"/>
          <w:szCs w:val="24"/>
          <w:lang w:val="en-US"/>
        </w:rPr>
        <w:t>i</w:t>
      </w:r>
      <w:r w:rsidR="0059639B" w:rsidRPr="001D7ECC">
        <w:rPr>
          <w:sz w:val="24"/>
          <w:szCs w:val="24"/>
        </w:rPr>
        <w:t>-ая стоимость</w:t>
      </w:r>
      <w:r w:rsidR="000017B8" w:rsidRPr="001D7ECC">
        <w:rPr>
          <w:sz w:val="24"/>
          <w:szCs w:val="24"/>
        </w:rPr>
        <w:t xml:space="preserve"> проведения диспансеризации в расчете</w:t>
      </w:r>
      <w:r w:rsidR="00F45226" w:rsidRPr="001D7ECC">
        <w:rPr>
          <w:sz w:val="24"/>
          <w:szCs w:val="24"/>
        </w:rPr>
        <w:t xml:space="preserve"> на </w:t>
      </w:r>
      <w:r w:rsidR="000017B8" w:rsidRPr="001D7ECC">
        <w:rPr>
          <w:sz w:val="24"/>
          <w:szCs w:val="24"/>
        </w:rPr>
        <w:t>работника</w:t>
      </w:r>
      <w:r w:rsidR="0059639B" w:rsidRPr="001D7ECC">
        <w:rPr>
          <w:sz w:val="24"/>
          <w:szCs w:val="24"/>
        </w:rPr>
        <w:t>, включенного в определенную категорию</w:t>
      </w:r>
      <w:r w:rsidR="000017B8" w:rsidRPr="001D7ECC">
        <w:rPr>
          <w:sz w:val="24"/>
          <w:szCs w:val="24"/>
        </w:rPr>
        <w:t>.</w:t>
      </w:r>
    </w:p>
    <w:p w:rsidR="00070063" w:rsidRPr="001D7ECC" w:rsidRDefault="00070063" w:rsidP="00280A52">
      <w:pPr>
        <w:pStyle w:val="ConsPlusNormal"/>
        <w:ind w:firstLine="709"/>
        <w:jc w:val="both"/>
        <w:rPr>
          <w:sz w:val="24"/>
          <w:szCs w:val="24"/>
        </w:rPr>
      </w:pPr>
    </w:p>
    <w:tbl>
      <w:tblPr>
        <w:tblStyle w:val="a7"/>
        <w:tblW w:w="0" w:type="auto"/>
        <w:tblLook w:val="04A0"/>
      </w:tblPr>
      <w:tblGrid>
        <w:gridCol w:w="675"/>
        <w:gridCol w:w="3544"/>
        <w:gridCol w:w="3171"/>
        <w:gridCol w:w="2464"/>
      </w:tblGrid>
      <w:tr w:rsidR="00751990" w:rsidRPr="001D7ECC" w:rsidTr="00751990">
        <w:tc>
          <w:tcPr>
            <w:tcW w:w="675" w:type="dxa"/>
            <w:vAlign w:val="center"/>
          </w:tcPr>
          <w:p w:rsidR="00751990" w:rsidRPr="001D7ECC" w:rsidRDefault="00751990" w:rsidP="00751990">
            <w:pPr>
              <w:pStyle w:val="ConsPlusNormal"/>
              <w:jc w:val="center"/>
              <w:rPr>
                <w:sz w:val="24"/>
                <w:szCs w:val="24"/>
              </w:rPr>
            </w:pPr>
            <w:r w:rsidRPr="001D7ECC">
              <w:rPr>
                <w:sz w:val="24"/>
                <w:szCs w:val="24"/>
              </w:rPr>
              <w:t>№ п/п</w:t>
            </w:r>
          </w:p>
        </w:tc>
        <w:tc>
          <w:tcPr>
            <w:tcW w:w="3544" w:type="dxa"/>
            <w:vAlign w:val="center"/>
          </w:tcPr>
          <w:p w:rsidR="00751990" w:rsidRPr="001D7ECC" w:rsidRDefault="00751990" w:rsidP="00751990">
            <w:pPr>
              <w:pStyle w:val="ConsPlusNormal"/>
              <w:jc w:val="center"/>
              <w:rPr>
                <w:sz w:val="24"/>
                <w:szCs w:val="24"/>
              </w:rPr>
            </w:pPr>
            <w:r w:rsidRPr="001D7ECC">
              <w:rPr>
                <w:sz w:val="24"/>
                <w:szCs w:val="24"/>
              </w:rPr>
              <w:t>Категория работников</w:t>
            </w:r>
          </w:p>
        </w:tc>
        <w:tc>
          <w:tcPr>
            <w:tcW w:w="3171" w:type="dxa"/>
            <w:vAlign w:val="center"/>
          </w:tcPr>
          <w:p w:rsidR="00751990" w:rsidRPr="001D7ECC" w:rsidRDefault="00751990" w:rsidP="00751990">
            <w:pPr>
              <w:pStyle w:val="ConsPlusNormal"/>
              <w:jc w:val="center"/>
              <w:rPr>
                <w:sz w:val="24"/>
                <w:szCs w:val="24"/>
              </w:rPr>
            </w:pPr>
            <w:r w:rsidRPr="001D7ECC">
              <w:rPr>
                <w:sz w:val="24"/>
                <w:szCs w:val="24"/>
              </w:rPr>
              <w:t>Численность работников относящихся к категории, человек</w:t>
            </w:r>
          </w:p>
        </w:tc>
        <w:tc>
          <w:tcPr>
            <w:tcW w:w="2464" w:type="dxa"/>
            <w:vAlign w:val="center"/>
          </w:tcPr>
          <w:p w:rsidR="00751990" w:rsidRPr="001D7ECC" w:rsidRDefault="00751990" w:rsidP="00751990">
            <w:pPr>
              <w:pStyle w:val="ConsPlusNormal"/>
              <w:jc w:val="center"/>
              <w:rPr>
                <w:sz w:val="24"/>
                <w:szCs w:val="24"/>
              </w:rPr>
            </w:pPr>
            <w:r w:rsidRPr="001D7ECC">
              <w:rPr>
                <w:sz w:val="24"/>
                <w:szCs w:val="24"/>
              </w:rPr>
              <w:t>Стоимость диспансеризации на одного работника, руб</w:t>
            </w:r>
          </w:p>
        </w:tc>
      </w:tr>
      <w:tr w:rsidR="00751990" w:rsidRPr="001D7ECC" w:rsidTr="00751990">
        <w:tc>
          <w:tcPr>
            <w:tcW w:w="675" w:type="dxa"/>
            <w:vAlign w:val="center"/>
          </w:tcPr>
          <w:p w:rsidR="00751990" w:rsidRPr="001D7ECC" w:rsidRDefault="00751990" w:rsidP="00751990">
            <w:pPr>
              <w:pStyle w:val="ConsPlusNormal"/>
              <w:jc w:val="center"/>
              <w:rPr>
                <w:sz w:val="24"/>
                <w:szCs w:val="24"/>
              </w:rPr>
            </w:pPr>
            <w:r w:rsidRPr="001D7ECC">
              <w:rPr>
                <w:sz w:val="24"/>
                <w:szCs w:val="24"/>
              </w:rPr>
              <w:t>1</w:t>
            </w:r>
          </w:p>
        </w:tc>
        <w:tc>
          <w:tcPr>
            <w:tcW w:w="3544" w:type="dxa"/>
            <w:vAlign w:val="center"/>
          </w:tcPr>
          <w:p w:rsidR="00751990" w:rsidRPr="001D7ECC" w:rsidRDefault="00751990" w:rsidP="00751990">
            <w:pPr>
              <w:pStyle w:val="ConsPlusNormal"/>
              <w:jc w:val="center"/>
              <w:rPr>
                <w:sz w:val="24"/>
                <w:szCs w:val="24"/>
              </w:rPr>
            </w:pPr>
            <w:r w:rsidRPr="001D7ECC">
              <w:rPr>
                <w:sz w:val="24"/>
                <w:szCs w:val="24"/>
              </w:rPr>
              <w:t xml:space="preserve">Женщины </w:t>
            </w:r>
          </w:p>
          <w:p w:rsidR="00751990" w:rsidRPr="001D7ECC" w:rsidRDefault="00751990" w:rsidP="00751990">
            <w:pPr>
              <w:pStyle w:val="ConsPlusNormal"/>
              <w:jc w:val="center"/>
              <w:rPr>
                <w:sz w:val="24"/>
                <w:szCs w:val="24"/>
              </w:rPr>
            </w:pPr>
            <w:r w:rsidRPr="001D7ECC">
              <w:rPr>
                <w:sz w:val="24"/>
                <w:szCs w:val="24"/>
              </w:rPr>
              <w:t>(возраст до 40лет)</w:t>
            </w:r>
          </w:p>
        </w:tc>
        <w:tc>
          <w:tcPr>
            <w:tcW w:w="3171" w:type="dxa"/>
            <w:vAlign w:val="center"/>
          </w:tcPr>
          <w:p w:rsidR="00751990" w:rsidRPr="001D7ECC" w:rsidRDefault="00751990" w:rsidP="00751990">
            <w:pPr>
              <w:pStyle w:val="ConsPlusNormal"/>
              <w:jc w:val="center"/>
              <w:rPr>
                <w:sz w:val="24"/>
                <w:szCs w:val="24"/>
              </w:rPr>
            </w:pPr>
            <w:r w:rsidRPr="001D7ECC">
              <w:rPr>
                <w:sz w:val="24"/>
                <w:szCs w:val="24"/>
              </w:rPr>
              <w:t>7</w:t>
            </w:r>
          </w:p>
        </w:tc>
        <w:tc>
          <w:tcPr>
            <w:tcW w:w="2464" w:type="dxa"/>
            <w:vAlign w:val="center"/>
          </w:tcPr>
          <w:p w:rsidR="00751990" w:rsidRPr="001D7ECC" w:rsidRDefault="00751990" w:rsidP="00751990">
            <w:pPr>
              <w:pStyle w:val="ConsPlusNormal"/>
              <w:jc w:val="center"/>
              <w:rPr>
                <w:sz w:val="24"/>
                <w:szCs w:val="24"/>
              </w:rPr>
            </w:pPr>
            <w:r w:rsidRPr="001D7ECC">
              <w:rPr>
                <w:sz w:val="24"/>
                <w:szCs w:val="24"/>
              </w:rPr>
              <w:t>7998,00</w:t>
            </w:r>
          </w:p>
        </w:tc>
      </w:tr>
      <w:tr w:rsidR="00751990" w:rsidRPr="001D7ECC" w:rsidTr="00751990">
        <w:tc>
          <w:tcPr>
            <w:tcW w:w="675" w:type="dxa"/>
            <w:vAlign w:val="center"/>
          </w:tcPr>
          <w:p w:rsidR="00751990" w:rsidRPr="001D7ECC" w:rsidRDefault="00751990" w:rsidP="00751990">
            <w:pPr>
              <w:pStyle w:val="ConsPlusNormal"/>
              <w:jc w:val="center"/>
              <w:rPr>
                <w:sz w:val="24"/>
                <w:szCs w:val="24"/>
              </w:rPr>
            </w:pPr>
            <w:r w:rsidRPr="001D7ECC">
              <w:rPr>
                <w:sz w:val="24"/>
                <w:szCs w:val="24"/>
              </w:rPr>
              <w:t>2</w:t>
            </w:r>
          </w:p>
        </w:tc>
        <w:tc>
          <w:tcPr>
            <w:tcW w:w="3544" w:type="dxa"/>
            <w:vAlign w:val="center"/>
          </w:tcPr>
          <w:p w:rsidR="00751990" w:rsidRPr="001D7ECC" w:rsidRDefault="00751990" w:rsidP="00751990">
            <w:pPr>
              <w:pStyle w:val="ConsPlusNormal"/>
              <w:jc w:val="center"/>
              <w:rPr>
                <w:sz w:val="24"/>
                <w:szCs w:val="24"/>
              </w:rPr>
            </w:pPr>
            <w:r w:rsidRPr="001D7ECC">
              <w:rPr>
                <w:sz w:val="24"/>
                <w:szCs w:val="24"/>
              </w:rPr>
              <w:t xml:space="preserve">Женщины </w:t>
            </w:r>
          </w:p>
          <w:p w:rsidR="00751990" w:rsidRPr="001D7ECC" w:rsidRDefault="00751990" w:rsidP="00751990">
            <w:pPr>
              <w:pStyle w:val="ConsPlusNormal"/>
              <w:jc w:val="center"/>
              <w:rPr>
                <w:sz w:val="24"/>
                <w:szCs w:val="24"/>
              </w:rPr>
            </w:pPr>
            <w:r w:rsidRPr="001D7ECC">
              <w:rPr>
                <w:sz w:val="24"/>
                <w:szCs w:val="24"/>
              </w:rPr>
              <w:t>(возраст после 40лет)</w:t>
            </w:r>
          </w:p>
        </w:tc>
        <w:tc>
          <w:tcPr>
            <w:tcW w:w="3171" w:type="dxa"/>
            <w:vAlign w:val="center"/>
          </w:tcPr>
          <w:p w:rsidR="00751990" w:rsidRPr="001D7ECC" w:rsidRDefault="00751990" w:rsidP="00751990">
            <w:pPr>
              <w:pStyle w:val="ConsPlusNormal"/>
              <w:jc w:val="center"/>
              <w:rPr>
                <w:sz w:val="24"/>
                <w:szCs w:val="24"/>
              </w:rPr>
            </w:pPr>
            <w:r w:rsidRPr="001D7ECC">
              <w:rPr>
                <w:sz w:val="24"/>
                <w:szCs w:val="24"/>
              </w:rPr>
              <w:t>1</w:t>
            </w:r>
          </w:p>
        </w:tc>
        <w:tc>
          <w:tcPr>
            <w:tcW w:w="2464" w:type="dxa"/>
            <w:vAlign w:val="center"/>
          </w:tcPr>
          <w:p w:rsidR="00751990" w:rsidRPr="001D7ECC" w:rsidRDefault="00751990" w:rsidP="00751990">
            <w:pPr>
              <w:pStyle w:val="ConsPlusNormal"/>
              <w:jc w:val="center"/>
              <w:rPr>
                <w:sz w:val="24"/>
                <w:szCs w:val="24"/>
              </w:rPr>
            </w:pPr>
            <w:r w:rsidRPr="001D7ECC">
              <w:rPr>
                <w:sz w:val="24"/>
                <w:szCs w:val="24"/>
              </w:rPr>
              <w:t>8638,67</w:t>
            </w:r>
          </w:p>
        </w:tc>
      </w:tr>
      <w:tr w:rsidR="00751990" w:rsidRPr="001D7ECC" w:rsidTr="00751990">
        <w:tc>
          <w:tcPr>
            <w:tcW w:w="675" w:type="dxa"/>
            <w:vAlign w:val="center"/>
          </w:tcPr>
          <w:p w:rsidR="00751990" w:rsidRPr="001D7ECC" w:rsidRDefault="00751990" w:rsidP="00751990">
            <w:pPr>
              <w:pStyle w:val="ConsPlusNormal"/>
              <w:jc w:val="center"/>
              <w:rPr>
                <w:sz w:val="24"/>
                <w:szCs w:val="24"/>
              </w:rPr>
            </w:pPr>
            <w:r w:rsidRPr="001D7ECC">
              <w:rPr>
                <w:sz w:val="24"/>
                <w:szCs w:val="24"/>
              </w:rPr>
              <w:t>3</w:t>
            </w:r>
          </w:p>
        </w:tc>
        <w:tc>
          <w:tcPr>
            <w:tcW w:w="3544" w:type="dxa"/>
            <w:vAlign w:val="center"/>
          </w:tcPr>
          <w:p w:rsidR="00751990" w:rsidRPr="001D7ECC" w:rsidRDefault="00751990" w:rsidP="00751990">
            <w:pPr>
              <w:pStyle w:val="ConsPlusNormal"/>
              <w:jc w:val="center"/>
              <w:rPr>
                <w:sz w:val="24"/>
                <w:szCs w:val="24"/>
              </w:rPr>
            </w:pPr>
            <w:r w:rsidRPr="001D7ECC">
              <w:rPr>
                <w:sz w:val="24"/>
                <w:szCs w:val="24"/>
              </w:rPr>
              <w:t xml:space="preserve">Мужчины </w:t>
            </w:r>
          </w:p>
          <w:p w:rsidR="00751990" w:rsidRPr="001D7ECC" w:rsidRDefault="00751990" w:rsidP="00751990">
            <w:pPr>
              <w:pStyle w:val="ConsPlusNormal"/>
              <w:jc w:val="center"/>
              <w:rPr>
                <w:sz w:val="24"/>
                <w:szCs w:val="24"/>
              </w:rPr>
            </w:pPr>
            <w:r w:rsidRPr="001D7ECC">
              <w:rPr>
                <w:sz w:val="24"/>
                <w:szCs w:val="24"/>
              </w:rPr>
              <w:t>(возраст после 40лет)</w:t>
            </w:r>
          </w:p>
        </w:tc>
        <w:tc>
          <w:tcPr>
            <w:tcW w:w="3171" w:type="dxa"/>
            <w:vAlign w:val="center"/>
          </w:tcPr>
          <w:p w:rsidR="00751990" w:rsidRPr="001D7ECC" w:rsidRDefault="00751990" w:rsidP="00751990">
            <w:pPr>
              <w:pStyle w:val="ConsPlusNormal"/>
              <w:jc w:val="center"/>
              <w:rPr>
                <w:sz w:val="24"/>
                <w:szCs w:val="24"/>
              </w:rPr>
            </w:pPr>
            <w:r w:rsidRPr="001D7ECC">
              <w:rPr>
                <w:sz w:val="24"/>
                <w:szCs w:val="24"/>
              </w:rPr>
              <w:t>1</w:t>
            </w:r>
          </w:p>
        </w:tc>
        <w:tc>
          <w:tcPr>
            <w:tcW w:w="2464" w:type="dxa"/>
            <w:vAlign w:val="center"/>
          </w:tcPr>
          <w:p w:rsidR="00751990" w:rsidRPr="001D7ECC" w:rsidRDefault="00751990" w:rsidP="00751990">
            <w:pPr>
              <w:pStyle w:val="ConsPlusNormal"/>
              <w:jc w:val="center"/>
              <w:rPr>
                <w:sz w:val="24"/>
                <w:szCs w:val="24"/>
              </w:rPr>
            </w:pPr>
            <w:r w:rsidRPr="001D7ECC">
              <w:rPr>
                <w:sz w:val="24"/>
                <w:szCs w:val="24"/>
              </w:rPr>
              <w:t>7421,33</w:t>
            </w:r>
          </w:p>
        </w:tc>
      </w:tr>
    </w:tbl>
    <w:p w:rsidR="00070063" w:rsidRPr="001D7ECC" w:rsidRDefault="00070063" w:rsidP="00280A52">
      <w:pPr>
        <w:pStyle w:val="ConsPlusNormal"/>
        <w:ind w:firstLine="709"/>
        <w:jc w:val="both"/>
        <w:rPr>
          <w:sz w:val="24"/>
          <w:szCs w:val="24"/>
        </w:rPr>
      </w:pPr>
    </w:p>
    <w:p w:rsidR="00070063" w:rsidRPr="001D7ECC" w:rsidRDefault="00070063" w:rsidP="00280A52">
      <w:pPr>
        <w:pStyle w:val="ConsPlusNormal"/>
        <w:ind w:firstLine="709"/>
        <w:jc w:val="both"/>
        <w:rPr>
          <w:sz w:val="24"/>
          <w:szCs w:val="24"/>
        </w:rPr>
      </w:pPr>
    </w:p>
    <w:p w:rsidR="000017B8" w:rsidRPr="001D7ECC" w:rsidRDefault="00D80BDE" w:rsidP="00885562">
      <w:pPr>
        <w:pStyle w:val="ConsPlusNormal"/>
        <w:ind w:firstLine="709"/>
        <w:jc w:val="both"/>
        <w:rPr>
          <w:sz w:val="24"/>
          <w:szCs w:val="24"/>
        </w:rPr>
      </w:pPr>
      <w:r w:rsidRPr="001D7ECC">
        <w:rPr>
          <w:sz w:val="24"/>
          <w:szCs w:val="24"/>
        </w:rPr>
        <w:t>13.5</w:t>
      </w:r>
      <w:r w:rsidR="00EF32B4" w:rsidRPr="001D7ECC">
        <w:rPr>
          <w:sz w:val="24"/>
          <w:szCs w:val="24"/>
        </w:rPr>
        <w:t>. </w:t>
      </w:r>
      <w:r w:rsidR="000017B8" w:rsidRPr="001D7ECC">
        <w:rPr>
          <w:sz w:val="24"/>
          <w:szCs w:val="24"/>
        </w:rPr>
        <w:t>Затраты на оплату работ по монтажу (установке), дооборудованию и наладке оборудования (</w:t>
      </w:r>
      <w:r w:rsidR="005A797D" w:rsidRPr="001D7ECC">
        <w:rPr>
          <w:noProof/>
          <w:position w:val="-12"/>
          <w:sz w:val="24"/>
          <w:szCs w:val="24"/>
          <w:lang w:eastAsia="ru-RU"/>
        </w:rPr>
        <w:drawing>
          <wp:inline distT="0" distB="0" distL="0" distR="0">
            <wp:extent cx="285115" cy="225425"/>
            <wp:effectExtent l="19050" t="0" r="635" b="0"/>
            <wp:docPr id="329" name="Рисунок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249"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0017B8" w:rsidP="00885562">
      <w:pPr>
        <w:pStyle w:val="ConsPlusNormal"/>
        <w:ind w:firstLine="709"/>
        <w:jc w:val="both"/>
        <w:rPr>
          <w:sz w:val="24"/>
          <w:szCs w:val="24"/>
        </w:rPr>
      </w:pPr>
    </w:p>
    <w:p w:rsidR="000017B8" w:rsidRPr="001D7ECC" w:rsidRDefault="005A797D" w:rsidP="00885562">
      <w:pPr>
        <w:pStyle w:val="ConsPlusNormal"/>
        <w:ind w:firstLine="709"/>
        <w:jc w:val="center"/>
        <w:rPr>
          <w:sz w:val="24"/>
          <w:szCs w:val="24"/>
        </w:rPr>
      </w:pPr>
      <w:r w:rsidRPr="001D7ECC">
        <w:rPr>
          <w:noProof/>
          <w:position w:val="-30"/>
          <w:sz w:val="24"/>
          <w:szCs w:val="24"/>
          <w:lang w:eastAsia="ru-RU"/>
        </w:rPr>
        <w:drawing>
          <wp:inline distT="0" distB="0" distL="0" distR="0">
            <wp:extent cx="1484630" cy="439420"/>
            <wp:effectExtent l="0" t="0" r="0" b="0"/>
            <wp:docPr id="330" name="Рисунок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250" cstate="print"/>
                    <a:srcRect/>
                    <a:stretch>
                      <a:fillRect/>
                    </a:stretch>
                  </pic:blipFill>
                  <pic:spPr bwMode="auto">
                    <a:xfrm>
                      <a:off x="0" y="0"/>
                      <a:ext cx="1484630" cy="439420"/>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3E7161">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379730" cy="237490"/>
            <wp:effectExtent l="0" t="0" r="1270" b="0"/>
            <wp:docPr id="331" name="Рисунок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251" cstate="print"/>
                    <a:srcRect/>
                    <a:stretch>
                      <a:fillRect/>
                    </a:stretch>
                  </pic:blipFill>
                  <pic:spPr bwMode="auto">
                    <a:xfrm>
                      <a:off x="0" y="0"/>
                      <a:ext cx="379730"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количество g-го оборудования, подлежащего монтажу (установке), дооборудованию и наладке;</w:t>
      </w:r>
    </w:p>
    <w:p w:rsidR="000017B8" w:rsidRPr="001D7ECC" w:rsidRDefault="000172CE" w:rsidP="00885562">
      <w:pPr>
        <w:pStyle w:val="ConsPlusNormal"/>
        <w:ind w:firstLine="709"/>
        <w:jc w:val="both"/>
        <w:rPr>
          <w:sz w:val="24"/>
          <w:szCs w:val="24"/>
        </w:rPr>
      </w:pPr>
      <w:r w:rsidRPr="000172CE">
        <w:rPr>
          <w:sz w:val="24"/>
          <w:szCs w:val="24"/>
        </w:rPr>
        <w:pict>
          <v:shape id="Рисунок 332" o:spid="_x0000_i1038" type="#_x0000_t75" style="width:28.4pt;height:18.95pt;visibility:visible;mso-wrap-style:square">
            <v:imagedata r:id="rId252" o:title=""/>
          </v:shape>
        </w:pict>
      </w:r>
      <w:r w:rsidR="00EF32B4" w:rsidRPr="001D7ECC">
        <w:rPr>
          <w:sz w:val="24"/>
          <w:szCs w:val="24"/>
        </w:rPr>
        <w:t> – </w:t>
      </w:r>
      <w:r w:rsidR="000017B8" w:rsidRPr="001D7ECC">
        <w:rPr>
          <w:sz w:val="24"/>
          <w:szCs w:val="24"/>
        </w:rPr>
        <w:t>цена монтажа (установки), дооборудования и наладки g-го оборудования.</w:t>
      </w:r>
    </w:p>
    <w:p w:rsidR="0057657B" w:rsidRPr="001D7ECC" w:rsidRDefault="0057657B" w:rsidP="0057657B">
      <w:pPr>
        <w:ind w:firstLine="709"/>
        <w:rPr>
          <w:rFonts w:ascii="Arial" w:hAnsi="Arial" w:cs="Arial"/>
        </w:rPr>
      </w:pPr>
      <w:r w:rsidRPr="001D7ECC">
        <w:rPr>
          <w:rFonts w:ascii="Arial" w:hAnsi="Arial" w:cs="Arial"/>
        </w:rPr>
        <w:t>13.6. Затраты на оплату услуг внештатных сотрудников (</w:t>
      </w:r>
      <w:r w:rsidRPr="001D7ECC">
        <w:rPr>
          <w:rFonts w:ascii="Arial" w:hAnsi="Arial" w:cs="Arial"/>
          <w:noProof/>
        </w:rPr>
        <w:drawing>
          <wp:inline distT="0" distB="0" distL="0" distR="0">
            <wp:extent cx="394970" cy="27051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5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4970" cy="270510"/>
                    </a:xfrm>
                    <a:prstGeom prst="rect">
                      <a:avLst/>
                    </a:prstGeom>
                    <a:noFill/>
                    <a:ln>
                      <a:noFill/>
                    </a:ln>
                  </pic:spPr>
                </pic:pic>
              </a:graphicData>
            </a:graphic>
          </wp:inline>
        </w:drawing>
      </w:r>
      <w:r w:rsidRPr="001D7ECC">
        <w:rPr>
          <w:rFonts w:ascii="Arial" w:hAnsi="Arial" w:cs="Arial"/>
        </w:rPr>
        <w:t>) определяются по формуле:</w:t>
      </w:r>
    </w:p>
    <w:p w:rsidR="0057657B" w:rsidRPr="001D7ECC" w:rsidRDefault="0057657B" w:rsidP="0057657B">
      <w:pPr>
        <w:rPr>
          <w:rFonts w:ascii="Arial" w:hAnsi="Arial" w:cs="Arial"/>
        </w:rPr>
      </w:pPr>
    </w:p>
    <w:p w:rsidR="0057657B" w:rsidRPr="001D7ECC" w:rsidRDefault="0057657B" w:rsidP="0057657B">
      <w:pPr>
        <w:ind w:firstLine="698"/>
        <w:jc w:val="center"/>
        <w:rPr>
          <w:rFonts w:ascii="Arial" w:hAnsi="Arial" w:cs="Arial"/>
        </w:rPr>
      </w:pPr>
      <w:r w:rsidRPr="001D7ECC">
        <w:rPr>
          <w:rFonts w:ascii="Arial" w:hAnsi="Arial" w:cs="Arial"/>
          <w:noProof/>
        </w:rPr>
        <w:drawing>
          <wp:inline distT="0" distB="0" distL="0" distR="0">
            <wp:extent cx="2179930" cy="52669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5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79890" cy="526685"/>
                    </a:xfrm>
                    <a:prstGeom prst="rect">
                      <a:avLst/>
                    </a:prstGeom>
                    <a:noFill/>
                    <a:ln>
                      <a:noFill/>
                    </a:ln>
                  </pic:spPr>
                </pic:pic>
              </a:graphicData>
            </a:graphic>
          </wp:inline>
        </w:drawing>
      </w:r>
      <w:r w:rsidRPr="001D7ECC">
        <w:rPr>
          <w:rFonts w:ascii="Arial" w:hAnsi="Arial" w:cs="Arial"/>
        </w:rPr>
        <w:t>,</w:t>
      </w:r>
    </w:p>
    <w:p w:rsidR="0057657B" w:rsidRPr="001D7ECC" w:rsidRDefault="0057657B" w:rsidP="0057657B">
      <w:pPr>
        <w:rPr>
          <w:rFonts w:ascii="Arial" w:hAnsi="Arial" w:cs="Arial"/>
        </w:rPr>
      </w:pPr>
    </w:p>
    <w:p w:rsidR="0057657B" w:rsidRPr="001D7ECC" w:rsidRDefault="0057657B" w:rsidP="0057657B">
      <w:pPr>
        <w:rPr>
          <w:rFonts w:ascii="Arial" w:hAnsi="Arial" w:cs="Arial"/>
        </w:rPr>
      </w:pPr>
      <w:r w:rsidRPr="001D7ECC">
        <w:rPr>
          <w:rFonts w:ascii="Arial" w:hAnsi="Arial" w:cs="Arial"/>
        </w:rPr>
        <w:t>где:</w:t>
      </w:r>
    </w:p>
    <w:p w:rsidR="0057657B" w:rsidRPr="001D7ECC" w:rsidRDefault="0057657B" w:rsidP="0057657B">
      <w:pPr>
        <w:ind w:firstLine="709"/>
        <w:rPr>
          <w:rFonts w:ascii="Arial" w:hAnsi="Arial" w:cs="Arial"/>
        </w:rPr>
      </w:pPr>
      <w:r w:rsidRPr="001D7ECC">
        <w:rPr>
          <w:rFonts w:ascii="Arial" w:hAnsi="Arial" w:cs="Arial"/>
          <w:noProof/>
        </w:rPr>
        <w:drawing>
          <wp:inline distT="0" distB="0" distL="0" distR="0">
            <wp:extent cx="490220" cy="27051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5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0220" cy="270510"/>
                    </a:xfrm>
                    <a:prstGeom prst="rect">
                      <a:avLst/>
                    </a:prstGeom>
                    <a:noFill/>
                    <a:ln>
                      <a:noFill/>
                    </a:ln>
                  </pic:spPr>
                </pic:pic>
              </a:graphicData>
            </a:graphic>
          </wp:inline>
        </w:drawing>
      </w:r>
      <w:r w:rsidRPr="001D7ECC">
        <w:rPr>
          <w:rFonts w:ascii="Arial" w:hAnsi="Arial" w:cs="Arial"/>
        </w:rPr>
        <w:t xml:space="preserve"> - планируемое количество месяцев работы внештатного сотрудника в j-й должности;</w:t>
      </w:r>
    </w:p>
    <w:p w:rsidR="0057657B" w:rsidRPr="001D7ECC" w:rsidRDefault="0057657B" w:rsidP="0057657B">
      <w:pPr>
        <w:ind w:firstLine="709"/>
        <w:rPr>
          <w:rFonts w:ascii="Arial" w:hAnsi="Arial" w:cs="Arial"/>
        </w:rPr>
      </w:pPr>
      <w:r w:rsidRPr="001D7ECC">
        <w:rPr>
          <w:rFonts w:ascii="Arial" w:hAnsi="Arial" w:cs="Arial"/>
          <w:noProof/>
        </w:rPr>
        <w:drawing>
          <wp:inline distT="0" distB="0" distL="0" distR="0">
            <wp:extent cx="438785" cy="27051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5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8785" cy="270510"/>
                    </a:xfrm>
                    <a:prstGeom prst="rect">
                      <a:avLst/>
                    </a:prstGeom>
                    <a:noFill/>
                    <a:ln>
                      <a:noFill/>
                    </a:ln>
                  </pic:spPr>
                </pic:pic>
              </a:graphicData>
            </a:graphic>
          </wp:inline>
        </w:drawing>
      </w:r>
      <w:r w:rsidRPr="001D7ECC">
        <w:rPr>
          <w:rFonts w:ascii="Arial" w:hAnsi="Arial" w:cs="Arial"/>
        </w:rPr>
        <w:t xml:space="preserve"> - цена 1 месяца работы внештатного сотрудника в j-й должности;</w:t>
      </w:r>
    </w:p>
    <w:p w:rsidR="0057657B" w:rsidRPr="001D7ECC" w:rsidRDefault="0057657B" w:rsidP="0057657B">
      <w:pPr>
        <w:ind w:firstLine="709"/>
        <w:rPr>
          <w:rFonts w:ascii="Arial" w:hAnsi="Arial" w:cs="Arial"/>
        </w:rPr>
      </w:pPr>
      <w:r w:rsidRPr="001D7ECC">
        <w:rPr>
          <w:rFonts w:ascii="Arial" w:hAnsi="Arial" w:cs="Arial"/>
          <w:noProof/>
        </w:rPr>
        <w:drawing>
          <wp:inline distT="0" distB="0" distL="0" distR="0">
            <wp:extent cx="380365" cy="27051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5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0365" cy="270510"/>
                    </a:xfrm>
                    <a:prstGeom prst="rect">
                      <a:avLst/>
                    </a:prstGeom>
                    <a:noFill/>
                    <a:ln>
                      <a:noFill/>
                    </a:ln>
                  </pic:spPr>
                </pic:pic>
              </a:graphicData>
            </a:graphic>
          </wp:inline>
        </w:drawing>
      </w:r>
      <w:r w:rsidRPr="001D7ECC">
        <w:rPr>
          <w:rFonts w:ascii="Arial" w:hAnsi="Arial" w:cs="Arial"/>
        </w:rPr>
        <w:t xml:space="preserve"> - процентная ставка страховых взносов в государственные внебюджетные фонды.</w:t>
      </w:r>
    </w:p>
    <w:p w:rsidR="0057657B" w:rsidRPr="001D7ECC" w:rsidRDefault="0057657B" w:rsidP="0057657B">
      <w:pPr>
        <w:ind w:firstLine="709"/>
        <w:jc w:val="both"/>
        <w:rPr>
          <w:rFonts w:ascii="Arial" w:hAnsi="Arial" w:cs="Arial"/>
        </w:rPr>
      </w:pPr>
      <w:r w:rsidRPr="001D7ECC">
        <w:rPr>
          <w:rFonts w:ascii="Arial" w:hAnsi="Arial" w:cs="Arial"/>
        </w:rPr>
        <w:lastRenderedPageBreak/>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57657B" w:rsidRPr="001D7ECC" w:rsidRDefault="0057657B" w:rsidP="0057657B">
      <w:pPr>
        <w:ind w:firstLine="709"/>
        <w:rPr>
          <w:rFonts w:ascii="Arial" w:hAnsi="Arial" w:cs="Arial"/>
        </w:rPr>
      </w:pPr>
      <w:r w:rsidRPr="001D7ECC">
        <w:rPr>
          <w:rFonts w:ascii="Arial" w:hAnsi="Arial" w:cs="Arial"/>
        </w:rPr>
        <w:t>К указанным затратам относятся затраты по договорам гражданско-правового характера, предметом которых является оказание физическим лицом работ и услуг, не относящихся к коммунальным услугам и услугам, связанным с содержанием имущества.</w:t>
      </w:r>
    </w:p>
    <w:tbl>
      <w:tblPr>
        <w:tblpPr w:leftFromText="180" w:rightFromText="180" w:vertAnchor="text" w:tblpX="108"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539"/>
        <w:gridCol w:w="1523"/>
        <w:gridCol w:w="1452"/>
        <w:gridCol w:w="1525"/>
      </w:tblGrid>
      <w:tr w:rsidR="00D33347" w:rsidRPr="001D7ECC" w:rsidTr="00EB32B1">
        <w:trPr>
          <w:trHeight w:val="979"/>
        </w:trPr>
        <w:tc>
          <w:tcPr>
            <w:tcW w:w="567" w:type="dxa"/>
            <w:tcBorders>
              <w:top w:val="single" w:sz="4" w:space="0" w:color="auto"/>
              <w:left w:val="single" w:sz="4" w:space="0" w:color="auto"/>
              <w:bottom w:val="single" w:sz="4" w:space="0" w:color="auto"/>
              <w:right w:val="single" w:sz="4" w:space="0" w:color="auto"/>
            </w:tcBorders>
          </w:tcPr>
          <w:p w:rsidR="00D33347" w:rsidRPr="001D7ECC" w:rsidRDefault="00D33347" w:rsidP="00EB32B1">
            <w:pPr>
              <w:jc w:val="center"/>
              <w:rPr>
                <w:rFonts w:ascii="Arial" w:hAnsi="Arial" w:cs="Arial"/>
                <w:b/>
                <w:lang w:eastAsia="en-US"/>
              </w:rPr>
            </w:pPr>
          </w:p>
          <w:p w:rsidR="00D33347" w:rsidRPr="001D7ECC" w:rsidRDefault="00D33347" w:rsidP="00EB32B1">
            <w:pPr>
              <w:jc w:val="center"/>
              <w:rPr>
                <w:rFonts w:ascii="Arial" w:hAnsi="Arial" w:cs="Arial"/>
                <w:b/>
                <w:lang w:eastAsia="en-US"/>
              </w:rPr>
            </w:pPr>
            <w:r w:rsidRPr="001D7ECC">
              <w:rPr>
                <w:rFonts w:ascii="Arial" w:hAnsi="Arial" w:cs="Arial"/>
                <w:b/>
                <w:lang w:eastAsia="en-US"/>
              </w:rPr>
              <w:t>№ п/п</w:t>
            </w:r>
          </w:p>
          <w:p w:rsidR="00D33347" w:rsidRPr="001D7ECC" w:rsidRDefault="00D33347" w:rsidP="00EB32B1">
            <w:pPr>
              <w:rPr>
                <w:rFonts w:ascii="Arial" w:hAnsi="Arial" w:cs="Arial"/>
                <w:b/>
                <w:lang w:eastAsia="en-US"/>
              </w:rPr>
            </w:pPr>
          </w:p>
        </w:tc>
        <w:tc>
          <w:tcPr>
            <w:tcW w:w="4539" w:type="dxa"/>
            <w:tcBorders>
              <w:top w:val="single" w:sz="4" w:space="0" w:color="auto"/>
              <w:left w:val="single" w:sz="4" w:space="0" w:color="auto"/>
              <w:bottom w:val="single" w:sz="4" w:space="0" w:color="auto"/>
              <w:right w:val="single" w:sz="4" w:space="0" w:color="auto"/>
            </w:tcBorders>
          </w:tcPr>
          <w:p w:rsidR="00D33347" w:rsidRPr="001D7ECC" w:rsidRDefault="00D33347" w:rsidP="00EB32B1">
            <w:pPr>
              <w:jc w:val="center"/>
              <w:rPr>
                <w:rFonts w:ascii="Arial" w:hAnsi="Arial" w:cs="Arial"/>
                <w:b/>
                <w:lang w:eastAsia="en-US"/>
              </w:rPr>
            </w:pPr>
          </w:p>
          <w:p w:rsidR="00D33347" w:rsidRPr="001D7ECC" w:rsidRDefault="00D33347" w:rsidP="00EB32B1">
            <w:pPr>
              <w:jc w:val="center"/>
              <w:rPr>
                <w:rFonts w:ascii="Arial" w:hAnsi="Arial" w:cs="Arial"/>
                <w:b/>
                <w:lang w:eastAsia="en-US"/>
              </w:rPr>
            </w:pPr>
            <w:r w:rsidRPr="001D7ECC">
              <w:rPr>
                <w:rFonts w:ascii="Arial" w:hAnsi="Arial" w:cs="Arial"/>
                <w:b/>
                <w:lang w:eastAsia="en-US"/>
              </w:rPr>
              <w:t>Наименование услуги</w:t>
            </w:r>
          </w:p>
        </w:tc>
        <w:tc>
          <w:tcPr>
            <w:tcW w:w="1523" w:type="dxa"/>
            <w:tcBorders>
              <w:top w:val="single" w:sz="4" w:space="0" w:color="auto"/>
              <w:left w:val="single" w:sz="4" w:space="0" w:color="auto"/>
              <w:bottom w:val="single" w:sz="4" w:space="0" w:color="auto"/>
              <w:right w:val="single" w:sz="4" w:space="0" w:color="auto"/>
            </w:tcBorders>
            <w:vAlign w:val="center"/>
          </w:tcPr>
          <w:p w:rsidR="00D33347" w:rsidRPr="001D7ECC" w:rsidRDefault="00D33347" w:rsidP="00C467A5">
            <w:pPr>
              <w:jc w:val="center"/>
              <w:rPr>
                <w:rFonts w:ascii="Arial" w:hAnsi="Arial" w:cs="Arial"/>
                <w:b/>
                <w:lang w:eastAsia="en-US"/>
              </w:rPr>
            </w:pPr>
            <w:r w:rsidRPr="001D7ECC">
              <w:rPr>
                <w:rFonts w:ascii="Arial" w:hAnsi="Arial" w:cs="Arial"/>
                <w:b/>
                <w:lang w:eastAsia="en-US"/>
              </w:rPr>
              <w:t xml:space="preserve">Количество </w:t>
            </w:r>
            <w:r w:rsidR="00C467A5" w:rsidRPr="001D7ECC">
              <w:rPr>
                <w:rFonts w:ascii="Arial" w:hAnsi="Arial" w:cs="Arial"/>
                <w:b/>
                <w:lang w:eastAsia="en-US"/>
              </w:rPr>
              <w:t xml:space="preserve">месяцев </w:t>
            </w:r>
          </w:p>
        </w:tc>
        <w:tc>
          <w:tcPr>
            <w:tcW w:w="1452" w:type="dxa"/>
            <w:tcBorders>
              <w:top w:val="single" w:sz="4" w:space="0" w:color="auto"/>
              <w:left w:val="single" w:sz="4" w:space="0" w:color="auto"/>
              <w:bottom w:val="single" w:sz="4" w:space="0" w:color="auto"/>
              <w:right w:val="single" w:sz="4" w:space="0" w:color="auto"/>
            </w:tcBorders>
            <w:vAlign w:val="center"/>
          </w:tcPr>
          <w:p w:rsidR="00D33347" w:rsidRPr="001D7ECC" w:rsidRDefault="00D33347" w:rsidP="00C467A5">
            <w:pPr>
              <w:widowControl w:val="0"/>
              <w:autoSpaceDE w:val="0"/>
              <w:autoSpaceDN w:val="0"/>
              <w:adjustRightInd w:val="0"/>
              <w:jc w:val="center"/>
              <w:rPr>
                <w:rFonts w:ascii="Arial" w:hAnsi="Arial" w:cs="Arial"/>
                <w:b/>
                <w:lang w:eastAsia="en-US"/>
              </w:rPr>
            </w:pPr>
            <w:r w:rsidRPr="001D7ECC">
              <w:rPr>
                <w:rFonts w:ascii="Arial" w:hAnsi="Arial" w:cs="Arial"/>
                <w:b/>
              </w:rPr>
              <w:t xml:space="preserve">Цена </w:t>
            </w:r>
            <w:r w:rsidR="00C467A5" w:rsidRPr="001D7ECC">
              <w:rPr>
                <w:rFonts w:ascii="Arial" w:hAnsi="Arial" w:cs="Arial"/>
                <w:b/>
              </w:rPr>
              <w:t>1 месяца</w:t>
            </w:r>
          </w:p>
        </w:tc>
        <w:tc>
          <w:tcPr>
            <w:tcW w:w="1525" w:type="dxa"/>
            <w:tcBorders>
              <w:top w:val="single" w:sz="4" w:space="0" w:color="auto"/>
              <w:left w:val="single" w:sz="4" w:space="0" w:color="auto"/>
              <w:bottom w:val="single" w:sz="4" w:space="0" w:color="auto"/>
              <w:right w:val="single" w:sz="4" w:space="0" w:color="auto"/>
            </w:tcBorders>
            <w:vAlign w:val="center"/>
          </w:tcPr>
          <w:p w:rsidR="00D33347" w:rsidRPr="001D7ECC" w:rsidRDefault="00D33347" w:rsidP="00EB32B1">
            <w:pPr>
              <w:widowControl w:val="0"/>
              <w:autoSpaceDE w:val="0"/>
              <w:autoSpaceDN w:val="0"/>
              <w:adjustRightInd w:val="0"/>
              <w:jc w:val="center"/>
              <w:rPr>
                <w:rFonts w:ascii="Arial" w:hAnsi="Arial" w:cs="Arial"/>
                <w:b/>
                <w:lang w:eastAsia="en-US"/>
              </w:rPr>
            </w:pPr>
            <w:r w:rsidRPr="001D7ECC">
              <w:rPr>
                <w:rFonts w:ascii="Arial" w:hAnsi="Arial" w:cs="Arial"/>
                <w:b/>
              </w:rPr>
              <w:t>Количество рабочих дней в году</w:t>
            </w:r>
          </w:p>
        </w:tc>
      </w:tr>
      <w:tr w:rsidR="00D33347" w:rsidRPr="001D7ECC" w:rsidTr="00EB32B1">
        <w:trPr>
          <w:trHeight w:val="268"/>
        </w:trPr>
        <w:tc>
          <w:tcPr>
            <w:tcW w:w="567" w:type="dxa"/>
            <w:tcBorders>
              <w:top w:val="single" w:sz="4" w:space="0" w:color="auto"/>
              <w:left w:val="single" w:sz="4" w:space="0" w:color="auto"/>
              <w:bottom w:val="single" w:sz="4" w:space="0" w:color="auto"/>
              <w:right w:val="single" w:sz="4" w:space="0" w:color="auto"/>
            </w:tcBorders>
          </w:tcPr>
          <w:p w:rsidR="00D33347" w:rsidRPr="001D7ECC" w:rsidRDefault="00D33347" w:rsidP="00EB32B1">
            <w:pPr>
              <w:jc w:val="center"/>
              <w:rPr>
                <w:rFonts w:ascii="Arial" w:hAnsi="Arial" w:cs="Arial"/>
                <w:b/>
                <w:lang w:eastAsia="en-US"/>
              </w:rPr>
            </w:pPr>
            <w:r w:rsidRPr="001D7ECC">
              <w:rPr>
                <w:rFonts w:ascii="Arial" w:hAnsi="Arial" w:cs="Arial"/>
                <w:b/>
                <w:lang w:eastAsia="en-US"/>
              </w:rPr>
              <w:t>1</w:t>
            </w:r>
          </w:p>
        </w:tc>
        <w:tc>
          <w:tcPr>
            <w:tcW w:w="4539" w:type="dxa"/>
            <w:tcBorders>
              <w:top w:val="single" w:sz="4" w:space="0" w:color="auto"/>
              <w:left w:val="single" w:sz="4" w:space="0" w:color="auto"/>
              <w:bottom w:val="single" w:sz="4" w:space="0" w:color="auto"/>
              <w:right w:val="single" w:sz="4" w:space="0" w:color="auto"/>
            </w:tcBorders>
          </w:tcPr>
          <w:p w:rsidR="00D33347" w:rsidRPr="001D7ECC" w:rsidRDefault="00D33347" w:rsidP="00EB32B1">
            <w:pPr>
              <w:jc w:val="center"/>
              <w:rPr>
                <w:rFonts w:ascii="Arial" w:hAnsi="Arial" w:cs="Arial"/>
                <w:b/>
                <w:lang w:eastAsia="en-US"/>
              </w:rPr>
            </w:pPr>
            <w:r w:rsidRPr="001D7ECC">
              <w:rPr>
                <w:rFonts w:ascii="Arial" w:hAnsi="Arial" w:cs="Arial"/>
                <w:b/>
                <w:lang w:eastAsia="en-US"/>
              </w:rPr>
              <w:t>2</w:t>
            </w:r>
          </w:p>
        </w:tc>
        <w:tc>
          <w:tcPr>
            <w:tcW w:w="1523" w:type="dxa"/>
            <w:tcBorders>
              <w:top w:val="single" w:sz="4" w:space="0" w:color="auto"/>
              <w:left w:val="single" w:sz="4" w:space="0" w:color="auto"/>
              <w:bottom w:val="single" w:sz="4" w:space="0" w:color="auto"/>
              <w:right w:val="single" w:sz="4" w:space="0" w:color="auto"/>
            </w:tcBorders>
            <w:vAlign w:val="center"/>
          </w:tcPr>
          <w:p w:rsidR="00D33347" w:rsidRPr="001D7ECC" w:rsidRDefault="00D33347" w:rsidP="00EB32B1">
            <w:pPr>
              <w:jc w:val="center"/>
              <w:rPr>
                <w:rFonts w:ascii="Arial" w:hAnsi="Arial" w:cs="Arial"/>
                <w:b/>
                <w:lang w:eastAsia="en-US"/>
              </w:rPr>
            </w:pPr>
            <w:r w:rsidRPr="001D7ECC">
              <w:rPr>
                <w:rFonts w:ascii="Arial" w:hAnsi="Arial" w:cs="Arial"/>
                <w:b/>
                <w:lang w:eastAsia="en-US"/>
              </w:rPr>
              <w:t>3</w:t>
            </w:r>
          </w:p>
        </w:tc>
        <w:tc>
          <w:tcPr>
            <w:tcW w:w="1452" w:type="dxa"/>
            <w:tcBorders>
              <w:top w:val="single" w:sz="4" w:space="0" w:color="auto"/>
              <w:left w:val="single" w:sz="4" w:space="0" w:color="auto"/>
              <w:bottom w:val="single" w:sz="4" w:space="0" w:color="auto"/>
              <w:right w:val="single" w:sz="4" w:space="0" w:color="auto"/>
            </w:tcBorders>
            <w:vAlign w:val="center"/>
          </w:tcPr>
          <w:p w:rsidR="00D33347" w:rsidRPr="001D7ECC" w:rsidRDefault="00D33347" w:rsidP="00EB32B1">
            <w:pPr>
              <w:widowControl w:val="0"/>
              <w:autoSpaceDE w:val="0"/>
              <w:autoSpaceDN w:val="0"/>
              <w:adjustRightInd w:val="0"/>
              <w:jc w:val="center"/>
              <w:rPr>
                <w:rFonts w:ascii="Arial" w:hAnsi="Arial" w:cs="Arial"/>
                <w:b/>
              </w:rPr>
            </w:pPr>
            <w:r w:rsidRPr="001D7ECC">
              <w:rPr>
                <w:rFonts w:ascii="Arial" w:hAnsi="Arial" w:cs="Arial"/>
                <w:b/>
              </w:rPr>
              <w:t>4</w:t>
            </w:r>
          </w:p>
        </w:tc>
        <w:tc>
          <w:tcPr>
            <w:tcW w:w="1525" w:type="dxa"/>
            <w:tcBorders>
              <w:top w:val="single" w:sz="4" w:space="0" w:color="auto"/>
              <w:left w:val="single" w:sz="4" w:space="0" w:color="auto"/>
              <w:bottom w:val="single" w:sz="4" w:space="0" w:color="auto"/>
              <w:right w:val="single" w:sz="4" w:space="0" w:color="auto"/>
            </w:tcBorders>
          </w:tcPr>
          <w:p w:rsidR="00D33347" w:rsidRPr="001D7ECC" w:rsidRDefault="00D33347" w:rsidP="00EB32B1">
            <w:pPr>
              <w:widowControl w:val="0"/>
              <w:autoSpaceDE w:val="0"/>
              <w:autoSpaceDN w:val="0"/>
              <w:adjustRightInd w:val="0"/>
              <w:jc w:val="center"/>
              <w:rPr>
                <w:rFonts w:ascii="Arial" w:hAnsi="Arial" w:cs="Arial"/>
                <w:b/>
              </w:rPr>
            </w:pPr>
            <w:r w:rsidRPr="001D7ECC">
              <w:rPr>
                <w:rFonts w:ascii="Arial" w:hAnsi="Arial" w:cs="Arial"/>
                <w:b/>
              </w:rPr>
              <w:t>5</w:t>
            </w:r>
          </w:p>
        </w:tc>
      </w:tr>
      <w:tr w:rsidR="00D33347" w:rsidRPr="001D7ECC" w:rsidTr="00EB32B1">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D33347" w:rsidRPr="001D7ECC" w:rsidRDefault="00D33347" w:rsidP="00EB32B1">
            <w:pPr>
              <w:widowControl w:val="0"/>
              <w:autoSpaceDE w:val="0"/>
              <w:autoSpaceDN w:val="0"/>
              <w:adjustRightInd w:val="0"/>
              <w:ind w:left="426"/>
              <w:jc w:val="center"/>
              <w:rPr>
                <w:rFonts w:ascii="Arial" w:hAnsi="Arial" w:cs="Arial"/>
                <w:lang w:eastAsia="en-US"/>
              </w:rPr>
            </w:pPr>
          </w:p>
          <w:p w:rsidR="00D33347" w:rsidRPr="001D7ECC" w:rsidRDefault="00D33347" w:rsidP="00EB32B1">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4539" w:type="dxa"/>
            <w:tcBorders>
              <w:top w:val="single" w:sz="4" w:space="0" w:color="auto"/>
              <w:left w:val="single" w:sz="4" w:space="0" w:color="auto"/>
              <w:bottom w:val="single" w:sz="4" w:space="0" w:color="auto"/>
              <w:right w:val="single" w:sz="4" w:space="0" w:color="auto"/>
            </w:tcBorders>
            <w:vAlign w:val="center"/>
          </w:tcPr>
          <w:p w:rsidR="00D33347" w:rsidRPr="001D7ECC" w:rsidRDefault="00C467A5" w:rsidP="00EB32B1">
            <w:pPr>
              <w:widowControl w:val="0"/>
              <w:autoSpaceDE w:val="0"/>
              <w:autoSpaceDN w:val="0"/>
              <w:adjustRightInd w:val="0"/>
              <w:rPr>
                <w:rFonts w:ascii="Arial" w:hAnsi="Arial" w:cs="Arial"/>
                <w:lang w:eastAsia="en-US"/>
              </w:rPr>
            </w:pPr>
            <w:r w:rsidRPr="001D7ECC">
              <w:rPr>
                <w:rFonts w:ascii="Arial" w:hAnsi="Arial" w:cs="Arial"/>
                <w:lang w:eastAsia="en-US"/>
              </w:rPr>
              <w:t>Договор ГПХ</w:t>
            </w:r>
          </w:p>
        </w:tc>
        <w:tc>
          <w:tcPr>
            <w:tcW w:w="1523" w:type="dxa"/>
            <w:tcBorders>
              <w:top w:val="single" w:sz="4" w:space="0" w:color="auto"/>
              <w:left w:val="single" w:sz="4" w:space="0" w:color="auto"/>
              <w:bottom w:val="single" w:sz="4" w:space="0" w:color="auto"/>
              <w:right w:val="single" w:sz="4" w:space="0" w:color="auto"/>
            </w:tcBorders>
            <w:vAlign w:val="center"/>
          </w:tcPr>
          <w:p w:rsidR="00D33347" w:rsidRPr="001D7ECC" w:rsidRDefault="00D33347" w:rsidP="00EB32B1">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1452" w:type="dxa"/>
            <w:tcBorders>
              <w:top w:val="single" w:sz="4" w:space="0" w:color="auto"/>
              <w:left w:val="single" w:sz="4" w:space="0" w:color="auto"/>
              <w:bottom w:val="single" w:sz="4" w:space="0" w:color="auto"/>
              <w:right w:val="single" w:sz="4" w:space="0" w:color="auto"/>
            </w:tcBorders>
            <w:vAlign w:val="center"/>
          </w:tcPr>
          <w:p w:rsidR="00D33347" w:rsidRPr="001D7ECC" w:rsidRDefault="00C467A5" w:rsidP="00EB32B1">
            <w:pPr>
              <w:jc w:val="center"/>
              <w:rPr>
                <w:rFonts w:ascii="Arial" w:hAnsi="Arial" w:cs="Arial"/>
                <w:lang w:eastAsia="en-US"/>
              </w:rPr>
            </w:pPr>
            <w:r w:rsidRPr="001D7ECC">
              <w:rPr>
                <w:rFonts w:ascii="Arial" w:hAnsi="Arial" w:cs="Arial"/>
                <w:lang w:eastAsia="en-US"/>
              </w:rPr>
              <w:t>7308,25</w:t>
            </w:r>
          </w:p>
        </w:tc>
        <w:tc>
          <w:tcPr>
            <w:tcW w:w="1525" w:type="dxa"/>
            <w:tcBorders>
              <w:top w:val="single" w:sz="4" w:space="0" w:color="auto"/>
              <w:left w:val="single" w:sz="4" w:space="0" w:color="auto"/>
              <w:bottom w:val="single" w:sz="4" w:space="0" w:color="auto"/>
              <w:right w:val="single" w:sz="4" w:space="0" w:color="auto"/>
            </w:tcBorders>
            <w:vAlign w:val="center"/>
          </w:tcPr>
          <w:p w:rsidR="00D33347" w:rsidRPr="001D7ECC" w:rsidRDefault="00C467A5" w:rsidP="00EB32B1">
            <w:pPr>
              <w:jc w:val="center"/>
              <w:rPr>
                <w:rFonts w:ascii="Arial" w:hAnsi="Arial" w:cs="Arial"/>
                <w:lang w:eastAsia="en-US"/>
              </w:rPr>
            </w:pPr>
            <w:r w:rsidRPr="001D7ECC">
              <w:rPr>
                <w:rFonts w:ascii="Arial" w:hAnsi="Arial" w:cs="Arial"/>
                <w:lang w:eastAsia="en-US"/>
              </w:rPr>
              <w:t>7308,28</w:t>
            </w:r>
          </w:p>
        </w:tc>
      </w:tr>
      <w:tr w:rsidR="00D33347" w:rsidRPr="001D7ECC" w:rsidTr="00EB32B1">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D33347" w:rsidRPr="001D7ECC" w:rsidRDefault="00C467A5" w:rsidP="00C467A5">
            <w:pPr>
              <w:widowControl w:val="0"/>
              <w:autoSpaceDE w:val="0"/>
              <w:autoSpaceDN w:val="0"/>
              <w:adjustRightInd w:val="0"/>
              <w:jc w:val="center"/>
              <w:rPr>
                <w:rFonts w:ascii="Arial" w:hAnsi="Arial" w:cs="Arial"/>
                <w:lang w:eastAsia="en-US"/>
              </w:rPr>
            </w:pPr>
            <w:r w:rsidRPr="001D7ECC">
              <w:rPr>
                <w:rFonts w:ascii="Arial" w:hAnsi="Arial" w:cs="Arial"/>
                <w:lang w:eastAsia="en-US"/>
              </w:rPr>
              <w:t>2</w:t>
            </w:r>
          </w:p>
        </w:tc>
        <w:tc>
          <w:tcPr>
            <w:tcW w:w="4539" w:type="dxa"/>
            <w:tcBorders>
              <w:top w:val="single" w:sz="4" w:space="0" w:color="auto"/>
              <w:left w:val="single" w:sz="4" w:space="0" w:color="auto"/>
              <w:bottom w:val="single" w:sz="4" w:space="0" w:color="auto"/>
              <w:right w:val="single" w:sz="4" w:space="0" w:color="auto"/>
            </w:tcBorders>
            <w:vAlign w:val="center"/>
          </w:tcPr>
          <w:p w:rsidR="00D33347" w:rsidRPr="001D7ECC" w:rsidRDefault="00C467A5" w:rsidP="00EB32B1">
            <w:pPr>
              <w:widowControl w:val="0"/>
              <w:autoSpaceDE w:val="0"/>
              <w:autoSpaceDN w:val="0"/>
              <w:adjustRightInd w:val="0"/>
              <w:rPr>
                <w:rFonts w:ascii="Arial" w:hAnsi="Arial" w:cs="Arial"/>
                <w:lang w:eastAsia="en-US"/>
              </w:rPr>
            </w:pPr>
            <w:r w:rsidRPr="001D7ECC">
              <w:rPr>
                <w:rFonts w:ascii="Arial" w:hAnsi="Arial" w:cs="Arial"/>
                <w:lang w:eastAsia="en-US"/>
              </w:rPr>
              <w:t>Договор ГПХ</w:t>
            </w:r>
          </w:p>
        </w:tc>
        <w:tc>
          <w:tcPr>
            <w:tcW w:w="1523" w:type="dxa"/>
            <w:tcBorders>
              <w:top w:val="single" w:sz="4" w:space="0" w:color="auto"/>
              <w:left w:val="single" w:sz="4" w:space="0" w:color="auto"/>
              <w:bottom w:val="single" w:sz="4" w:space="0" w:color="auto"/>
              <w:right w:val="single" w:sz="4" w:space="0" w:color="auto"/>
            </w:tcBorders>
            <w:vAlign w:val="center"/>
          </w:tcPr>
          <w:p w:rsidR="00D33347" w:rsidRPr="001D7ECC" w:rsidRDefault="00C467A5" w:rsidP="00EB32B1">
            <w:pPr>
              <w:widowControl w:val="0"/>
              <w:autoSpaceDE w:val="0"/>
              <w:autoSpaceDN w:val="0"/>
              <w:adjustRightInd w:val="0"/>
              <w:jc w:val="center"/>
              <w:rPr>
                <w:rFonts w:ascii="Arial" w:hAnsi="Arial" w:cs="Arial"/>
                <w:lang w:eastAsia="en-US"/>
              </w:rPr>
            </w:pPr>
            <w:r w:rsidRPr="001D7ECC">
              <w:rPr>
                <w:rFonts w:ascii="Arial" w:hAnsi="Arial" w:cs="Arial"/>
                <w:lang w:eastAsia="en-US"/>
              </w:rPr>
              <w:t>1</w:t>
            </w:r>
          </w:p>
        </w:tc>
        <w:tc>
          <w:tcPr>
            <w:tcW w:w="1452" w:type="dxa"/>
            <w:tcBorders>
              <w:top w:val="single" w:sz="4" w:space="0" w:color="auto"/>
              <w:left w:val="single" w:sz="4" w:space="0" w:color="auto"/>
              <w:bottom w:val="single" w:sz="4" w:space="0" w:color="auto"/>
              <w:right w:val="single" w:sz="4" w:space="0" w:color="auto"/>
            </w:tcBorders>
            <w:vAlign w:val="center"/>
          </w:tcPr>
          <w:p w:rsidR="00D33347" w:rsidRPr="001D7ECC" w:rsidRDefault="00C467A5" w:rsidP="00EB32B1">
            <w:pPr>
              <w:jc w:val="center"/>
              <w:rPr>
                <w:rFonts w:ascii="Arial" w:hAnsi="Arial" w:cs="Arial"/>
                <w:lang w:eastAsia="en-US"/>
              </w:rPr>
            </w:pPr>
            <w:r w:rsidRPr="001D7ECC">
              <w:rPr>
                <w:rFonts w:ascii="Arial" w:hAnsi="Arial" w:cs="Arial"/>
                <w:lang w:eastAsia="en-US"/>
              </w:rPr>
              <w:t>7308,25</w:t>
            </w:r>
          </w:p>
        </w:tc>
        <w:tc>
          <w:tcPr>
            <w:tcW w:w="1525" w:type="dxa"/>
            <w:tcBorders>
              <w:top w:val="single" w:sz="4" w:space="0" w:color="auto"/>
              <w:left w:val="single" w:sz="4" w:space="0" w:color="auto"/>
              <w:bottom w:val="single" w:sz="4" w:space="0" w:color="auto"/>
              <w:right w:val="single" w:sz="4" w:space="0" w:color="auto"/>
            </w:tcBorders>
            <w:vAlign w:val="center"/>
          </w:tcPr>
          <w:p w:rsidR="00D33347" w:rsidRPr="001D7ECC" w:rsidRDefault="00C467A5" w:rsidP="00EB32B1">
            <w:pPr>
              <w:jc w:val="center"/>
              <w:rPr>
                <w:rFonts w:ascii="Arial" w:hAnsi="Arial" w:cs="Arial"/>
                <w:lang w:eastAsia="en-US"/>
              </w:rPr>
            </w:pPr>
            <w:r w:rsidRPr="001D7ECC">
              <w:rPr>
                <w:rFonts w:ascii="Arial" w:hAnsi="Arial" w:cs="Arial"/>
                <w:lang w:eastAsia="en-US"/>
              </w:rPr>
              <w:t>7308,25</w:t>
            </w:r>
          </w:p>
        </w:tc>
      </w:tr>
    </w:tbl>
    <w:p w:rsidR="0057657B" w:rsidRPr="001D7ECC" w:rsidRDefault="0057657B" w:rsidP="00885562">
      <w:pPr>
        <w:pStyle w:val="ConsPlusNormal"/>
        <w:ind w:firstLine="709"/>
        <w:jc w:val="both"/>
        <w:rPr>
          <w:sz w:val="24"/>
          <w:szCs w:val="24"/>
        </w:rPr>
      </w:pPr>
    </w:p>
    <w:p w:rsidR="000017B8" w:rsidRPr="001D7ECC" w:rsidRDefault="0057657B" w:rsidP="00885562">
      <w:pPr>
        <w:pStyle w:val="ConsPlusNormal"/>
        <w:ind w:firstLine="709"/>
        <w:jc w:val="both"/>
        <w:rPr>
          <w:sz w:val="24"/>
          <w:szCs w:val="24"/>
        </w:rPr>
      </w:pPr>
      <w:r w:rsidRPr="001D7ECC">
        <w:rPr>
          <w:sz w:val="24"/>
          <w:szCs w:val="24"/>
        </w:rPr>
        <w:t>13.7</w:t>
      </w:r>
      <w:r w:rsidR="00EF32B4" w:rsidRPr="001D7ECC">
        <w:rPr>
          <w:sz w:val="24"/>
          <w:szCs w:val="24"/>
        </w:rPr>
        <w:t>. </w:t>
      </w:r>
      <w:r w:rsidR="000017B8" w:rsidRPr="001D7ECC">
        <w:rPr>
          <w:sz w:val="24"/>
          <w:szCs w:val="24"/>
        </w:rPr>
        <w:t>Затраты на приобретение полисов обязательного страхования гражданской ответственности владельцев транспортных средств (</w:t>
      </w:r>
      <w:r w:rsidR="005A797D" w:rsidRPr="001D7ECC">
        <w:rPr>
          <w:noProof/>
          <w:position w:val="-12"/>
          <w:sz w:val="24"/>
          <w:szCs w:val="24"/>
          <w:lang w:eastAsia="ru-RU"/>
        </w:rPr>
        <w:drawing>
          <wp:inline distT="0" distB="0" distL="0" distR="0">
            <wp:extent cx="320675" cy="225425"/>
            <wp:effectExtent l="19050" t="0" r="3175" b="0"/>
            <wp:docPr id="333" name="Рисунок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258" cstate="print"/>
                    <a:srcRect/>
                    <a:stretch>
                      <a:fillRect/>
                    </a:stretch>
                  </pic:blipFill>
                  <pic:spPr bwMode="auto">
                    <a:xfrm>
                      <a:off x="0" y="0"/>
                      <a:ext cx="320675" cy="225425"/>
                    </a:xfrm>
                    <a:prstGeom prst="rect">
                      <a:avLst/>
                    </a:prstGeom>
                    <a:noFill/>
                    <a:ln w="9525">
                      <a:noFill/>
                      <a:miter lim="800000"/>
                      <a:headEnd/>
                      <a:tailEnd/>
                    </a:ln>
                  </pic:spPr>
                </pic:pic>
              </a:graphicData>
            </a:graphic>
          </wp:inline>
        </w:drawing>
      </w:r>
      <w:r w:rsidR="000017B8" w:rsidRPr="001D7ECC">
        <w:rPr>
          <w:sz w:val="24"/>
          <w:szCs w:val="24"/>
        </w:rPr>
        <w:t xml:space="preserve">) определяются в соответствии с базовыми ставками страховых тарифов и коэффициентами страховых тарифов, установленными указанием Центрального банка Российской Федерации от 19 сентября 2014 </w:t>
      </w:r>
      <w:r w:rsidR="00006013" w:rsidRPr="001D7ECC">
        <w:rPr>
          <w:sz w:val="24"/>
          <w:szCs w:val="24"/>
        </w:rPr>
        <w:t>года</w:t>
      </w:r>
      <w:r w:rsidR="000017B8" w:rsidRPr="001D7ECC">
        <w:rPr>
          <w:sz w:val="24"/>
          <w:szCs w:val="24"/>
        </w:rPr>
        <w:t xml:space="preserve"> </w:t>
      </w:r>
      <w:r w:rsidR="00306F9A" w:rsidRPr="001D7ECC">
        <w:rPr>
          <w:sz w:val="24"/>
          <w:szCs w:val="24"/>
        </w:rPr>
        <w:t>№</w:t>
      </w:r>
      <w:r w:rsidR="000017B8" w:rsidRPr="001D7ECC">
        <w:rPr>
          <w:sz w:val="24"/>
          <w:szCs w:val="24"/>
        </w:rPr>
        <w:t xml:space="preserve"> 3384-У </w:t>
      </w:r>
      <w:r w:rsidR="00006013" w:rsidRPr="001D7ECC">
        <w:rPr>
          <w:sz w:val="24"/>
          <w:szCs w:val="24"/>
        </w:rPr>
        <w:t>«</w:t>
      </w:r>
      <w:r w:rsidR="000017B8" w:rsidRPr="001D7ECC">
        <w:rPr>
          <w:sz w:val="24"/>
          <w:szCs w:val="24"/>
        </w:rPr>
        <w:t>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w:t>
      </w:r>
      <w:r w:rsidR="00006013" w:rsidRPr="001D7ECC">
        <w:rPr>
          <w:sz w:val="24"/>
          <w:szCs w:val="24"/>
        </w:rPr>
        <w:t>»</w:t>
      </w:r>
      <w:r w:rsidR="000017B8" w:rsidRPr="001D7ECC">
        <w:rPr>
          <w:sz w:val="24"/>
          <w:szCs w:val="24"/>
        </w:rPr>
        <w:t>, по формуле:</w:t>
      </w:r>
    </w:p>
    <w:p w:rsidR="000017B8" w:rsidRPr="001D7ECC" w:rsidRDefault="000017B8" w:rsidP="00885562">
      <w:pPr>
        <w:pStyle w:val="ConsPlusNormal"/>
        <w:ind w:firstLine="709"/>
        <w:jc w:val="both"/>
        <w:rPr>
          <w:sz w:val="24"/>
          <w:szCs w:val="24"/>
        </w:rPr>
      </w:pP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4346575" cy="427355"/>
            <wp:effectExtent l="0" t="0" r="0" b="0"/>
            <wp:docPr id="334" name="Рисунок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259" cstate="print"/>
                    <a:srcRect/>
                    <a:stretch>
                      <a:fillRect/>
                    </a:stretch>
                  </pic:blipFill>
                  <pic:spPr bwMode="auto">
                    <a:xfrm>
                      <a:off x="0" y="0"/>
                      <a:ext cx="4346575"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3E7161">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60985" cy="225425"/>
            <wp:effectExtent l="19050" t="0" r="5715" b="0"/>
            <wp:docPr id="335" name="Рисунок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260"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предельный размер базовой ставки страхового тарифа </w:t>
      </w:r>
      <w:r w:rsidR="00F45226" w:rsidRPr="001D7ECC">
        <w:rPr>
          <w:sz w:val="24"/>
          <w:szCs w:val="24"/>
        </w:rPr>
        <w:t xml:space="preserve"> </w:t>
      </w:r>
      <w:r w:rsidR="000017B8" w:rsidRPr="001D7ECC">
        <w:rPr>
          <w:sz w:val="24"/>
          <w:szCs w:val="24"/>
        </w:rPr>
        <w:t>по i-му транспортному средству;</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19050" t="0" r="635" b="0"/>
            <wp:docPr id="336" name="Рисунок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261"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коэффициент страховых тарифов в зависимости от территории преимущественного использования i-го транспортного средства;</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415925" cy="225425"/>
            <wp:effectExtent l="19050" t="0" r="3175" b="0"/>
            <wp:docPr id="337" name="Рисунок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262" cstate="print"/>
                    <a:srcRect/>
                    <a:stretch>
                      <a:fillRect/>
                    </a:stretch>
                  </pic:blipFill>
                  <pic:spPr bwMode="auto">
                    <a:xfrm>
                      <a:off x="0" y="0"/>
                      <a:ext cx="41592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коэффициент страховых тарифов в зависимости от наличия или отсутствия страховых возмещений при наступлении страховых случаев, произошедших в период действия предыдущих договоров обязательного страхования по i-му транспортному средству;</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19050" t="0" r="635" b="0"/>
            <wp:docPr id="338" name="Рисунок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263"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коэффициент страховых тарифов в зависимости от наличия сведений о количестве лиц, допущенных к управлению i-м транспортным средством;</w:t>
      </w:r>
    </w:p>
    <w:p w:rsidR="00F45226"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20675" cy="225425"/>
            <wp:effectExtent l="19050" t="0" r="3175" b="0"/>
            <wp:docPr id="339" name="Рисунок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264" cstate="print"/>
                    <a:srcRect/>
                    <a:stretch>
                      <a:fillRect/>
                    </a:stretch>
                  </pic:blipFill>
                  <pic:spPr bwMode="auto">
                    <a:xfrm>
                      <a:off x="0" y="0"/>
                      <a:ext cx="32067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коэффициент страховых тарифов в зависимости от технических </w:t>
      </w:r>
      <w:r w:rsidR="00F45226" w:rsidRPr="001D7ECC">
        <w:rPr>
          <w:sz w:val="24"/>
          <w:szCs w:val="24"/>
        </w:rPr>
        <w:t xml:space="preserve">    </w:t>
      </w:r>
      <w:r w:rsidR="000017B8" w:rsidRPr="001D7ECC">
        <w:rPr>
          <w:sz w:val="24"/>
          <w:szCs w:val="24"/>
        </w:rPr>
        <w:t>характеристик</w:t>
      </w:r>
    </w:p>
    <w:p w:rsidR="000017B8" w:rsidRPr="001D7ECC" w:rsidRDefault="000017B8" w:rsidP="00F45226">
      <w:pPr>
        <w:pStyle w:val="ConsPlusNormal"/>
        <w:jc w:val="both"/>
        <w:rPr>
          <w:sz w:val="24"/>
          <w:szCs w:val="24"/>
        </w:rPr>
      </w:pPr>
      <w:r w:rsidRPr="001D7ECC">
        <w:rPr>
          <w:sz w:val="24"/>
          <w:szCs w:val="24"/>
        </w:rPr>
        <w:t xml:space="preserve"> i-го транспортного средства;</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19050" t="0" r="635" b="0"/>
            <wp:docPr id="340" name="Рисунок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265"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коэффициент страховых тарифов в зависимости от периода использования i-го транспортного средства;</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19050" t="0" r="635" b="0"/>
            <wp:docPr id="341" name="Рисунок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266"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коэффициент страховых тарифов в зависимости от наличия нарушений, предусмотренных </w:t>
      </w:r>
      <w:r w:rsidR="002D1589" w:rsidRPr="001D7ECC">
        <w:rPr>
          <w:sz w:val="24"/>
          <w:szCs w:val="24"/>
        </w:rPr>
        <w:t xml:space="preserve">  </w:t>
      </w:r>
      <w:r w:rsidR="000017B8" w:rsidRPr="001D7ECC">
        <w:rPr>
          <w:sz w:val="24"/>
          <w:szCs w:val="24"/>
        </w:rPr>
        <w:t xml:space="preserve">пунктом </w:t>
      </w:r>
      <w:r w:rsidR="002D1589" w:rsidRPr="001D7ECC">
        <w:rPr>
          <w:sz w:val="24"/>
          <w:szCs w:val="24"/>
        </w:rPr>
        <w:t xml:space="preserve"> </w:t>
      </w:r>
      <w:r w:rsidR="000017B8" w:rsidRPr="001D7ECC">
        <w:rPr>
          <w:sz w:val="24"/>
          <w:szCs w:val="24"/>
        </w:rPr>
        <w:t xml:space="preserve">3 </w:t>
      </w:r>
      <w:r w:rsidR="002D1589" w:rsidRPr="001D7ECC">
        <w:rPr>
          <w:sz w:val="24"/>
          <w:szCs w:val="24"/>
        </w:rPr>
        <w:t xml:space="preserve">   </w:t>
      </w:r>
      <w:r w:rsidR="000017B8" w:rsidRPr="001D7ECC">
        <w:rPr>
          <w:sz w:val="24"/>
          <w:szCs w:val="24"/>
        </w:rPr>
        <w:t>статьи</w:t>
      </w:r>
      <w:r w:rsidR="002D1589" w:rsidRPr="001D7ECC">
        <w:rPr>
          <w:sz w:val="24"/>
          <w:szCs w:val="24"/>
        </w:rPr>
        <w:t xml:space="preserve">  </w:t>
      </w:r>
      <w:r w:rsidR="000017B8" w:rsidRPr="001D7ECC">
        <w:rPr>
          <w:sz w:val="24"/>
          <w:szCs w:val="24"/>
        </w:rPr>
        <w:t xml:space="preserve"> 9 </w:t>
      </w:r>
      <w:r w:rsidR="002D1589" w:rsidRPr="001D7ECC">
        <w:rPr>
          <w:sz w:val="24"/>
          <w:szCs w:val="24"/>
        </w:rPr>
        <w:t xml:space="preserve">   </w:t>
      </w:r>
      <w:r w:rsidR="00F2552F" w:rsidRPr="001D7ECC">
        <w:rPr>
          <w:sz w:val="24"/>
          <w:szCs w:val="24"/>
        </w:rPr>
        <w:t xml:space="preserve">Федерального </w:t>
      </w:r>
      <w:r w:rsidR="000017B8" w:rsidRPr="001D7ECC">
        <w:rPr>
          <w:sz w:val="24"/>
          <w:szCs w:val="24"/>
        </w:rPr>
        <w:t xml:space="preserve">закона </w:t>
      </w:r>
      <w:r w:rsidR="002D1589" w:rsidRPr="001D7ECC">
        <w:rPr>
          <w:sz w:val="24"/>
          <w:szCs w:val="24"/>
        </w:rPr>
        <w:t xml:space="preserve">        </w:t>
      </w:r>
      <w:r w:rsidR="00F2552F" w:rsidRPr="001D7ECC">
        <w:rPr>
          <w:sz w:val="24"/>
          <w:szCs w:val="24"/>
        </w:rPr>
        <w:t>от</w:t>
      </w:r>
      <w:r w:rsidR="002D1589" w:rsidRPr="001D7ECC">
        <w:rPr>
          <w:sz w:val="24"/>
          <w:szCs w:val="24"/>
        </w:rPr>
        <w:t xml:space="preserve"> </w:t>
      </w:r>
      <w:r w:rsidR="00F2552F" w:rsidRPr="001D7ECC">
        <w:rPr>
          <w:sz w:val="24"/>
          <w:szCs w:val="24"/>
        </w:rPr>
        <w:t xml:space="preserve"> 25 апреля 2002 года № 40-ФЗ «</w:t>
      </w:r>
      <w:r w:rsidR="000017B8" w:rsidRPr="001D7ECC">
        <w:rPr>
          <w:sz w:val="24"/>
          <w:szCs w:val="24"/>
        </w:rPr>
        <w:t>Об обязательном страховании гражданской ответственности владельцев транспортных средств</w:t>
      </w:r>
      <w:r w:rsidR="00F2552F" w:rsidRPr="001D7ECC">
        <w:rPr>
          <w:sz w:val="24"/>
          <w:szCs w:val="24"/>
        </w:rPr>
        <w:t>»</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lastRenderedPageBreak/>
        <w:drawing>
          <wp:inline distT="0" distB="0" distL="0" distR="0">
            <wp:extent cx="344170" cy="237490"/>
            <wp:effectExtent l="19050" t="0" r="0" b="0"/>
            <wp:docPr id="342" name="Рисунок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267" cstate="print"/>
                    <a:srcRect/>
                    <a:stretch>
                      <a:fillRect/>
                    </a:stretch>
                  </pic:blipFill>
                  <pic:spPr bwMode="auto">
                    <a:xfrm>
                      <a:off x="0" y="0"/>
                      <a:ext cx="344170" cy="237490"/>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коэффициент страховых тарифов в зависимости от наличия в договоре обязательного страхования условия, предусматривающего возможность управления i-м транспортным средством с прицепом к нему.</w:t>
      </w:r>
    </w:p>
    <w:tbl>
      <w:tblPr>
        <w:tblW w:w="9711" w:type="dxa"/>
        <w:tblInd w:w="-34" w:type="dxa"/>
        <w:tblLayout w:type="fixed"/>
        <w:tblLook w:val="04A0"/>
      </w:tblPr>
      <w:tblGrid>
        <w:gridCol w:w="512"/>
        <w:gridCol w:w="1406"/>
        <w:gridCol w:w="776"/>
        <w:gridCol w:w="567"/>
        <w:gridCol w:w="701"/>
        <w:gridCol w:w="766"/>
        <w:gridCol w:w="767"/>
        <w:gridCol w:w="894"/>
        <w:gridCol w:w="1150"/>
        <w:gridCol w:w="2172"/>
      </w:tblGrid>
      <w:tr w:rsidR="00F02D91" w:rsidRPr="001D7ECC" w:rsidTr="00287895">
        <w:trPr>
          <w:cantSplit/>
          <w:trHeight w:val="2726"/>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2D91" w:rsidRPr="001D7ECC" w:rsidRDefault="00F02D91" w:rsidP="00287895">
            <w:pPr>
              <w:spacing w:after="200" w:line="276" w:lineRule="auto"/>
              <w:jc w:val="center"/>
              <w:rPr>
                <w:rFonts w:ascii="Arial" w:eastAsia="Calibri" w:hAnsi="Arial" w:cs="Arial"/>
                <w:b/>
                <w:bCs/>
                <w:color w:val="000000"/>
                <w:lang w:eastAsia="en-US"/>
              </w:rPr>
            </w:pPr>
            <w:r w:rsidRPr="001D7ECC">
              <w:rPr>
                <w:rFonts w:ascii="Arial" w:eastAsia="Calibri" w:hAnsi="Arial" w:cs="Arial"/>
                <w:b/>
                <w:bCs/>
                <w:color w:val="000000"/>
                <w:lang w:eastAsia="en-US"/>
              </w:rPr>
              <w:t>№ п/п</w:t>
            </w:r>
          </w:p>
        </w:tc>
        <w:tc>
          <w:tcPr>
            <w:tcW w:w="1406" w:type="dxa"/>
            <w:tcBorders>
              <w:top w:val="single" w:sz="4" w:space="0" w:color="000000"/>
              <w:left w:val="nil"/>
              <w:bottom w:val="single" w:sz="4" w:space="0" w:color="000000"/>
              <w:right w:val="single" w:sz="4" w:space="0" w:color="000000"/>
            </w:tcBorders>
            <w:shd w:val="clear" w:color="FFFFFF" w:fill="FFFFFF"/>
            <w:textDirection w:val="btLr"/>
            <w:vAlign w:val="center"/>
            <w:hideMark/>
          </w:tcPr>
          <w:p w:rsidR="00F02D91" w:rsidRPr="001D7ECC" w:rsidRDefault="00F02D91" w:rsidP="00287895">
            <w:pPr>
              <w:spacing w:after="200" w:line="276" w:lineRule="auto"/>
              <w:ind w:left="113" w:right="113"/>
              <w:jc w:val="center"/>
              <w:rPr>
                <w:rFonts w:ascii="Arial" w:eastAsia="Calibri" w:hAnsi="Arial" w:cs="Arial"/>
                <w:b/>
                <w:bCs/>
                <w:color w:val="000000"/>
                <w:lang w:eastAsia="en-US"/>
              </w:rPr>
            </w:pPr>
            <w:r w:rsidRPr="001D7ECC">
              <w:rPr>
                <w:rFonts w:ascii="Arial" w:eastAsia="Calibri" w:hAnsi="Arial" w:cs="Arial"/>
                <w:b/>
                <w:bCs/>
                <w:color w:val="000000"/>
                <w:lang w:eastAsia="en-US"/>
              </w:rPr>
              <w:t>Наименование</w:t>
            </w:r>
          </w:p>
        </w:tc>
        <w:tc>
          <w:tcPr>
            <w:tcW w:w="776" w:type="dxa"/>
            <w:tcBorders>
              <w:top w:val="single" w:sz="4" w:space="0" w:color="000000"/>
              <w:left w:val="nil"/>
              <w:bottom w:val="single" w:sz="4" w:space="0" w:color="000000"/>
              <w:right w:val="single" w:sz="4" w:space="0" w:color="000000"/>
            </w:tcBorders>
            <w:shd w:val="clear" w:color="auto" w:fill="auto"/>
            <w:textDirection w:val="btLr"/>
            <w:vAlign w:val="center"/>
            <w:hideMark/>
          </w:tcPr>
          <w:p w:rsidR="00F02D91" w:rsidRPr="001D7ECC" w:rsidRDefault="00F02D91" w:rsidP="00287895">
            <w:pPr>
              <w:spacing w:after="200" w:line="276" w:lineRule="auto"/>
              <w:ind w:left="113" w:right="113"/>
              <w:jc w:val="center"/>
              <w:rPr>
                <w:rFonts w:ascii="Arial" w:eastAsia="Calibri" w:hAnsi="Arial" w:cs="Arial"/>
                <w:b/>
                <w:bCs/>
                <w:color w:val="000000"/>
                <w:lang w:eastAsia="en-US"/>
              </w:rPr>
            </w:pPr>
            <w:r w:rsidRPr="001D7ECC">
              <w:rPr>
                <w:rFonts w:ascii="Arial" w:eastAsia="Calibri" w:hAnsi="Arial" w:cs="Arial"/>
                <w:b/>
                <w:bCs/>
                <w:color w:val="000000"/>
                <w:lang w:eastAsia="en-US"/>
              </w:rPr>
              <w:t>Базовая ставка</w:t>
            </w:r>
          </w:p>
        </w:tc>
        <w:tc>
          <w:tcPr>
            <w:tcW w:w="567" w:type="dxa"/>
            <w:tcBorders>
              <w:top w:val="single" w:sz="4" w:space="0" w:color="000000"/>
              <w:left w:val="nil"/>
              <w:bottom w:val="single" w:sz="4" w:space="0" w:color="000000"/>
              <w:right w:val="single" w:sz="4" w:space="0" w:color="auto"/>
            </w:tcBorders>
            <w:shd w:val="clear" w:color="auto" w:fill="auto"/>
            <w:textDirection w:val="btLr"/>
            <w:vAlign w:val="center"/>
            <w:hideMark/>
          </w:tcPr>
          <w:p w:rsidR="00F02D91" w:rsidRPr="001D7ECC" w:rsidRDefault="00F02D91" w:rsidP="00287895">
            <w:pPr>
              <w:spacing w:after="200" w:line="276" w:lineRule="auto"/>
              <w:ind w:left="113" w:right="113"/>
              <w:jc w:val="center"/>
              <w:rPr>
                <w:rFonts w:ascii="Arial" w:eastAsia="Calibri" w:hAnsi="Arial" w:cs="Arial"/>
                <w:b/>
                <w:bCs/>
                <w:color w:val="000000"/>
                <w:lang w:eastAsia="en-US"/>
              </w:rPr>
            </w:pPr>
            <w:r w:rsidRPr="001D7ECC">
              <w:rPr>
                <w:rFonts w:ascii="Arial" w:eastAsia="Calibri" w:hAnsi="Arial" w:cs="Arial"/>
                <w:b/>
                <w:bCs/>
                <w:color w:val="000000"/>
                <w:lang w:eastAsia="en-US"/>
              </w:rPr>
              <w:t>Территория преимущественного использования ТС(КТ)</w:t>
            </w:r>
          </w:p>
        </w:tc>
        <w:tc>
          <w:tcPr>
            <w:tcW w:w="701" w:type="dxa"/>
            <w:tcBorders>
              <w:top w:val="single" w:sz="4" w:space="0" w:color="auto"/>
              <w:left w:val="single" w:sz="4" w:space="0" w:color="auto"/>
              <w:bottom w:val="single" w:sz="4" w:space="0" w:color="auto"/>
              <w:right w:val="single" w:sz="4" w:space="0" w:color="auto"/>
            </w:tcBorders>
            <w:textDirection w:val="btLr"/>
            <w:vAlign w:val="center"/>
          </w:tcPr>
          <w:p w:rsidR="00F02D91" w:rsidRPr="001D7ECC" w:rsidRDefault="00F02D91" w:rsidP="00287895">
            <w:pPr>
              <w:spacing w:after="200" w:line="276" w:lineRule="auto"/>
              <w:ind w:left="113" w:right="113"/>
              <w:jc w:val="center"/>
              <w:rPr>
                <w:rFonts w:ascii="Arial" w:eastAsia="Calibri" w:hAnsi="Arial" w:cs="Arial"/>
                <w:b/>
                <w:bCs/>
                <w:color w:val="000000"/>
                <w:lang w:eastAsia="en-US"/>
              </w:rPr>
            </w:pPr>
            <w:r w:rsidRPr="001D7ECC">
              <w:rPr>
                <w:rFonts w:ascii="Arial" w:eastAsia="Calibri" w:hAnsi="Arial" w:cs="Arial"/>
                <w:b/>
                <w:bCs/>
                <w:color w:val="000000"/>
                <w:lang w:eastAsia="en-US"/>
              </w:rPr>
              <w:t>наличия или отсутствия страховых возмещений при наступлении страховых случаев (КБМ)</w:t>
            </w:r>
          </w:p>
        </w:tc>
        <w:tc>
          <w:tcPr>
            <w:tcW w:w="766" w:type="dxa"/>
            <w:tcBorders>
              <w:top w:val="single" w:sz="4" w:space="0" w:color="000000"/>
              <w:left w:val="single" w:sz="4" w:space="0" w:color="auto"/>
              <w:bottom w:val="single" w:sz="4" w:space="0" w:color="000000"/>
              <w:right w:val="single" w:sz="4" w:space="0" w:color="auto"/>
            </w:tcBorders>
            <w:textDirection w:val="btLr"/>
          </w:tcPr>
          <w:p w:rsidR="00F02D91" w:rsidRPr="001D7ECC" w:rsidRDefault="00F02D91" w:rsidP="00287895">
            <w:pPr>
              <w:spacing w:after="200" w:line="276" w:lineRule="auto"/>
              <w:ind w:left="113" w:right="113"/>
              <w:jc w:val="center"/>
              <w:rPr>
                <w:rFonts w:ascii="Arial" w:eastAsia="Calibri" w:hAnsi="Arial" w:cs="Arial"/>
                <w:b/>
                <w:bCs/>
                <w:color w:val="000000"/>
                <w:lang w:eastAsia="en-US"/>
              </w:rPr>
            </w:pPr>
            <w:r w:rsidRPr="001D7ECC">
              <w:rPr>
                <w:rFonts w:ascii="Arial" w:hAnsi="Arial" w:cs="Arial"/>
                <w:b/>
              </w:rPr>
              <w:t>в зависимости от наличия сведений о количестве лиц (КО)</w:t>
            </w:r>
          </w:p>
        </w:tc>
        <w:tc>
          <w:tcPr>
            <w:tcW w:w="767" w:type="dxa"/>
            <w:tcBorders>
              <w:top w:val="single" w:sz="4" w:space="0" w:color="000000"/>
              <w:left w:val="single" w:sz="4" w:space="0" w:color="auto"/>
              <w:bottom w:val="single" w:sz="4" w:space="0" w:color="000000"/>
              <w:right w:val="single" w:sz="4" w:space="0" w:color="auto"/>
            </w:tcBorders>
            <w:shd w:val="clear" w:color="auto" w:fill="auto"/>
            <w:textDirection w:val="btLr"/>
            <w:vAlign w:val="center"/>
            <w:hideMark/>
          </w:tcPr>
          <w:p w:rsidR="00F02D91" w:rsidRPr="001D7ECC" w:rsidRDefault="00F02D91" w:rsidP="00287895">
            <w:pPr>
              <w:spacing w:after="200" w:line="276" w:lineRule="auto"/>
              <w:ind w:left="113" w:right="113"/>
              <w:jc w:val="center"/>
              <w:rPr>
                <w:rFonts w:ascii="Arial" w:eastAsia="Calibri" w:hAnsi="Arial" w:cs="Arial"/>
                <w:b/>
                <w:bCs/>
                <w:color w:val="000000"/>
                <w:lang w:eastAsia="en-US"/>
              </w:rPr>
            </w:pPr>
            <w:r w:rsidRPr="001D7ECC">
              <w:rPr>
                <w:rFonts w:ascii="Arial" w:eastAsia="Calibri" w:hAnsi="Arial" w:cs="Arial"/>
                <w:b/>
                <w:bCs/>
                <w:color w:val="000000"/>
                <w:lang w:eastAsia="en-US"/>
              </w:rPr>
              <w:t>мощности двигателя   автомобиля (КМ)</w:t>
            </w:r>
          </w:p>
        </w:tc>
        <w:tc>
          <w:tcPr>
            <w:tcW w:w="894" w:type="dxa"/>
            <w:tcBorders>
              <w:top w:val="single" w:sz="4" w:space="0" w:color="auto"/>
              <w:left w:val="single" w:sz="4" w:space="0" w:color="auto"/>
              <w:bottom w:val="single" w:sz="4" w:space="0" w:color="auto"/>
              <w:right w:val="single" w:sz="4" w:space="0" w:color="auto"/>
            </w:tcBorders>
            <w:textDirection w:val="btLr"/>
          </w:tcPr>
          <w:p w:rsidR="00F02D91" w:rsidRPr="001D7ECC" w:rsidRDefault="00F02D91" w:rsidP="00287895">
            <w:pPr>
              <w:spacing w:after="200" w:line="276" w:lineRule="auto"/>
              <w:ind w:left="113" w:right="113"/>
              <w:jc w:val="center"/>
              <w:rPr>
                <w:rFonts w:ascii="Arial" w:eastAsia="Calibri" w:hAnsi="Arial" w:cs="Arial"/>
                <w:b/>
                <w:bCs/>
                <w:color w:val="000000"/>
                <w:lang w:eastAsia="en-US"/>
              </w:rPr>
            </w:pPr>
            <w:r w:rsidRPr="001D7ECC">
              <w:rPr>
                <w:rFonts w:ascii="Arial" w:hAnsi="Arial" w:cs="Arial"/>
                <w:b/>
              </w:rPr>
              <w:t>в зависимости от периода использования (КС)</w:t>
            </w:r>
          </w:p>
        </w:tc>
        <w:tc>
          <w:tcPr>
            <w:tcW w:w="1150" w:type="dxa"/>
            <w:tcBorders>
              <w:top w:val="single" w:sz="4" w:space="0" w:color="000000"/>
              <w:left w:val="single" w:sz="4" w:space="0" w:color="auto"/>
              <w:bottom w:val="single" w:sz="4" w:space="0" w:color="000000"/>
              <w:right w:val="single" w:sz="4" w:space="0" w:color="auto"/>
            </w:tcBorders>
            <w:textDirection w:val="btLr"/>
          </w:tcPr>
          <w:p w:rsidR="00F02D91" w:rsidRPr="001D7ECC" w:rsidRDefault="00F02D91" w:rsidP="00287895">
            <w:pPr>
              <w:spacing w:after="200" w:line="276" w:lineRule="auto"/>
              <w:ind w:left="113" w:right="113"/>
              <w:jc w:val="center"/>
              <w:rPr>
                <w:rFonts w:ascii="Arial" w:eastAsia="Calibri" w:hAnsi="Arial" w:cs="Arial"/>
                <w:b/>
                <w:bCs/>
                <w:color w:val="000000"/>
                <w:lang w:eastAsia="en-US"/>
              </w:rPr>
            </w:pPr>
            <w:r w:rsidRPr="001D7ECC">
              <w:rPr>
                <w:rFonts w:ascii="Arial" w:eastAsia="Calibri" w:hAnsi="Arial" w:cs="Arial"/>
                <w:b/>
                <w:bCs/>
                <w:color w:val="000000"/>
                <w:lang w:eastAsia="en-US"/>
              </w:rPr>
              <w:t>применяемый при грубых нарушениях  условий страхования</w:t>
            </w:r>
          </w:p>
        </w:tc>
        <w:tc>
          <w:tcPr>
            <w:tcW w:w="2172" w:type="dxa"/>
            <w:tcBorders>
              <w:top w:val="single" w:sz="4" w:space="0" w:color="000000"/>
              <w:left w:val="single" w:sz="4" w:space="0" w:color="auto"/>
              <w:bottom w:val="single" w:sz="4" w:space="0" w:color="000000"/>
              <w:right w:val="single" w:sz="4" w:space="0" w:color="000000"/>
            </w:tcBorders>
            <w:shd w:val="clear" w:color="auto" w:fill="auto"/>
            <w:textDirection w:val="btLr"/>
            <w:vAlign w:val="center"/>
            <w:hideMark/>
          </w:tcPr>
          <w:p w:rsidR="00F02D91" w:rsidRPr="001D7ECC" w:rsidRDefault="00F02D91" w:rsidP="00287895">
            <w:pPr>
              <w:spacing w:after="200" w:line="276" w:lineRule="auto"/>
              <w:ind w:left="113" w:right="113"/>
              <w:jc w:val="center"/>
              <w:rPr>
                <w:rFonts w:ascii="Arial" w:eastAsia="Calibri" w:hAnsi="Arial" w:cs="Arial"/>
                <w:b/>
                <w:bCs/>
                <w:color w:val="000000"/>
                <w:lang w:eastAsia="en-US"/>
              </w:rPr>
            </w:pPr>
            <w:r w:rsidRPr="001D7ECC">
              <w:rPr>
                <w:rFonts w:ascii="Arial" w:eastAsia="Calibri" w:hAnsi="Arial" w:cs="Arial"/>
                <w:b/>
                <w:bCs/>
                <w:color w:val="000000"/>
                <w:lang w:eastAsia="en-US"/>
              </w:rPr>
              <w:t>Стоимость услуг за 1 единицу измерения, руб.</w:t>
            </w:r>
          </w:p>
        </w:tc>
      </w:tr>
      <w:tr w:rsidR="00F02D91" w:rsidRPr="001D7ECC" w:rsidTr="00287895">
        <w:trPr>
          <w:trHeight w:val="425"/>
        </w:trPr>
        <w:tc>
          <w:tcPr>
            <w:tcW w:w="512" w:type="dxa"/>
            <w:tcBorders>
              <w:top w:val="nil"/>
              <w:left w:val="single" w:sz="4" w:space="0" w:color="000000"/>
              <w:bottom w:val="single" w:sz="4" w:space="0" w:color="auto"/>
              <w:right w:val="single" w:sz="4" w:space="0" w:color="000000"/>
            </w:tcBorders>
            <w:shd w:val="clear" w:color="auto" w:fill="auto"/>
            <w:vAlign w:val="center"/>
            <w:hideMark/>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color w:val="000000"/>
                <w:lang w:eastAsia="en-US"/>
              </w:rPr>
              <w:t>1</w:t>
            </w:r>
          </w:p>
        </w:tc>
        <w:tc>
          <w:tcPr>
            <w:tcW w:w="1406" w:type="dxa"/>
            <w:tcBorders>
              <w:top w:val="nil"/>
              <w:left w:val="nil"/>
              <w:bottom w:val="single" w:sz="4" w:space="0" w:color="auto"/>
              <w:right w:val="single" w:sz="4" w:space="0" w:color="000000"/>
            </w:tcBorders>
            <w:shd w:val="clear" w:color="FFFFFF" w:fill="FFFFFF"/>
            <w:vAlign w:val="center"/>
          </w:tcPr>
          <w:p w:rsidR="00F02D91" w:rsidRPr="001D7ECC" w:rsidRDefault="00F02D91" w:rsidP="00287895">
            <w:pPr>
              <w:spacing w:after="200" w:line="276" w:lineRule="auto"/>
              <w:jc w:val="center"/>
              <w:rPr>
                <w:rFonts w:ascii="Arial" w:eastAsia="Calibri" w:hAnsi="Arial" w:cs="Arial"/>
                <w:lang w:eastAsia="en-US"/>
              </w:rPr>
            </w:pPr>
          </w:p>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Первое транспортное средство</w:t>
            </w:r>
          </w:p>
        </w:tc>
        <w:tc>
          <w:tcPr>
            <w:tcW w:w="776" w:type="dxa"/>
            <w:tcBorders>
              <w:top w:val="nil"/>
              <w:left w:val="nil"/>
              <w:bottom w:val="single" w:sz="4" w:space="0" w:color="auto"/>
              <w:right w:val="single" w:sz="4" w:space="0" w:color="000000"/>
            </w:tcBorders>
            <w:shd w:val="clear" w:color="auto" w:fill="auto"/>
            <w:noWrap/>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color w:val="000000"/>
                <w:lang w:eastAsia="en-US"/>
              </w:rPr>
              <w:t>2573</w:t>
            </w:r>
          </w:p>
        </w:tc>
        <w:tc>
          <w:tcPr>
            <w:tcW w:w="567" w:type="dxa"/>
            <w:tcBorders>
              <w:top w:val="nil"/>
              <w:left w:val="nil"/>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color w:val="000000"/>
                <w:lang w:eastAsia="en-US"/>
              </w:rPr>
              <w:t>1,1</w:t>
            </w:r>
          </w:p>
        </w:tc>
        <w:tc>
          <w:tcPr>
            <w:tcW w:w="701"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color w:val="000000"/>
                <w:lang w:eastAsia="en-US"/>
              </w:rPr>
              <w:t>0,5</w:t>
            </w:r>
          </w:p>
        </w:tc>
        <w:tc>
          <w:tcPr>
            <w:tcW w:w="766" w:type="dxa"/>
            <w:tcBorders>
              <w:top w:val="nil"/>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1,8</w:t>
            </w:r>
          </w:p>
        </w:tc>
        <w:tc>
          <w:tcPr>
            <w:tcW w:w="767" w:type="dxa"/>
            <w:tcBorders>
              <w:top w:val="nil"/>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1,6</w:t>
            </w:r>
          </w:p>
        </w:tc>
        <w:tc>
          <w:tcPr>
            <w:tcW w:w="894"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1</w:t>
            </w:r>
          </w:p>
        </w:tc>
        <w:tc>
          <w:tcPr>
            <w:tcW w:w="1150" w:type="dxa"/>
            <w:tcBorders>
              <w:top w:val="nil"/>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1</w:t>
            </w:r>
          </w:p>
        </w:tc>
        <w:tc>
          <w:tcPr>
            <w:tcW w:w="2172" w:type="dxa"/>
            <w:tcBorders>
              <w:top w:val="nil"/>
              <w:left w:val="single" w:sz="4" w:space="0" w:color="auto"/>
              <w:bottom w:val="single" w:sz="4" w:space="0" w:color="auto"/>
              <w:right w:val="single" w:sz="4" w:space="0" w:color="000000"/>
            </w:tcBorders>
            <w:shd w:val="clear" w:color="auto" w:fill="auto"/>
            <w:noWrap/>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4075.63</w:t>
            </w:r>
          </w:p>
        </w:tc>
      </w:tr>
      <w:tr w:rsidR="00F02D91" w:rsidRPr="001D7ECC" w:rsidTr="00287895">
        <w:trPr>
          <w:trHeight w:val="713"/>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color w:val="000000"/>
                <w:lang w:eastAsia="en-US"/>
              </w:rPr>
              <w:t>2</w:t>
            </w:r>
          </w:p>
        </w:tc>
        <w:tc>
          <w:tcPr>
            <w:tcW w:w="1406" w:type="dxa"/>
            <w:tcBorders>
              <w:top w:val="single" w:sz="4" w:space="0" w:color="auto"/>
              <w:left w:val="single" w:sz="4" w:space="0" w:color="auto"/>
              <w:bottom w:val="single" w:sz="4" w:space="0" w:color="auto"/>
              <w:right w:val="single" w:sz="4" w:space="0" w:color="auto"/>
            </w:tcBorders>
            <w:shd w:val="clear" w:color="FFFFFF" w:fill="FFFFFF"/>
            <w:noWrap/>
            <w:vAlign w:val="center"/>
          </w:tcPr>
          <w:p w:rsidR="00F02D91" w:rsidRPr="001D7ECC" w:rsidRDefault="00F02D91" w:rsidP="00287895">
            <w:pPr>
              <w:spacing w:after="200" w:line="276" w:lineRule="auto"/>
              <w:jc w:val="center"/>
              <w:rPr>
                <w:rFonts w:ascii="Arial" w:eastAsia="Calibri" w:hAnsi="Arial" w:cs="Arial"/>
                <w:lang w:eastAsia="en-US"/>
              </w:rPr>
            </w:pPr>
          </w:p>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Второе транспортное средство</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color w:val="000000"/>
                <w:lang w:eastAsia="en-US"/>
              </w:rPr>
              <w:t>2573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color w:val="000000"/>
                <w:lang w:eastAsia="en-US"/>
              </w:rPr>
              <w:t>1.1</w:t>
            </w:r>
          </w:p>
        </w:tc>
        <w:tc>
          <w:tcPr>
            <w:tcW w:w="701"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color w:val="000000"/>
                <w:lang w:eastAsia="en-US"/>
              </w:rPr>
              <w:t>0,50</w:t>
            </w:r>
          </w:p>
        </w:tc>
        <w:tc>
          <w:tcPr>
            <w:tcW w:w="766"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1,8</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lang w:eastAsia="en-US"/>
              </w:rPr>
              <w:t>1,1</w:t>
            </w:r>
          </w:p>
        </w:tc>
        <w:tc>
          <w:tcPr>
            <w:tcW w:w="894"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1</w:t>
            </w:r>
          </w:p>
        </w:tc>
        <w:tc>
          <w:tcPr>
            <w:tcW w:w="1150"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1</w:t>
            </w: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2802,00</w:t>
            </w:r>
          </w:p>
        </w:tc>
      </w:tr>
      <w:tr w:rsidR="00F02D91" w:rsidRPr="001D7ECC" w:rsidTr="00287895">
        <w:trPr>
          <w:trHeight w:val="394"/>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color w:val="000000"/>
                <w:lang w:eastAsia="en-US"/>
              </w:rPr>
              <w:t>3</w:t>
            </w:r>
          </w:p>
        </w:tc>
        <w:tc>
          <w:tcPr>
            <w:tcW w:w="1406" w:type="dxa"/>
            <w:tcBorders>
              <w:top w:val="single" w:sz="4" w:space="0" w:color="auto"/>
              <w:left w:val="single" w:sz="4" w:space="0" w:color="auto"/>
              <w:bottom w:val="single" w:sz="4" w:space="0" w:color="auto"/>
              <w:right w:val="single" w:sz="4" w:space="0" w:color="auto"/>
            </w:tcBorders>
            <w:shd w:val="clear" w:color="FFFFFF" w:fill="FFFFFF"/>
            <w:noWrap/>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Третье транспортное средство</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color w:val="000000"/>
                <w:lang w:eastAsia="en-US"/>
              </w:rPr>
              <w:t>2573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color w:val="000000"/>
                <w:lang w:eastAsia="en-US"/>
              </w:rPr>
              <w:t>1,1</w:t>
            </w:r>
          </w:p>
        </w:tc>
        <w:tc>
          <w:tcPr>
            <w:tcW w:w="701"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color w:val="000000"/>
                <w:lang w:eastAsia="en-US"/>
              </w:rPr>
              <w:t>0,85</w:t>
            </w:r>
          </w:p>
        </w:tc>
        <w:tc>
          <w:tcPr>
            <w:tcW w:w="766"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1,8</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lang w:eastAsia="en-US"/>
              </w:rPr>
              <w:t>1,1</w:t>
            </w:r>
          </w:p>
        </w:tc>
        <w:tc>
          <w:tcPr>
            <w:tcW w:w="894"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1</w:t>
            </w:r>
          </w:p>
        </w:tc>
        <w:tc>
          <w:tcPr>
            <w:tcW w:w="1150"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1</w:t>
            </w: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4763.39</w:t>
            </w:r>
          </w:p>
        </w:tc>
      </w:tr>
      <w:tr w:rsidR="00F02D91" w:rsidRPr="001D7ECC" w:rsidTr="00287895">
        <w:trPr>
          <w:trHeight w:val="394"/>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color w:val="000000"/>
                <w:lang w:eastAsia="en-US"/>
              </w:rPr>
              <w:t>4</w:t>
            </w:r>
          </w:p>
        </w:tc>
        <w:tc>
          <w:tcPr>
            <w:tcW w:w="1406" w:type="dxa"/>
            <w:tcBorders>
              <w:top w:val="single" w:sz="4" w:space="0" w:color="auto"/>
              <w:left w:val="single" w:sz="4" w:space="0" w:color="auto"/>
              <w:bottom w:val="single" w:sz="4" w:space="0" w:color="auto"/>
              <w:right w:val="single" w:sz="4" w:space="0" w:color="auto"/>
            </w:tcBorders>
            <w:shd w:val="clear" w:color="FFFFFF" w:fill="FFFFFF"/>
            <w:noWrap/>
            <w:vAlign w:val="center"/>
          </w:tcPr>
          <w:p w:rsidR="00F02D91" w:rsidRPr="001D7ECC" w:rsidRDefault="00F02D91" w:rsidP="00287895">
            <w:pPr>
              <w:spacing w:after="200" w:line="276" w:lineRule="auto"/>
              <w:jc w:val="center"/>
              <w:rPr>
                <w:rFonts w:ascii="Arial" w:eastAsia="Calibri" w:hAnsi="Arial" w:cs="Arial"/>
                <w:lang w:eastAsia="en-US"/>
              </w:rPr>
            </w:pPr>
          </w:p>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Четвертое транспортное средство</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color w:val="000000"/>
                <w:lang w:eastAsia="en-US"/>
              </w:rPr>
              <w:t>2573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color w:val="000000"/>
                <w:lang w:eastAsia="en-US"/>
              </w:rPr>
              <w:t>1,1</w:t>
            </w:r>
          </w:p>
        </w:tc>
        <w:tc>
          <w:tcPr>
            <w:tcW w:w="701"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color w:val="000000"/>
                <w:lang w:eastAsia="en-US"/>
              </w:rPr>
              <w:t>0,85</w:t>
            </w:r>
          </w:p>
        </w:tc>
        <w:tc>
          <w:tcPr>
            <w:tcW w:w="766"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1,8</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lang w:eastAsia="en-US"/>
              </w:rPr>
              <w:t>1,1</w:t>
            </w:r>
          </w:p>
        </w:tc>
        <w:tc>
          <w:tcPr>
            <w:tcW w:w="894"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1</w:t>
            </w:r>
          </w:p>
        </w:tc>
        <w:tc>
          <w:tcPr>
            <w:tcW w:w="1150"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1</w:t>
            </w: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4763.39</w:t>
            </w:r>
          </w:p>
        </w:tc>
      </w:tr>
      <w:tr w:rsidR="00F02D91" w:rsidRPr="001D7ECC" w:rsidTr="00287895">
        <w:trPr>
          <w:trHeight w:val="394"/>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color w:val="000000"/>
                <w:lang w:eastAsia="en-US"/>
              </w:rPr>
              <w:t>5</w:t>
            </w:r>
          </w:p>
        </w:tc>
        <w:tc>
          <w:tcPr>
            <w:tcW w:w="1406" w:type="dxa"/>
            <w:tcBorders>
              <w:top w:val="single" w:sz="4" w:space="0" w:color="auto"/>
              <w:left w:val="single" w:sz="4" w:space="0" w:color="auto"/>
              <w:bottom w:val="single" w:sz="4" w:space="0" w:color="auto"/>
              <w:right w:val="single" w:sz="4" w:space="0" w:color="auto"/>
            </w:tcBorders>
            <w:shd w:val="clear" w:color="FFFFFF" w:fill="FFFFFF"/>
            <w:noWrap/>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Пятое транспортное средство</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color w:val="000000"/>
                <w:lang w:eastAsia="en-US"/>
              </w:rPr>
              <w:t>2573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color w:val="000000"/>
                <w:lang w:eastAsia="en-US"/>
              </w:rPr>
              <w:t>1,1</w:t>
            </w:r>
          </w:p>
        </w:tc>
        <w:tc>
          <w:tcPr>
            <w:tcW w:w="701"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color w:val="000000"/>
                <w:lang w:eastAsia="en-US"/>
              </w:rPr>
              <w:t>0,95</w:t>
            </w:r>
          </w:p>
        </w:tc>
        <w:tc>
          <w:tcPr>
            <w:tcW w:w="766"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1,8</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lang w:eastAsia="en-US"/>
              </w:rPr>
              <w:t>1,4</w:t>
            </w:r>
          </w:p>
        </w:tc>
        <w:tc>
          <w:tcPr>
            <w:tcW w:w="894"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1</w:t>
            </w:r>
          </w:p>
        </w:tc>
        <w:tc>
          <w:tcPr>
            <w:tcW w:w="1150"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1</w:t>
            </w: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6775.74</w:t>
            </w:r>
          </w:p>
        </w:tc>
      </w:tr>
      <w:tr w:rsidR="00F02D91" w:rsidRPr="001D7ECC" w:rsidTr="00287895">
        <w:trPr>
          <w:trHeight w:val="394"/>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color w:val="000000"/>
                <w:lang w:eastAsia="en-US"/>
              </w:rPr>
              <w:t>6</w:t>
            </w:r>
          </w:p>
        </w:tc>
        <w:tc>
          <w:tcPr>
            <w:tcW w:w="1406" w:type="dxa"/>
            <w:tcBorders>
              <w:top w:val="single" w:sz="4" w:space="0" w:color="auto"/>
              <w:left w:val="single" w:sz="4" w:space="0" w:color="auto"/>
              <w:bottom w:val="single" w:sz="4" w:space="0" w:color="auto"/>
              <w:right w:val="single" w:sz="4" w:space="0" w:color="auto"/>
            </w:tcBorders>
            <w:shd w:val="clear" w:color="FFFFFF" w:fill="FFFFFF"/>
            <w:noWrap/>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 xml:space="preserve">Шестое транспортное средство </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color w:val="000000"/>
                <w:lang w:eastAsia="en-US"/>
              </w:rPr>
              <w:t>5284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color w:val="000000"/>
                <w:lang w:eastAsia="en-US"/>
              </w:rPr>
              <w:t>1,1</w:t>
            </w:r>
          </w:p>
        </w:tc>
        <w:tc>
          <w:tcPr>
            <w:tcW w:w="701"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color w:val="000000"/>
                <w:lang w:eastAsia="en-US"/>
              </w:rPr>
            </w:pPr>
            <w:r w:rsidRPr="001D7ECC">
              <w:rPr>
                <w:rFonts w:ascii="Arial" w:eastAsia="Calibri" w:hAnsi="Arial" w:cs="Arial"/>
                <w:color w:val="000000"/>
                <w:lang w:eastAsia="en-US"/>
              </w:rPr>
              <w:t>0,70</w:t>
            </w:r>
          </w:p>
        </w:tc>
        <w:tc>
          <w:tcPr>
            <w:tcW w:w="766"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1,8</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1</w:t>
            </w:r>
          </w:p>
        </w:tc>
        <w:tc>
          <w:tcPr>
            <w:tcW w:w="894"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1</w:t>
            </w:r>
          </w:p>
        </w:tc>
        <w:tc>
          <w:tcPr>
            <w:tcW w:w="1150" w:type="dxa"/>
            <w:tcBorders>
              <w:top w:val="single" w:sz="4" w:space="0" w:color="auto"/>
              <w:left w:val="single" w:sz="4" w:space="0" w:color="auto"/>
              <w:bottom w:val="single" w:sz="4" w:space="0" w:color="auto"/>
              <w:right w:val="single" w:sz="4" w:space="0" w:color="auto"/>
            </w:tcBorders>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1</w:t>
            </w: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2D91" w:rsidRPr="001D7ECC" w:rsidRDefault="00F02D91" w:rsidP="00287895">
            <w:pPr>
              <w:spacing w:after="200" w:line="276" w:lineRule="auto"/>
              <w:jc w:val="center"/>
              <w:rPr>
                <w:rFonts w:ascii="Arial" w:eastAsia="Calibri" w:hAnsi="Arial" w:cs="Arial"/>
                <w:lang w:eastAsia="en-US"/>
              </w:rPr>
            </w:pPr>
            <w:r w:rsidRPr="001D7ECC">
              <w:rPr>
                <w:rFonts w:ascii="Arial" w:eastAsia="Calibri" w:hAnsi="Arial" w:cs="Arial"/>
                <w:lang w:eastAsia="en-US"/>
              </w:rPr>
              <w:t>7323.62</w:t>
            </w:r>
          </w:p>
        </w:tc>
      </w:tr>
    </w:tbl>
    <w:p w:rsidR="00F02D91" w:rsidRPr="001D7ECC" w:rsidRDefault="00F02D91" w:rsidP="00885562">
      <w:pPr>
        <w:pStyle w:val="ConsPlusNormal"/>
        <w:ind w:firstLine="709"/>
        <w:jc w:val="both"/>
        <w:rPr>
          <w:sz w:val="24"/>
          <w:szCs w:val="24"/>
        </w:rPr>
      </w:pPr>
    </w:p>
    <w:p w:rsidR="000017B8" w:rsidRPr="001D7ECC" w:rsidRDefault="0057657B" w:rsidP="00885562">
      <w:pPr>
        <w:pStyle w:val="ConsPlusNormal"/>
        <w:ind w:firstLine="709"/>
        <w:jc w:val="both"/>
        <w:rPr>
          <w:sz w:val="24"/>
          <w:szCs w:val="24"/>
        </w:rPr>
      </w:pPr>
      <w:r w:rsidRPr="001D7ECC">
        <w:rPr>
          <w:sz w:val="24"/>
          <w:szCs w:val="24"/>
        </w:rPr>
        <w:lastRenderedPageBreak/>
        <w:t>13.8</w:t>
      </w:r>
      <w:r w:rsidR="00EF32B4" w:rsidRPr="001D7ECC">
        <w:rPr>
          <w:sz w:val="24"/>
          <w:szCs w:val="24"/>
        </w:rPr>
        <w:t>. </w:t>
      </w:r>
      <w:r w:rsidR="000017B8" w:rsidRPr="001D7ECC">
        <w:rPr>
          <w:sz w:val="24"/>
          <w:szCs w:val="24"/>
        </w:rPr>
        <w:t xml:space="preserve">Затраты на оплату </w:t>
      </w:r>
      <w:r w:rsidR="009F272B" w:rsidRPr="001D7ECC">
        <w:rPr>
          <w:sz w:val="24"/>
          <w:szCs w:val="24"/>
        </w:rPr>
        <w:t>услуг</w:t>
      </w:r>
      <w:r w:rsidR="000017B8" w:rsidRPr="001D7ECC">
        <w:rPr>
          <w:sz w:val="24"/>
          <w:szCs w:val="24"/>
        </w:rPr>
        <w:t xml:space="preserve"> независимых экспертов (</w:t>
      </w:r>
      <w:r w:rsidR="002D04B8" w:rsidRPr="001D7ECC">
        <w:rPr>
          <w:sz w:val="24"/>
          <w:szCs w:val="24"/>
        </w:rPr>
        <w:t>З</w:t>
      </w:r>
      <w:r w:rsidR="002D04B8" w:rsidRPr="001D7ECC">
        <w:rPr>
          <w:sz w:val="24"/>
          <w:szCs w:val="24"/>
          <w:vertAlign w:val="subscript"/>
        </w:rPr>
        <w:t>нэ</w:t>
      </w:r>
      <w:r w:rsidR="000017B8" w:rsidRPr="001D7ECC">
        <w:rPr>
          <w:sz w:val="24"/>
          <w:szCs w:val="24"/>
        </w:rPr>
        <w:t>) определяются по формуле:</w:t>
      </w:r>
    </w:p>
    <w:p w:rsidR="000017B8" w:rsidRPr="001D7ECC" w:rsidRDefault="000017B8" w:rsidP="00885562">
      <w:pPr>
        <w:pStyle w:val="ConsPlusNormal"/>
        <w:ind w:firstLine="709"/>
        <w:jc w:val="both"/>
        <w:rPr>
          <w:sz w:val="24"/>
          <w:szCs w:val="24"/>
        </w:rPr>
      </w:pPr>
    </w:p>
    <w:p w:rsidR="009F272B" w:rsidRPr="001D7ECC" w:rsidRDefault="002D04B8" w:rsidP="009F272B">
      <w:pPr>
        <w:pStyle w:val="ConsPlusNormal"/>
        <w:ind w:firstLine="709"/>
        <w:jc w:val="center"/>
        <w:rPr>
          <w:sz w:val="24"/>
          <w:szCs w:val="24"/>
        </w:rPr>
      </w:pPr>
      <w:r w:rsidRPr="001D7ECC">
        <w:rPr>
          <w:sz w:val="24"/>
          <w:szCs w:val="24"/>
        </w:rPr>
        <w:t>З</w:t>
      </w:r>
      <w:r w:rsidRPr="001D7ECC">
        <w:rPr>
          <w:sz w:val="24"/>
          <w:szCs w:val="24"/>
          <w:vertAlign w:val="subscript"/>
        </w:rPr>
        <w:t>нэ</w:t>
      </w:r>
      <w:r w:rsidRPr="001D7ECC">
        <w:rPr>
          <w:sz w:val="24"/>
          <w:szCs w:val="24"/>
          <w:vertAlign w:val="subscript"/>
          <w:lang w:val="en-US"/>
        </w:rPr>
        <w:t> </w:t>
      </w:r>
      <w:r w:rsidRPr="001D7ECC">
        <w:rPr>
          <w:sz w:val="24"/>
          <w:szCs w:val="24"/>
        </w:rPr>
        <w:t>=</w:t>
      </w:r>
      <w:r w:rsidRPr="001D7ECC">
        <w:rPr>
          <w:sz w:val="24"/>
          <w:szCs w:val="24"/>
          <w:lang w:val="en-US"/>
        </w:rPr>
        <w:t> </w:t>
      </w:r>
      <w:r w:rsidR="00B03EA3" w:rsidRPr="001D7ECC">
        <w:rPr>
          <w:sz w:val="24"/>
          <w:szCs w:val="24"/>
        </w:rPr>
        <w:t>(</w:t>
      </w:r>
      <w:r w:rsidRPr="001D7ECC">
        <w:rPr>
          <w:sz w:val="24"/>
          <w:szCs w:val="24"/>
          <w:lang w:val="en-US"/>
        </w:rPr>
        <w:t>Q</w:t>
      </w:r>
      <w:r w:rsidRPr="001D7ECC">
        <w:rPr>
          <w:sz w:val="24"/>
          <w:szCs w:val="24"/>
          <w:vertAlign w:val="subscript"/>
        </w:rPr>
        <w:t>к</w:t>
      </w:r>
      <w:r w:rsidRPr="001D7ECC">
        <w:rPr>
          <w:sz w:val="24"/>
          <w:szCs w:val="24"/>
          <w:lang w:val="en-US"/>
        </w:rPr>
        <w:t> x  Q</w:t>
      </w:r>
      <w:r w:rsidRPr="001D7ECC">
        <w:rPr>
          <w:sz w:val="24"/>
          <w:szCs w:val="24"/>
          <w:vertAlign w:val="subscript"/>
        </w:rPr>
        <w:t>чз</w:t>
      </w:r>
      <w:r w:rsidRPr="001D7ECC">
        <w:rPr>
          <w:sz w:val="24"/>
          <w:szCs w:val="24"/>
          <w:lang w:val="en-US"/>
        </w:rPr>
        <w:t> x Q</w:t>
      </w:r>
      <w:r w:rsidRPr="001D7ECC">
        <w:rPr>
          <w:sz w:val="24"/>
          <w:szCs w:val="24"/>
          <w:vertAlign w:val="subscript"/>
        </w:rPr>
        <w:t>нэ</w:t>
      </w:r>
      <w:r w:rsidRPr="001D7ECC">
        <w:rPr>
          <w:sz w:val="24"/>
          <w:szCs w:val="24"/>
          <w:lang w:val="en-US"/>
        </w:rPr>
        <w:t> x S</w:t>
      </w:r>
      <w:r w:rsidRPr="001D7ECC">
        <w:rPr>
          <w:sz w:val="24"/>
          <w:szCs w:val="24"/>
          <w:vertAlign w:val="subscript"/>
        </w:rPr>
        <w:t>нэ</w:t>
      </w:r>
      <w:r w:rsidR="00B03EA3" w:rsidRPr="001D7ECC">
        <w:rPr>
          <w:sz w:val="24"/>
          <w:szCs w:val="24"/>
          <w:vertAlign w:val="subscript"/>
        </w:rPr>
        <w:t> </w:t>
      </w:r>
      <w:r w:rsidR="00B03EA3" w:rsidRPr="001D7ECC">
        <w:rPr>
          <w:sz w:val="24"/>
          <w:szCs w:val="24"/>
        </w:rPr>
        <w:t>+ </w:t>
      </w:r>
      <w:r w:rsidR="00B03EA3" w:rsidRPr="001D7ECC">
        <w:rPr>
          <w:sz w:val="24"/>
          <w:szCs w:val="24"/>
          <w:lang w:val="en-US"/>
        </w:rPr>
        <w:t>Q</w:t>
      </w:r>
      <w:r w:rsidR="00B03EA3" w:rsidRPr="001D7ECC">
        <w:rPr>
          <w:sz w:val="24"/>
          <w:szCs w:val="24"/>
          <w:vertAlign w:val="subscript"/>
        </w:rPr>
        <w:t>к </w:t>
      </w:r>
      <w:r w:rsidR="00B03EA3" w:rsidRPr="001D7ECC">
        <w:rPr>
          <w:sz w:val="24"/>
          <w:szCs w:val="24"/>
        </w:rPr>
        <w:t>х </w:t>
      </w:r>
      <w:r w:rsidR="00E71676" w:rsidRPr="001D7ECC">
        <w:rPr>
          <w:sz w:val="24"/>
          <w:szCs w:val="24"/>
          <w:lang w:val="en-US"/>
        </w:rPr>
        <w:t>Q</w:t>
      </w:r>
      <w:r w:rsidR="00E71676" w:rsidRPr="001D7ECC">
        <w:rPr>
          <w:sz w:val="24"/>
          <w:szCs w:val="24"/>
          <w:vertAlign w:val="subscript"/>
        </w:rPr>
        <w:t>нэ</w:t>
      </w:r>
      <w:r w:rsidR="00E71676" w:rsidRPr="001D7ECC">
        <w:rPr>
          <w:sz w:val="24"/>
          <w:szCs w:val="24"/>
        </w:rPr>
        <w:t> х (</w:t>
      </w:r>
      <w:r w:rsidR="00E71676" w:rsidRPr="001D7ECC">
        <w:rPr>
          <w:sz w:val="24"/>
          <w:szCs w:val="24"/>
          <w:lang w:val="en-US"/>
        </w:rPr>
        <w:t>S</w:t>
      </w:r>
      <w:r w:rsidR="00E71676" w:rsidRPr="001D7ECC">
        <w:rPr>
          <w:sz w:val="24"/>
          <w:szCs w:val="24"/>
          <w:vertAlign w:val="subscript"/>
        </w:rPr>
        <w:t>г</w:t>
      </w:r>
      <w:r w:rsidR="00E71676" w:rsidRPr="001D7ECC">
        <w:rPr>
          <w:sz w:val="24"/>
          <w:szCs w:val="24"/>
        </w:rPr>
        <w:t> + </w:t>
      </w:r>
      <w:r w:rsidR="00E71676" w:rsidRPr="001D7ECC">
        <w:rPr>
          <w:sz w:val="24"/>
          <w:szCs w:val="24"/>
          <w:lang w:val="en-US"/>
        </w:rPr>
        <w:t>S</w:t>
      </w:r>
      <w:r w:rsidR="00E71676" w:rsidRPr="001D7ECC">
        <w:rPr>
          <w:sz w:val="24"/>
          <w:szCs w:val="24"/>
          <w:vertAlign w:val="subscript"/>
        </w:rPr>
        <w:t>п</w:t>
      </w:r>
      <w:r w:rsidR="00006013" w:rsidRPr="001D7ECC">
        <w:rPr>
          <w:sz w:val="24"/>
          <w:szCs w:val="24"/>
        </w:rPr>
        <w:t> х 2</w:t>
      </w:r>
      <w:r w:rsidR="00E71676" w:rsidRPr="001D7ECC">
        <w:rPr>
          <w:sz w:val="24"/>
          <w:szCs w:val="24"/>
        </w:rPr>
        <w:t>)</w:t>
      </w:r>
      <w:r w:rsidR="00734D8F" w:rsidRPr="001D7ECC">
        <w:rPr>
          <w:sz w:val="24"/>
          <w:szCs w:val="24"/>
        </w:rPr>
        <w:t>) х (1 + </w:t>
      </w:r>
      <w:r w:rsidR="00734D8F" w:rsidRPr="001D7ECC">
        <w:rPr>
          <w:sz w:val="24"/>
          <w:szCs w:val="24"/>
          <w:lang w:val="en-US"/>
        </w:rPr>
        <w:t>k</w:t>
      </w:r>
      <w:r w:rsidR="00734D8F" w:rsidRPr="001D7ECC">
        <w:rPr>
          <w:sz w:val="24"/>
          <w:szCs w:val="24"/>
          <w:vertAlign w:val="subscript"/>
        </w:rPr>
        <w:t>стр</w:t>
      </w:r>
      <w:r w:rsidR="00734D8F" w:rsidRPr="001D7ECC">
        <w:rPr>
          <w:sz w:val="24"/>
          <w:szCs w:val="24"/>
        </w:rPr>
        <w:t>),</w:t>
      </w:r>
    </w:p>
    <w:p w:rsidR="00BA3483" w:rsidRPr="001D7ECC" w:rsidRDefault="00BA3483" w:rsidP="003E7161">
      <w:pPr>
        <w:pStyle w:val="ConsPlusNormal"/>
        <w:jc w:val="both"/>
        <w:rPr>
          <w:sz w:val="24"/>
          <w:szCs w:val="24"/>
        </w:rPr>
      </w:pPr>
    </w:p>
    <w:p w:rsidR="000017B8" w:rsidRPr="001D7ECC" w:rsidRDefault="000017B8" w:rsidP="003E7161">
      <w:pPr>
        <w:pStyle w:val="ConsPlusNormal"/>
        <w:jc w:val="both"/>
        <w:rPr>
          <w:sz w:val="24"/>
          <w:szCs w:val="24"/>
        </w:rPr>
      </w:pPr>
      <w:r w:rsidRPr="001D7ECC">
        <w:rPr>
          <w:sz w:val="24"/>
          <w:szCs w:val="24"/>
        </w:rPr>
        <w:t>где:</w:t>
      </w:r>
    </w:p>
    <w:p w:rsidR="000017B8" w:rsidRPr="001D7ECC" w:rsidRDefault="00734D8F" w:rsidP="00885562">
      <w:pPr>
        <w:pStyle w:val="ConsPlusNormal"/>
        <w:ind w:firstLine="709"/>
        <w:jc w:val="both"/>
        <w:rPr>
          <w:sz w:val="24"/>
          <w:szCs w:val="24"/>
        </w:rPr>
      </w:pPr>
      <w:r w:rsidRPr="001D7ECC">
        <w:rPr>
          <w:sz w:val="24"/>
          <w:szCs w:val="24"/>
          <w:lang w:val="en-US"/>
        </w:rPr>
        <w:t>Q</w:t>
      </w:r>
      <w:r w:rsidRPr="001D7ECC">
        <w:rPr>
          <w:sz w:val="24"/>
          <w:szCs w:val="24"/>
          <w:vertAlign w:val="subscript"/>
        </w:rPr>
        <w:t>к</w:t>
      </w:r>
      <w:r w:rsidRPr="001D7ECC">
        <w:rPr>
          <w:sz w:val="24"/>
          <w:szCs w:val="24"/>
        </w:rPr>
        <w:t> – </w:t>
      </w:r>
      <w:r w:rsidR="000017B8" w:rsidRPr="001D7ECC">
        <w:rPr>
          <w:sz w:val="24"/>
          <w:szCs w:val="24"/>
        </w:rPr>
        <w:t xml:space="preserve">планируемое в очередном финансовом году количество аттестационных и конкурсных комиссий, комиссий по соблюдению требований к служебному поведению </w:t>
      </w:r>
      <w:r w:rsidR="00280A52" w:rsidRPr="001D7ECC">
        <w:rPr>
          <w:sz w:val="24"/>
          <w:szCs w:val="24"/>
        </w:rPr>
        <w:t>муниципальных</w:t>
      </w:r>
      <w:r w:rsidR="000017B8" w:rsidRPr="001D7ECC">
        <w:rPr>
          <w:sz w:val="24"/>
          <w:szCs w:val="24"/>
        </w:rPr>
        <w:t xml:space="preserve"> служащих и урегулированию конфликта интересов;</w:t>
      </w:r>
    </w:p>
    <w:p w:rsidR="000017B8" w:rsidRPr="001D7ECC" w:rsidRDefault="00734D8F" w:rsidP="00885562">
      <w:pPr>
        <w:pStyle w:val="ConsPlusNormal"/>
        <w:ind w:firstLine="709"/>
        <w:jc w:val="both"/>
        <w:rPr>
          <w:sz w:val="24"/>
          <w:szCs w:val="24"/>
        </w:rPr>
      </w:pPr>
      <w:r w:rsidRPr="001D7ECC">
        <w:rPr>
          <w:sz w:val="24"/>
          <w:szCs w:val="24"/>
          <w:lang w:val="en-US"/>
        </w:rPr>
        <w:t>Q</w:t>
      </w:r>
      <w:r w:rsidRPr="001D7ECC">
        <w:rPr>
          <w:sz w:val="24"/>
          <w:szCs w:val="24"/>
          <w:vertAlign w:val="subscript"/>
        </w:rPr>
        <w:t>чз</w:t>
      </w:r>
      <w:r w:rsidRPr="001D7ECC">
        <w:rPr>
          <w:sz w:val="24"/>
          <w:szCs w:val="24"/>
        </w:rPr>
        <w:t> – </w:t>
      </w:r>
      <w:r w:rsidR="000017B8" w:rsidRPr="001D7ECC">
        <w:rPr>
          <w:sz w:val="24"/>
          <w:szCs w:val="24"/>
        </w:rPr>
        <w:t>планируем</w:t>
      </w:r>
      <w:r w:rsidR="00F2552F" w:rsidRPr="001D7ECC">
        <w:rPr>
          <w:sz w:val="24"/>
          <w:szCs w:val="24"/>
        </w:rPr>
        <w:t>ая</w:t>
      </w:r>
      <w:r w:rsidR="000017B8" w:rsidRPr="001D7ECC">
        <w:rPr>
          <w:sz w:val="24"/>
          <w:szCs w:val="24"/>
        </w:rPr>
        <w:t xml:space="preserve"> в очередном финансовом году </w:t>
      </w:r>
      <w:r w:rsidR="009F272B" w:rsidRPr="001D7ECC">
        <w:rPr>
          <w:sz w:val="24"/>
          <w:szCs w:val="24"/>
        </w:rPr>
        <w:t xml:space="preserve">средняя продолжительность одного </w:t>
      </w:r>
      <w:r w:rsidR="000017B8" w:rsidRPr="001D7ECC">
        <w:rPr>
          <w:sz w:val="24"/>
          <w:szCs w:val="24"/>
        </w:rPr>
        <w:t>заседани</w:t>
      </w:r>
      <w:r w:rsidR="009F272B" w:rsidRPr="001D7ECC">
        <w:rPr>
          <w:sz w:val="24"/>
          <w:szCs w:val="24"/>
        </w:rPr>
        <w:t>я</w:t>
      </w:r>
      <w:r w:rsidR="000017B8" w:rsidRPr="001D7ECC">
        <w:rPr>
          <w:sz w:val="24"/>
          <w:szCs w:val="24"/>
        </w:rPr>
        <w:t xml:space="preserve"> аттестационных и конкурсных комиссий, комиссий по соблюдению требований к служебному поведению </w:t>
      </w:r>
      <w:r w:rsidR="00280A52" w:rsidRPr="001D7ECC">
        <w:rPr>
          <w:sz w:val="24"/>
          <w:szCs w:val="24"/>
        </w:rPr>
        <w:t>муниципальных</w:t>
      </w:r>
      <w:r w:rsidR="00F2552F" w:rsidRPr="001D7ECC">
        <w:rPr>
          <w:sz w:val="24"/>
          <w:szCs w:val="24"/>
        </w:rPr>
        <w:t xml:space="preserve"> </w:t>
      </w:r>
      <w:r w:rsidR="000017B8" w:rsidRPr="001D7ECC">
        <w:rPr>
          <w:sz w:val="24"/>
          <w:szCs w:val="24"/>
        </w:rPr>
        <w:t>служащих и урегулированию конфликта интересов</w:t>
      </w:r>
      <w:r w:rsidR="009F272B" w:rsidRPr="001D7ECC">
        <w:rPr>
          <w:sz w:val="24"/>
          <w:szCs w:val="24"/>
        </w:rPr>
        <w:t xml:space="preserve"> (количество часов)</w:t>
      </w:r>
      <w:r w:rsidR="000017B8" w:rsidRPr="001D7ECC">
        <w:rPr>
          <w:sz w:val="24"/>
          <w:szCs w:val="24"/>
        </w:rPr>
        <w:t>;</w:t>
      </w:r>
    </w:p>
    <w:p w:rsidR="000017B8" w:rsidRPr="001D7ECC" w:rsidRDefault="00734D8F" w:rsidP="00885562">
      <w:pPr>
        <w:pStyle w:val="ConsPlusNormal"/>
        <w:ind w:firstLine="709"/>
        <w:jc w:val="both"/>
        <w:rPr>
          <w:sz w:val="24"/>
          <w:szCs w:val="24"/>
        </w:rPr>
      </w:pPr>
      <w:r w:rsidRPr="001D7ECC">
        <w:rPr>
          <w:sz w:val="24"/>
          <w:szCs w:val="24"/>
          <w:lang w:val="en-US"/>
        </w:rPr>
        <w:t>Q</w:t>
      </w:r>
      <w:r w:rsidRPr="001D7ECC">
        <w:rPr>
          <w:sz w:val="24"/>
          <w:szCs w:val="24"/>
          <w:vertAlign w:val="subscript"/>
        </w:rPr>
        <w:t>нэ</w:t>
      </w:r>
      <w:r w:rsidRPr="001D7ECC">
        <w:rPr>
          <w:sz w:val="24"/>
          <w:szCs w:val="24"/>
        </w:rPr>
        <w:t> – </w:t>
      </w:r>
      <w:r w:rsidR="000017B8" w:rsidRPr="001D7ECC">
        <w:rPr>
          <w:sz w:val="24"/>
          <w:szCs w:val="24"/>
        </w:rPr>
        <w:t xml:space="preserve">планируемое </w:t>
      </w:r>
      <w:r w:rsidR="009F272B" w:rsidRPr="001D7ECC">
        <w:rPr>
          <w:sz w:val="24"/>
          <w:szCs w:val="24"/>
        </w:rPr>
        <w:t xml:space="preserve">среднее </w:t>
      </w:r>
      <w:r w:rsidR="000017B8" w:rsidRPr="001D7ECC">
        <w:rPr>
          <w:sz w:val="24"/>
          <w:szCs w:val="24"/>
        </w:rPr>
        <w:t xml:space="preserve">количество независимых экспертов, </w:t>
      </w:r>
      <w:r w:rsidR="00006013" w:rsidRPr="001D7ECC">
        <w:rPr>
          <w:sz w:val="24"/>
          <w:szCs w:val="24"/>
        </w:rPr>
        <w:t xml:space="preserve">участвующих в заседаниях </w:t>
      </w:r>
      <w:r w:rsidR="000017B8" w:rsidRPr="001D7ECC">
        <w:rPr>
          <w:sz w:val="24"/>
          <w:szCs w:val="24"/>
        </w:rPr>
        <w:t>аттестационны</w:t>
      </w:r>
      <w:r w:rsidR="00006013" w:rsidRPr="001D7ECC">
        <w:rPr>
          <w:sz w:val="24"/>
          <w:szCs w:val="24"/>
        </w:rPr>
        <w:t>х</w:t>
      </w:r>
      <w:r w:rsidR="000017B8" w:rsidRPr="001D7ECC">
        <w:rPr>
          <w:sz w:val="24"/>
          <w:szCs w:val="24"/>
        </w:rPr>
        <w:t xml:space="preserve"> и конкурсны</w:t>
      </w:r>
      <w:r w:rsidR="00006013" w:rsidRPr="001D7ECC">
        <w:rPr>
          <w:sz w:val="24"/>
          <w:szCs w:val="24"/>
        </w:rPr>
        <w:t>х</w:t>
      </w:r>
      <w:r w:rsidR="000017B8" w:rsidRPr="001D7ECC">
        <w:rPr>
          <w:sz w:val="24"/>
          <w:szCs w:val="24"/>
        </w:rPr>
        <w:t xml:space="preserve"> комисси</w:t>
      </w:r>
      <w:r w:rsidR="00006013" w:rsidRPr="001D7ECC">
        <w:rPr>
          <w:sz w:val="24"/>
          <w:szCs w:val="24"/>
        </w:rPr>
        <w:t>й</w:t>
      </w:r>
      <w:r w:rsidR="000017B8" w:rsidRPr="001D7ECC">
        <w:rPr>
          <w:sz w:val="24"/>
          <w:szCs w:val="24"/>
        </w:rPr>
        <w:t xml:space="preserve">, комиссии по соблюдению требований к служебному поведению </w:t>
      </w:r>
      <w:r w:rsidR="00280A52" w:rsidRPr="001D7ECC">
        <w:rPr>
          <w:sz w:val="24"/>
          <w:szCs w:val="24"/>
        </w:rPr>
        <w:t>муниципальных</w:t>
      </w:r>
      <w:r w:rsidR="00F2552F" w:rsidRPr="001D7ECC">
        <w:rPr>
          <w:sz w:val="24"/>
          <w:szCs w:val="24"/>
        </w:rPr>
        <w:t xml:space="preserve"> </w:t>
      </w:r>
      <w:r w:rsidR="000017B8" w:rsidRPr="001D7ECC">
        <w:rPr>
          <w:sz w:val="24"/>
          <w:szCs w:val="24"/>
        </w:rPr>
        <w:t>служащих и урегулированию конфликта интересов;</w:t>
      </w:r>
    </w:p>
    <w:p w:rsidR="000017B8" w:rsidRPr="001D7ECC" w:rsidRDefault="00734D8F" w:rsidP="009F272B">
      <w:pPr>
        <w:autoSpaceDE w:val="0"/>
        <w:autoSpaceDN w:val="0"/>
        <w:adjustRightInd w:val="0"/>
        <w:ind w:firstLine="709"/>
        <w:jc w:val="both"/>
        <w:rPr>
          <w:rFonts w:ascii="Arial" w:hAnsi="Arial" w:cs="Arial"/>
        </w:rPr>
      </w:pPr>
      <w:r w:rsidRPr="001D7ECC">
        <w:rPr>
          <w:rFonts w:ascii="Arial" w:hAnsi="Arial" w:cs="Arial"/>
          <w:lang w:val="en-US"/>
        </w:rPr>
        <w:t>S</w:t>
      </w:r>
      <w:r w:rsidRPr="001D7ECC">
        <w:rPr>
          <w:rFonts w:ascii="Arial" w:hAnsi="Arial" w:cs="Arial"/>
          <w:vertAlign w:val="subscript"/>
        </w:rPr>
        <w:t>нэ</w:t>
      </w:r>
      <w:r w:rsidRPr="001D7ECC">
        <w:rPr>
          <w:rFonts w:ascii="Arial" w:hAnsi="Arial" w:cs="Arial"/>
        </w:rPr>
        <w:t> – </w:t>
      </w:r>
      <w:r w:rsidR="000017B8" w:rsidRPr="001D7ECC">
        <w:rPr>
          <w:rFonts w:ascii="Arial" w:hAnsi="Arial" w:cs="Arial"/>
        </w:rPr>
        <w:t xml:space="preserve">ставка почасовой оплаты </w:t>
      </w:r>
      <w:r w:rsidR="006777D7" w:rsidRPr="001D7ECC">
        <w:rPr>
          <w:rFonts w:ascii="Arial" w:hAnsi="Arial" w:cs="Arial"/>
        </w:rPr>
        <w:t>услуг</w:t>
      </w:r>
      <w:r w:rsidR="000017B8" w:rsidRPr="001D7ECC">
        <w:rPr>
          <w:rFonts w:ascii="Arial" w:hAnsi="Arial" w:cs="Arial"/>
        </w:rPr>
        <w:t xml:space="preserve"> независимых эксперто</w:t>
      </w:r>
      <w:r w:rsidR="00280A52" w:rsidRPr="001D7ECC">
        <w:rPr>
          <w:rFonts w:ascii="Arial" w:hAnsi="Arial" w:cs="Arial"/>
        </w:rPr>
        <w:t>в</w:t>
      </w:r>
      <w:r w:rsidR="0043607B" w:rsidRPr="001D7ECC">
        <w:rPr>
          <w:rFonts w:ascii="Arial" w:hAnsi="Arial" w:cs="Arial"/>
        </w:rPr>
        <w:t>;</w:t>
      </w:r>
      <w:r w:rsidR="009D3C42" w:rsidRPr="001D7ECC">
        <w:rPr>
          <w:rFonts w:ascii="Arial" w:hAnsi="Arial" w:cs="Arial"/>
        </w:rPr>
        <w:t xml:space="preserve"> </w:t>
      </w:r>
    </w:p>
    <w:p w:rsidR="00B03EA3" w:rsidRPr="001D7ECC" w:rsidRDefault="00B03EA3" w:rsidP="00B03EA3">
      <w:pPr>
        <w:autoSpaceDE w:val="0"/>
        <w:autoSpaceDN w:val="0"/>
        <w:adjustRightInd w:val="0"/>
        <w:ind w:firstLine="709"/>
        <w:jc w:val="both"/>
        <w:rPr>
          <w:rFonts w:ascii="Arial" w:hAnsi="Arial" w:cs="Arial"/>
        </w:rPr>
      </w:pPr>
      <w:r w:rsidRPr="001D7ECC">
        <w:rPr>
          <w:rFonts w:ascii="Arial" w:hAnsi="Arial" w:cs="Arial"/>
          <w:lang w:val="en-US"/>
        </w:rPr>
        <w:t>S</w:t>
      </w:r>
      <w:r w:rsidRPr="001D7ECC">
        <w:rPr>
          <w:rFonts w:ascii="Arial" w:hAnsi="Arial" w:cs="Arial"/>
          <w:vertAlign w:val="subscript"/>
        </w:rPr>
        <w:t>г</w:t>
      </w:r>
      <w:r w:rsidRPr="001D7ECC">
        <w:rPr>
          <w:rFonts w:ascii="Arial" w:hAnsi="Arial" w:cs="Arial"/>
        </w:rPr>
        <w:t> –</w:t>
      </w:r>
      <w:r w:rsidR="00734D8F" w:rsidRPr="001D7ECC">
        <w:rPr>
          <w:rFonts w:ascii="Arial" w:hAnsi="Arial" w:cs="Arial"/>
        </w:rPr>
        <w:t> </w:t>
      </w:r>
      <w:r w:rsidRPr="001D7ECC">
        <w:rPr>
          <w:rFonts w:ascii="Arial" w:hAnsi="Arial" w:cs="Arial"/>
        </w:rPr>
        <w:t>стоимость проживания в гостинице одного человека, но не более стоимости одноместного номера</w:t>
      </w:r>
      <w:r w:rsidR="00E71676" w:rsidRPr="001D7ECC">
        <w:rPr>
          <w:rFonts w:ascii="Arial" w:hAnsi="Arial" w:cs="Arial"/>
        </w:rPr>
        <w:t xml:space="preserve"> за двое суток</w:t>
      </w:r>
      <w:r w:rsidRPr="001D7ECC">
        <w:rPr>
          <w:rFonts w:ascii="Arial" w:hAnsi="Arial" w:cs="Arial"/>
        </w:rPr>
        <w:t>;</w:t>
      </w:r>
    </w:p>
    <w:p w:rsidR="00B03EA3" w:rsidRPr="001D7ECC" w:rsidRDefault="00B03EA3" w:rsidP="00885562">
      <w:pPr>
        <w:pStyle w:val="ConsPlusNormal"/>
        <w:ind w:firstLine="709"/>
        <w:jc w:val="both"/>
        <w:rPr>
          <w:position w:val="-14"/>
          <w:sz w:val="24"/>
          <w:szCs w:val="24"/>
        </w:rPr>
      </w:pPr>
      <w:r w:rsidRPr="001D7ECC">
        <w:rPr>
          <w:position w:val="-14"/>
          <w:sz w:val="24"/>
          <w:szCs w:val="24"/>
          <w:lang w:val="en-US"/>
        </w:rPr>
        <w:t>S</w:t>
      </w:r>
      <w:r w:rsidRPr="001D7ECC">
        <w:rPr>
          <w:position w:val="-14"/>
          <w:sz w:val="24"/>
          <w:szCs w:val="24"/>
          <w:vertAlign w:val="subscript"/>
        </w:rPr>
        <w:t>п</w:t>
      </w:r>
      <w:r w:rsidRPr="001D7ECC">
        <w:rPr>
          <w:position w:val="-14"/>
          <w:sz w:val="24"/>
          <w:szCs w:val="24"/>
        </w:rPr>
        <w:t xml:space="preserve"> – стоимость проезда </w:t>
      </w:r>
      <w:r w:rsidR="00E71676" w:rsidRPr="001D7ECC">
        <w:rPr>
          <w:position w:val="-14"/>
          <w:sz w:val="24"/>
          <w:szCs w:val="24"/>
        </w:rPr>
        <w:t>от места проживания независимого эксперта к месту работы комиссии, но не выше стоимости проезда воздушным транспортом тарифом экономического класса;</w:t>
      </w:r>
    </w:p>
    <w:p w:rsidR="000017B8" w:rsidRPr="001D7ECC" w:rsidRDefault="00734D8F" w:rsidP="00885562">
      <w:pPr>
        <w:pStyle w:val="ConsPlusNormal"/>
        <w:ind w:firstLine="709"/>
        <w:jc w:val="both"/>
        <w:rPr>
          <w:sz w:val="24"/>
          <w:szCs w:val="24"/>
        </w:rPr>
      </w:pPr>
      <w:r w:rsidRPr="001D7ECC">
        <w:rPr>
          <w:sz w:val="24"/>
          <w:szCs w:val="24"/>
          <w:lang w:val="en-US"/>
        </w:rPr>
        <w:t>k</w:t>
      </w:r>
      <w:r w:rsidRPr="001D7ECC">
        <w:rPr>
          <w:sz w:val="24"/>
          <w:szCs w:val="24"/>
          <w:vertAlign w:val="subscript"/>
        </w:rPr>
        <w:t>стр</w:t>
      </w:r>
      <w:r w:rsidRPr="001D7ECC">
        <w:rPr>
          <w:sz w:val="24"/>
          <w:szCs w:val="24"/>
        </w:rPr>
        <w:t> – </w:t>
      </w:r>
      <w:r w:rsidR="000017B8" w:rsidRPr="001D7ECC">
        <w:rPr>
          <w:sz w:val="24"/>
          <w:szCs w:val="24"/>
        </w:rPr>
        <w:t xml:space="preserve">процентная ставка страхового взноса в государственные внебюджетные фонды при оплате </w:t>
      </w:r>
      <w:r w:rsidR="006777D7" w:rsidRPr="001D7ECC">
        <w:rPr>
          <w:sz w:val="24"/>
          <w:szCs w:val="24"/>
        </w:rPr>
        <w:t>услуг</w:t>
      </w:r>
      <w:r w:rsidR="000017B8" w:rsidRPr="001D7ECC">
        <w:rPr>
          <w:sz w:val="24"/>
          <w:szCs w:val="24"/>
        </w:rPr>
        <w:t xml:space="preserve"> независимых экспертов на основании гражданско-правовых договоров.</w:t>
      </w:r>
    </w:p>
    <w:p w:rsidR="007722C1" w:rsidRPr="001D7ECC" w:rsidRDefault="007722C1" w:rsidP="007722C1">
      <w:pPr>
        <w:pStyle w:val="ConsPlusNormal"/>
        <w:ind w:left="709"/>
        <w:jc w:val="both"/>
        <w:rPr>
          <w:sz w:val="24"/>
          <w:szCs w:val="24"/>
        </w:rPr>
      </w:pPr>
      <w:r w:rsidRPr="001D7ECC">
        <w:rPr>
          <w:sz w:val="24"/>
          <w:szCs w:val="24"/>
        </w:rPr>
        <w:t>13.9 Затраты по прохождению обязательного периодического медицинского осмотра работников (Зпериод) определяются по формуле:</w:t>
      </w:r>
    </w:p>
    <w:p w:rsidR="007722C1" w:rsidRPr="001D7ECC" w:rsidRDefault="007722C1" w:rsidP="007722C1">
      <w:pPr>
        <w:pStyle w:val="ConsPlusNormal"/>
        <w:ind w:left="709"/>
        <w:jc w:val="both"/>
        <w:rPr>
          <w:sz w:val="24"/>
          <w:szCs w:val="24"/>
        </w:rPr>
      </w:pPr>
    </w:p>
    <w:p w:rsidR="007722C1" w:rsidRPr="001D7ECC" w:rsidRDefault="007722C1" w:rsidP="007722C1">
      <w:pPr>
        <w:pStyle w:val="ConsPlusNormal"/>
        <w:ind w:left="709"/>
        <w:jc w:val="both"/>
        <w:rPr>
          <w:sz w:val="24"/>
          <w:szCs w:val="24"/>
        </w:rPr>
      </w:pPr>
    </w:p>
    <w:p w:rsidR="007722C1" w:rsidRPr="001D7ECC" w:rsidRDefault="007722C1" w:rsidP="007722C1">
      <w:pPr>
        <w:pStyle w:val="ConsPlusNormal"/>
        <w:ind w:left="709"/>
        <w:jc w:val="both"/>
        <w:rPr>
          <w:sz w:val="24"/>
          <w:szCs w:val="24"/>
        </w:rPr>
      </w:pPr>
      <w:r w:rsidRPr="001D7ECC">
        <w:rPr>
          <w:sz w:val="24"/>
          <w:szCs w:val="24"/>
        </w:rPr>
        <w:t xml:space="preserve">Зпериод = Чпериод x Pпериод </w:t>
      </w:r>
    </w:p>
    <w:p w:rsidR="007722C1" w:rsidRPr="001D7ECC" w:rsidRDefault="007722C1" w:rsidP="007722C1">
      <w:pPr>
        <w:pStyle w:val="ConsPlusNormal"/>
        <w:ind w:left="709"/>
        <w:jc w:val="both"/>
        <w:rPr>
          <w:sz w:val="24"/>
          <w:szCs w:val="24"/>
        </w:rPr>
      </w:pPr>
    </w:p>
    <w:p w:rsidR="007722C1" w:rsidRPr="001D7ECC" w:rsidRDefault="007722C1" w:rsidP="007722C1">
      <w:pPr>
        <w:pStyle w:val="ConsPlusNormal"/>
        <w:ind w:left="709"/>
        <w:jc w:val="both"/>
        <w:rPr>
          <w:sz w:val="24"/>
          <w:szCs w:val="24"/>
        </w:rPr>
      </w:pPr>
    </w:p>
    <w:p w:rsidR="007722C1" w:rsidRPr="001D7ECC" w:rsidRDefault="007722C1" w:rsidP="007722C1">
      <w:pPr>
        <w:pStyle w:val="ConsPlusNormal"/>
        <w:ind w:left="709"/>
        <w:jc w:val="both"/>
        <w:rPr>
          <w:sz w:val="24"/>
          <w:szCs w:val="24"/>
        </w:rPr>
      </w:pPr>
      <w:r w:rsidRPr="001D7ECC">
        <w:rPr>
          <w:sz w:val="24"/>
          <w:szCs w:val="24"/>
        </w:rPr>
        <w:t>где:</w:t>
      </w:r>
    </w:p>
    <w:p w:rsidR="007722C1" w:rsidRPr="001D7ECC" w:rsidRDefault="007722C1" w:rsidP="007722C1">
      <w:pPr>
        <w:pStyle w:val="ConsPlusNormal"/>
        <w:ind w:left="709"/>
        <w:jc w:val="both"/>
        <w:rPr>
          <w:sz w:val="24"/>
          <w:szCs w:val="24"/>
        </w:rPr>
      </w:pPr>
    </w:p>
    <w:p w:rsidR="007722C1" w:rsidRPr="001D7ECC" w:rsidRDefault="007722C1" w:rsidP="007722C1">
      <w:pPr>
        <w:pStyle w:val="ConsPlusNormal"/>
        <w:ind w:left="709"/>
        <w:jc w:val="both"/>
        <w:rPr>
          <w:sz w:val="24"/>
          <w:szCs w:val="24"/>
        </w:rPr>
      </w:pPr>
      <w:r w:rsidRPr="001D7ECC">
        <w:rPr>
          <w:sz w:val="24"/>
          <w:szCs w:val="24"/>
        </w:rPr>
        <w:t>Чпериод - численность работников, подлежащих медицинскому осмотру;</w:t>
      </w:r>
    </w:p>
    <w:p w:rsidR="007722C1" w:rsidRPr="001D7ECC" w:rsidRDefault="007722C1" w:rsidP="007722C1">
      <w:pPr>
        <w:pStyle w:val="ConsPlusNormal"/>
        <w:ind w:left="709"/>
        <w:jc w:val="both"/>
        <w:rPr>
          <w:sz w:val="24"/>
          <w:szCs w:val="24"/>
        </w:rPr>
      </w:pPr>
    </w:p>
    <w:p w:rsidR="007722C1" w:rsidRPr="001D7ECC" w:rsidRDefault="007722C1" w:rsidP="007722C1">
      <w:pPr>
        <w:pStyle w:val="ConsPlusNormal"/>
        <w:ind w:left="709"/>
        <w:jc w:val="both"/>
        <w:rPr>
          <w:sz w:val="24"/>
          <w:szCs w:val="24"/>
        </w:rPr>
      </w:pPr>
      <w:r w:rsidRPr="001D7ECC">
        <w:rPr>
          <w:sz w:val="24"/>
          <w:szCs w:val="24"/>
        </w:rPr>
        <w:t>Pпериод - цена проведения медицинского осмотра в расчете на 1 работника.</w:t>
      </w:r>
    </w:p>
    <w:p w:rsidR="007722C1" w:rsidRPr="001D7ECC" w:rsidRDefault="007722C1" w:rsidP="007722C1">
      <w:pPr>
        <w:pStyle w:val="ConsPlusNormal"/>
        <w:jc w:val="both"/>
        <w:rPr>
          <w:sz w:val="24"/>
          <w:szCs w:val="24"/>
        </w:rPr>
      </w:pPr>
    </w:p>
    <w:tbl>
      <w:tblPr>
        <w:tblStyle w:val="a7"/>
        <w:tblW w:w="0" w:type="auto"/>
        <w:tblLook w:val="04A0"/>
      </w:tblPr>
      <w:tblGrid>
        <w:gridCol w:w="675"/>
        <w:gridCol w:w="3544"/>
        <w:gridCol w:w="3171"/>
        <w:gridCol w:w="2464"/>
      </w:tblGrid>
      <w:tr w:rsidR="009E43B7" w:rsidRPr="001D7ECC" w:rsidTr="000051FA">
        <w:tc>
          <w:tcPr>
            <w:tcW w:w="675" w:type="dxa"/>
            <w:vAlign w:val="center"/>
          </w:tcPr>
          <w:p w:rsidR="009E43B7" w:rsidRPr="001D7ECC" w:rsidRDefault="009E43B7" w:rsidP="000051FA">
            <w:pPr>
              <w:pStyle w:val="ConsPlusNormal"/>
              <w:jc w:val="center"/>
              <w:rPr>
                <w:sz w:val="24"/>
                <w:szCs w:val="24"/>
              </w:rPr>
            </w:pPr>
            <w:r w:rsidRPr="001D7ECC">
              <w:rPr>
                <w:sz w:val="24"/>
                <w:szCs w:val="24"/>
              </w:rPr>
              <w:t>№ п/п</w:t>
            </w:r>
          </w:p>
        </w:tc>
        <w:tc>
          <w:tcPr>
            <w:tcW w:w="3544" w:type="dxa"/>
            <w:vAlign w:val="center"/>
          </w:tcPr>
          <w:p w:rsidR="009E43B7" w:rsidRPr="001D7ECC" w:rsidRDefault="009E43B7" w:rsidP="000051FA">
            <w:pPr>
              <w:pStyle w:val="ConsPlusNormal"/>
              <w:jc w:val="center"/>
              <w:rPr>
                <w:sz w:val="24"/>
                <w:szCs w:val="24"/>
              </w:rPr>
            </w:pPr>
            <w:r w:rsidRPr="001D7ECC">
              <w:rPr>
                <w:sz w:val="24"/>
                <w:szCs w:val="24"/>
              </w:rPr>
              <w:t>Категория работников</w:t>
            </w:r>
          </w:p>
        </w:tc>
        <w:tc>
          <w:tcPr>
            <w:tcW w:w="3171" w:type="dxa"/>
            <w:vAlign w:val="center"/>
          </w:tcPr>
          <w:p w:rsidR="009E43B7" w:rsidRPr="001D7ECC" w:rsidRDefault="009E43B7" w:rsidP="000051FA">
            <w:pPr>
              <w:pStyle w:val="ConsPlusNormal"/>
              <w:jc w:val="center"/>
              <w:rPr>
                <w:sz w:val="24"/>
                <w:szCs w:val="24"/>
              </w:rPr>
            </w:pPr>
            <w:r w:rsidRPr="001D7ECC">
              <w:rPr>
                <w:sz w:val="24"/>
                <w:szCs w:val="24"/>
              </w:rPr>
              <w:t>Численность работников относящихся к категории, человек</w:t>
            </w:r>
          </w:p>
        </w:tc>
        <w:tc>
          <w:tcPr>
            <w:tcW w:w="2464" w:type="dxa"/>
            <w:vAlign w:val="center"/>
          </w:tcPr>
          <w:p w:rsidR="009E43B7" w:rsidRPr="001D7ECC" w:rsidRDefault="009E43B7" w:rsidP="000051FA">
            <w:pPr>
              <w:pStyle w:val="ConsPlusNormal"/>
              <w:jc w:val="center"/>
              <w:rPr>
                <w:sz w:val="24"/>
                <w:szCs w:val="24"/>
              </w:rPr>
            </w:pPr>
            <w:r w:rsidRPr="001D7ECC">
              <w:rPr>
                <w:sz w:val="24"/>
                <w:szCs w:val="24"/>
              </w:rPr>
              <w:t>Стоимость медицинского осмотра на одного работника, руб</w:t>
            </w:r>
          </w:p>
        </w:tc>
      </w:tr>
      <w:tr w:rsidR="009E43B7" w:rsidRPr="001D7ECC" w:rsidTr="000051FA">
        <w:tc>
          <w:tcPr>
            <w:tcW w:w="675" w:type="dxa"/>
            <w:vAlign w:val="center"/>
          </w:tcPr>
          <w:p w:rsidR="009E43B7" w:rsidRPr="001D7ECC" w:rsidRDefault="009E43B7" w:rsidP="000051FA">
            <w:pPr>
              <w:pStyle w:val="ConsPlusNormal"/>
              <w:jc w:val="center"/>
              <w:rPr>
                <w:sz w:val="24"/>
                <w:szCs w:val="24"/>
              </w:rPr>
            </w:pPr>
            <w:r w:rsidRPr="001D7ECC">
              <w:rPr>
                <w:sz w:val="24"/>
                <w:szCs w:val="24"/>
              </w:rPr>
              <w:t>1</w:t>
            </w:r>
          </w:p>
        </w:tc>
        <w:tc>
          <w:tcPr>
            <w:tcW w:w="3544" w:type="dxa"/>
            <w:vAlign w:val="center"/>
          </w:tcPr>
          <w:p w:rsidR="009E43B7" w:rsidRPr="001D7ECC" w:rsidRDefault="009E43B7" w:rsidP="009E43B7">
            <w:pPr>
              <w:pStyle w:val="ConsPlusNormal"/>
              <w:jc w:val="center"/>
              <w:rPr>
                <w:sz w:val="24"/>
                <w:szCs w:val="24"/>
              </w:rPr>
            </w:pPr>
            <w:r w:rsidRPr="001D7ECC">
              <w:rPr>
                <w:sz w:val="24"/>
                <w:szCs w:val="24"/>
              </w:rPr>
              <w:t xml:space="preserve">Женщины </w:t>
            </w:r>
          </w:p>
          <w:p w:rsidR="009E43B7" w:rsidRPr="001D7ECC" w:rsidRDefault="009E43B7" w:rsidP="009E43B7">
            <w:pPr>
              <w:pStyle w:val="ConsPlusNormal"/>
              <w:jc w:val="center"/>
              <w:rPr>
                <w:sz w:val="24"/>
                <w:szCs w:val="24"/>
              </w:rPr>
            </w:pPr>
            <w:r w:rsidRPr="001D7ECC">
              <w:rPr>
                <w:sz w:val="24"/>
                <w:szCs w:val="24"/>
              </w:rPr>
              <w:t>(возраст после 40лет)</w:t>
            </w:r>
          </w:p>
        </w:tc>
        <w:tc>
          <w:tcPr>
            <w:tcW w:w="3171" w:type="dxa"/>
            <w:vAlign w:val="center"/>
          </w:tcPr>
          <w:p w:rsidR="009E43B7" w:rsidRPr="001D7ECC" w:rsidRDefault="009E43B7" w:rsidP="000051FA">
            <w:pPr>
              <w:pStyle w:val="ConsPlusNormal"/>
              <w:jc w:val="center"/>
              <w:rPr>
                <w:sz w:val="24"/>
                <w:szCs w:val="24"/>
              </w:rPr>
            </w:pPr>
            <w:r w:rsidRPr="001D7ECC">
              <w:rPr>
                <w:sz w:val="24"/>
                <w:szCs w:val="24"/>
              </w:rPr>
              <w:t>1</w:t>
            </w:r>
          </w:p>
        </w:tc>
        <w:tc>
          <w:tcPr>
            <w:tcW w:w="2464" w:type="dxa"/>
            <w:vAlign w:val="center"/>
          </w:tcPr>
          <w:p w:rsidR="009E43B7" w:rsidRPr="001D7ECC" w:rsidRDefault="009E43B7" w:rsidP="000051FA">
            <w:pPr>
              <w:pStyle w:val="ConsPlusNormal"/>
              <w:jc w:val="center"/>
              <w:rPr>
                <w:sz w:val="24"/>
                <w:szCs w:val="24"/>
              </w:rPr>
            </w:pPr>
            <w:r w:rsidRPr="001D7ECC">
              <w:rPr>
                <w:sz w:val="24"/>
                <w:szCs w:val="24"/>
              </w:rPr>
              <w:t>8357,00</w:t>
            </w:r>
          </w:p>
        </w:tc>
      </w:tr>
      <w:tr w:rsidR="009E43B7" w:rsidRPr="001D7ECC" w:rsidTr="000051FA">
        <w:tc>
          <w:tcPr>
            <w:tcW w:w="675" w:type="dxa"/>
            <w:vAlign w:val="center"/>
          </w:tcPr>
          <w:p w:rsidR="009E43B7" w:rsidRPr="001D7ECC" w:rsidRDefault="009E43B7" w:rsidP="000051FA">
            <w:pPr>
              <w:pStyle w:val="ConsPlusNormal"/>
              <w:jc w:val="center"/>
              <w:rPr>
                <w:sz w:val="24"/>
                <w:szCs w:val="24"/>
              </w:rPr>
            </w:pPr>
            <w:r w:rsidRPr="001D7ECC">
              <w:rPr>
                <w:sz w:val="24"/>
                <w:szCs w:val="24"/>
              </w:rPr>
              <w:t>2</w:t>
            </w:r>
          </w:p>
        </w:tc>
        <w:tc>
          <w:tcPr>
            <w:tcW w:w="3544" w:type="dxa"/>
            <w:vAlign w:val="center"/>
          </w:tcPr>
          <w:p w:rsidR="009E43B7" w:rsidRPr="001D7ECC" w:rsidRDefault="009E43B7" w:rsidP="009E43B7">
            <w:pPr>
              <w:pStyle w:val="ConsPlusNormal"/>
              <w:jc w:val="center"/>
              <w:rPr>
                <w:sz w:val="24"/>
                <w:szCs w:val="24"/>
              </w:rPr>
            </w:pPr>
            <w:r w:rsidRPr="001D7ECC">
              <w:rPr>
                <w:sz w:val="24"/>
                <w:szCs w:val="24"/>
              </w:rPr>
              <w:t xml:space="preserve">Мужчины </w:t>
            </w:r>
          </w:p>
          <w:p w:rsidR="009E43B7" w:rsidRPr="001D7ECC" w:rsidRDefault="009E43B7" w:rsidP="009E43B7">
            <w:pPr>
              <w:pStyle w:val="ConsPlusNormal"/>
              <w:jc w:val="center"/>
              <w:rPr>
                <w:sz w:val="24"/>
                <w:szCs w:val="24"/>
              </w:rPr>
            </w:pPr>
            <w:r w:rsidRPr="001D7ECC">
              <w:rPr>
                <w:sz w:val="24"/>
                <w:szCs w:val="24"/>
              </w:rPr>
              <w:t>(возраст до 40лет)</w:t>
            </w:r>
          </w:p>
        </w:tc>
        <w:tc>
          <w:tcPr>
            <w:tcW w:w="3171" w:type="dxa"/>
            <w:vAlign w:val="center"/>
          </w:tcPr>
          <w:p w:rsidR="009E43B7" w:rsidRPr="001D7ECC" w:rsidRDefault="009E43B7" w:rsidP="000051FA">
            <w:pPr>
              <w:pStyle w:val="ConsPlusNormal"/>
              <w:jc w:val="center"/>
              <w:rPr>
                <w:sz w:val="24"/>
                <w:szCs w:val="24"/>
              </w:rPr>
            </w:pPr>
            <w:r w:rsidRPr="001D7ECC">
              <w:rPr>
                <w:sz w:val="24"/>
                <w:szCs w:val="24"/>
              </w:rPr>
              <w:t>1</w:t>
            </w:r>
          </w:p>
        </w:tc>
        <w:tc>
          <w:tcPr>
            <w:tcW w:w="2464" w:type="dxa"/>
            <w:vAlign w:val="center"/>
          </w:tcPr>
          <w:p w:rsidR="009E43B7" w:rsidRPr="001D7ECC" w:rsidRDefault="009E43B7" w:rsidP="000051FA">
            <w:pPr>
              <w:pStyle w:val="ConsPlusNormal"/>
              <w:jc w:val="center"/>
              <w:rPr>
                <w:sz w:val="24"/>
                <w:szCs w:val="24"/>
              </w:rPr>
            </w:pPr>
            <w:r w:rsidRPr="001D7ECC">
              <w:rPr>
                <w:sz w:val="24"/>
                <w:szCs w:val="24"/>
              </w:rPr>
              <w:t>5647,33</w:t>
            </w:r>
          </w:p>
        </w:tc>
      </w:tr>
      <w:tr w:rsidR="009E43B7" w:rsidRPr="001D7ECC" w:rsidTr="000051FA">
        <w:tc>
          <w:tcPr>
            <w:tcW w:w="675" w:type="dxa"/>
            <w:vAlign w:val="center"/>
          </w:tcPr>
          <w:p w:rsidR="009E43B7" w:rsidRPr="001D7ECC" w:rsidRDefault="009E43B7" w:rsidP="000051FA">
            <w:pPr>
              <w:pStyle w:val="ConsPlusNormal"/>
              <w:jc w:val="center"/>
              <w:rPr>
                <w:sz w:val="24"/>
                <w:szCs w:val="24"/>
              </w:rPr>
            </w:pPr>
            <w:r w:rsidRPr="001D7ECC">
              <w:rPr>
                <w:sz w:val="24"/>
                <w:szCs w:val="24"/>
              </w:rPr>
              <w:t>3</w:t>
            </w:r>
          </w:p>
        </w:tc>
        <w:tc>
          <w:tcPr>
            <w:tcW w:w="3544" w:type="dxa"/>
            <w:vAlign w:val="center"/>
          </w:tcPr>
          <w:p w:rsidR="009E43B7" w:rsidRPr="001D7ECC" w:rsidRDefault="009E43B7" w:rsidP="009E43B7">
            <w:pPr>
              <w:pStyle w:val="ConsPlusNormal"/>
              <w:jc w:val="center"/>
              <w:rPr>
                <w:sz w:val="24"/>
                <w:szCs w:val="24"/>
              </w:rPr>
            </w:pPr>
            <w:r w:rsidRPr="001D7ECC">
              <w:rPr>
                <w:sz w:val="24"/>
                <w:szCs w:val="24"/>
              </w:rPr>
              <w:t xml:space="preserve">Женщины </w:t>
            </w:r>
          </w:p>
          <w:p w:rsidR="009E43B7" w:rsidRPr="001D7ECC" w:rsidRDefault="009E43B7" w:rsidP="009E43B7">
            <w:pPr>
              <w:pStyle w:val="ConsPlusNormal"/>
              <w:jc w:val="center"/>
              <w:rPr>
                <w:sz w:val="24"/>
                <w:szCs w:val="24"/>
              </w:rPr>
            </w:pPr>
            <w:r w:rsidRPr="001D7ECC">
              <w:rPr>
                <w:sz w:val="24"/>
                <w:szCs w:val="24"/>
              </w:rPr>
              <w:t>(возраст до 40лет)</w:t>
            </w:r>
          </w:p>
        </w:tc>
        <w:tc>
          <w:tcPr>
            <w:tcW w:w="3171" w:type="dxa"/>
            <w:vAlign w:val="center"/>
          </w:tcPr>
          <w:p w:rsidR="009E43B7" w:rsidRPr="001D7ECC" w:rsidRDefault="009E43B7" w:rsidP="000051FA">
            <w:pPr>
              <w:pStyle w:val="ConsPlusNormal"/>
              <w:jc w:val="center"/>
              <w:rPr>
                <w:sz w:val="24"/>
                <w:szCs w:val="24"/>
              </w:rPr>
            </w:pPr>
            <w:r w:rsidRPr="001D7ECC">
              <w:rPr>
                <w:sz w:val="24"/>
                <w:szCs w:val="24"/>
              </w:rPr>
              <w:t>3</w:t>
            </w:r>
          </w:p>
        </w:tc>
        <w:tc>
          <w:tcPr>
            <w:tcW w:w="2464" w:type="dxa"/>
            <w:vAlign w:val="center"/>
          </w:tcPr>
          <w:p w:rsidR="009E43B7" w:rsidRPr="001D7ECC" w:rsidRDefault="009E43B7" w:rsidP="000051FA">
            <w:pPr>
              <w:pStyle w:val="ConsPlusNormal"/>
              <w:jc w:val="center"/>
              <w:rPr>
                <w:sz w:val="24"/>
                <w:szCs w:val="24"/>
              </w:rPr>
            </w:pPr>
            <w:r w:rsidRPr="001D7ECC">
              <w:rPr>
                <w:sz w:val="24"/>
                <w:szCs w:val="24"/>
              </w:rPr>
              <w:t>8357,00</w:t>
            </w:r>
          </w:p>
        </w:tc>
      </w:tr>
      <w:tr w:rsidR="009E43B7" w:rsidRPr="001D7ECC" w:rsidTr="000051FA">
        <w:tc>
          <w:tcPr>
            <w:tcW w:w="675" w:type="dxa"/>
            <w:vAlign w:val="center"/>
          </w:tcPr>
          <w:p w:rsidR="009E43B7" w:rsidRPr="001D7ECC" w:rsidRDefault="009E43B7" w:rsidP="000051FA">
            <w:pPr>
              <w:pStyle w:val="ConsPlusNormal"/>
              <w:jc w:val="center"/>
              <w:rPr>
                <w:sz w:val="24"/>
                <w:szCs w:val="24"/>
              </w:rPr>
            </w:pPr>
            <w:r w:rsidRPr="001D7ECC">
              <w:rPr>
                <w:sz w:val="24"/>
                <w:szCs w:val="24"/>
              </w:rPr>
              <w:t>4</w:t>
            </w:r>
          </w:p>
        </w:tc>
        <w:tc>
          <w:tcPr>
            <w:tcW w:w="3544" w:type="dxa"/>
            <w:vAlign w:val="center"/>
          </w:tcPr>
          <w:p w:rsidR="009E43B7" w:rsidRPr="001D7ECC" w:rsidRDefault="009E43B7" w:rsidP="009E43B7">
            <w:pPr>
              <w:pStyle w:val="ConsPlusNormal"/>
              <w:jc w:val="center"/>
              <w:rPr>
                <w:sz w:val="24"/>
                <w:szCs w:val="24"/>
              </w:rPr>
            </w:pPr>
            <w:r w:rsidRPr="001D7ECC">
              <w:rPr>
                <w:sz w:val="24"/>
                <w:szCs w:val="24"/>
              </w:rPr>
              <w:t xml:space="preserve">Женщины </w:t>
            </w:r>
          </w:p>
          <w:p w:rsidR="009E43B7" w:rsidRPr="001D7ECC" w:rsidRDefault="009E43B7" w:rsidP="009E43B7">
            <w:pPr>
              <w:pStyle w:val="ConsPlusNormal"/>
              <w:jc w:val="center"/>
              <w:rPr>
                <w:sz w:val="24"/>
                <w:szCs w:val="24"/>
              </w:rPr>
            </w:pPr>
            <w:r w:rsidRPr="001D7ECC">
              <w:rPr>
                <w:sz w:val="24"/>
                <w:szCs w:val="24"/>
              </w:rPr>
              <w:t xml:space="preserve">(возраст до 40лет – </w:t>
            </w:r>
          </w:p>
          <w:p w:rsidR="009E43B7" w:rsidRPr="001D7ECC" w:rsidRDefault="009E43B7" w:rsidP="009E43B7">
            <w:pPr>
              <w:pStyle w:val="ConsPlusNormal"/>
              <w:jc w:val="center"/>
              <w:rPr>
                <w:sz w:val="24"/>
                <w:szCs w:val="24"/>
              </w:rPr>
            </w:pPr>
            <w:r w:rsidRPr="001D7ECC">
              <w:rPr>
                <w:sz w:val="24"/>
                <w:szCs w:val="24"/>
              </w:rPr>
              <w:t>уборщик служ. помещений)</w:t>
            </w:r>
          </w:p>
        </w:tc>
        <w:tc>
          <w:tcPr>
            <w:tcW w:w="3171" w:type="dxa"/>
            <w:vAlign w:val="center"/>
          </w:tcPr>
          <w:p w:rsidR="009E43B7" w:rsidRPr="001D7ECC" w:rsidRDefault="009E43B7" w:rsidP="000051FA">
            <w:pPr>
              <w:pStyle w:val="ConsPlusNormal"/>
              <w:jc w:val="center"/>
              <w:rPr>
                <w:sz w:val="24"/>
                <w:szCs w:val="24"/>
              </w:rPr>
            </w:pPr>
            <w:r w:rsidRPr="001D7ECC">
              <w:rPr>
                <w:sz w:val="24"/>
                <w:szCs w:val="24"/>
              </w:rPr>
              <w:t>1</w:t>
            </w:r>
          </w:p>
        </w:tc>
        <w:tc>
          <w:tcPr>
            <w:tcW w:w="2464" w:type="dxa"/>
            <w:vAlign w:val="center"/>
          </w:tcPr>
          <w:p w:rsidR="009E43B7" w:rsidRPr="001D7ECC" w:rsidRDefault="009E43B7" w:rsidP="000051FA">
            <w:pPr>
              <w:pStyle w:val="ConsPlusNormal"/>
              <w:jc w:val="center"/>
              <w:rPr>
                <w:sz w:val="24"/>
                <w:szCs w:val="24"/>
              </w:rPr>
            </w:pPr>
            <w:r w:rsidRPr="001D7ECC">
              <w:rPr>
                <w:sz w:val="24"/>
                <w:szCs w:val="24"/>
              </w:rPr>
              <w:t>7285,33</w:t>
            </w:r>
          </w:p>
        </w:tc>
      </w:tr>
      <w:tr w:rsidR="009E43B7" w:rsidRPr="001D7ECC" w:rsidTr="000051FA">
        <w:tc>
          <w:tcPr>
            <w:tcW w:w="675" w:type="dxa"/>
            <w:vAlign w:val="center"/>
          </w:tcPr>
          <w:p w:rsidR="009E43B7" w:rsidRPr="001D7ECC" w:rsidRDefault="009E43B7" w:rsidP="000051FA">
            <w:pPr>
              <w:pStyle w:val="ConsPlusNormal"/>
              <w:jc w:val="center"/>
              <w:rPr>
                <w:sz w:val="24"/>
                <w:szCs w:val="24"/>
              </w:rPr>
            </w:pPr>
            <w:r w:rsidRPr="001D7ECC">
              <w:rPr>
                <w:sz w:val="24"/>
                <w:szCs w:val="24"/>
              </w:rPr>
              <w:lastRenderedPageBreak/>
              <w:t>5</w:t>
            </w:r>
          </w:p>
        </w:tc>
        <w:tc>
          <w:tcPr>
            <w:tcW w:w="3544" w:type="dxa"/>
            <w:vAlign w:val="center"/>
          </w:tcPr>
          <w:p w:rsidR="009E43B7" w:rsidRPr="001D7ECC" w:rsidRDefault="009E43B7" w:rsidP="009E43B7">
            <w:pPr>
              <w:pStyle w:val="ConsPlusNormal"/>
              <w:jc w:val="center"/>
              <w:rPr>
                <w:sz w:val="24"/>
                <w:szCs w:val="24"/>
              </w:rPr>
            </w:pPr>
            <w:r w:rsidRPr="001D7ECC">
              <w:rPr>
                <w:sz w:val="24"/>
                <w:szCs w:val="24"/>
              </w:rPr>
              <w:t xml:space="preserve">Мужчины </w:t>
            </w:r>
          </w:p>
          <w:p w:rsidR="009E43B7" w:rsidRPr="001D7ECC" w:rsidRDefault="009E43B7" w:rsidP="009E43B7">
            <w:pPr>
              <w:pStyle w:val="ConsPlusNormal"/>
              <w:jc w:val="center"/>
              <w:rPr>
                <w:sz w:val="24"/>
                <w:szCs w:val="24"/>
              </w:rPr>
            </w:pPr>
            <w:r w:rsidRPr="001D7ECC">
              <w:rPr>
                <w:sz w:val="24"/>
                <w:szCs w:val="24"/>
              </w:rPr>
              <w:t>(возраст после 40лет - водитель)</w:t>
            </w:r>
          </w:p>
        </w:tc>
        <w:tc>
          <w:tcPr>
            <w:tcW w:w="3171" w:type="dxa"/>
            <w:vAlign w:val="center"/>
          </w:tcPr>
          <w:p w:rsidR="009E43B7" w:rsidRPr="001D7ECC" w:rsidRDefault="009E43B7" w:rsidP="000051FA">
            <w:pPr>
              <w:pStyle w:val="ConsPlusNormal"/>
              <w:jc w:val="center"/>
              <w:rPr>
                <w:sz w:val="24"/>
                <w:szCs w:val="24"/>
              </w:rPr>
            </w:pPr>
            <w:r w:rsidRPr="001D7ECC">
              <w:rPr>
                <w:sz w:val="24"/>
                <w:szCs w:val="24"/>
              </w:rPr>
              <w:t>1</w:t>
            </w:r>
          </w:p>
        </w:tc>
        <w:tc>
          <w:tcPr>
            <w:tcW w:w="2464" w:type="dxa"/>
            <w:vAlign w:val="center"/>
          </w:tcPr>
          <w:p w:rsidR="009E43B7" w:rsidRPr="001D7ECC" w:rsidRDefault="009E43B7" w:rsidP="000051FA">
            <w:pPr>
              <w:pStyle w:val="ConsPlusNormal"/>
              <w:jc w:val="center"/>
              <w:rPr>
                <w:sz w:val="24"/>
                <w:szCs w:val="24"/>
              </w:rPr>
            </w:pPr>
            <w:r w:rsidRPr="001D7ECC">
              <w:rPr>
                <w:sz w:val="24"/>
                <w:szCs w:val="24"/>
              </w:rPr>
              <w:t>6162,33</w:t>
            </w:r>
          </w:p>
        </w:tc>
      </w:tr>
    </w:tbl>
    <w:p w:rsidR="007722C1" w:rsidRPr="001D7ECC" w:rsidRDefault="007722C1" w:rsidP="007722C1">
      <w:pPr>
        <w:pStyle w:val="ConsPlusNormal"/>
        <w:jc w:val="both"/>
        <w:rPr>
          <w:sz w:val="24"/>
          <w:szCs w:val="24"/>
        </w:rPr>
      </w:pPr>
    </w:p>
    <w:p w:rsidR="007722C1" w:rsidRPr="001D7ECC" w:rsidRDefault="007722C1" w:rsidP="007722C1">
      <w:pPr>
        <w:pStyle w:val="ConsPlusNormal"/>
        <w:jc w:val="both"/>
        <w:rPr>
          <w:sz w:val="24"/>
          <w:szCs w:val="24"/>
        </w:rPr>
      </w:pPr>
    </w:p>
    <w:p w:rsidR="00A47696" w:rsidRPr="001D7ECC" w:rsidRDefault="00A47696" w:rsidP="00885562">
      <w:pPr>
        <w:pStyle w:val="ConsPlusNormal"/>
        <w:ind w:firstLine="709"/>
        <w:jc w:val="center"/>
        <w:rPr>
          <w:sz w:val="24"/>
          <w:szCs w:val="24"/>
        </w:rPr>
      </w:pPr>
    </w:p>
    <w:p w:rsidR="000017B8" w:rsidRPr="001D7ECC" w:rsidRDefault="000017B8" w:rsidP="00E628EB">
      <w:pPr>
        <w:pStyle w:val="ConsPlusNormal"/>
        <w:numPr>
          <w:ilvl w:val="0"/>
          <w:numId w:val="23"/>
        </w:numPr>
        <w:jc w:val="center"/>
        <w:outlineLvl w:val="3"/>
        <w:rPr>
          <w:b/>
          <w:sz w:val="24"/>
          <w:szCs w:val="24"/>
        </w:rPr>
      </w:pPr>
      <w:bookmarkStart w:id="14" w:name="Par823"/>
      <w:bookmarkEnd w:id="14"/>
      <w:r w:rsidRPr="001D7ECC">
        <w:rPr>
          <w:b/>
          <w:sz w:val="24"/>
          <w:szCs w:val="24"/>
        </w:rPr>
        <w:t>Затраты на приобретение основных средств, не отнесенные</w:t>
      </w:r>
    </w:p>
    <w:p w:rsidR="000017B8" w:rsidRPr="001D7ECC" w:rsidRDefault="000017B8" w:rsidP="00A47696">
      <w:pPr>
        <w:pStyle w:val="ConsPlusNormal"/>
        <w:jc w:val="center"/>
        <w:rPr>
          <w:b/>
          <w:sz w:val="24"/>
          <w:szCs w:val="24"/>
        </w:rPr>
      </w:pPr>
      <w:r w:rsidRPr="001D7ECC">
        <w:rPr>
          <w:b/>
          <w:sz w:val="24"/>
          <w:szCs w:val="24"/>
        </w:rPr>
        <w:t>к затратам на приобретение основных средств в рамках затрат</w:t>
      </w:r>
    </w:p>
    <w:p w:rsidR="000017B8" w:rsidRPr="001D7ECC" w:rsidRDefault="000017B8" w:rsidP="00A47696">
      <w:pPr>
        <w:pStyle w:val="ConsPlusNormal"/>
        <w:jc w:val="center"/>
        <w:rPr>
          <w:b/>
          <w:sz w:val="24"/>
          <w:szCs w:val="24"/>
        </w:rPr>
      </w:pPr>
      <w:r w:rsidRPr="001D7ECC">
        <w:rPr>
          <w:b/>
          <w:sz w:val="24"/>
          <w:szCs w:val="24"/>
        </w:rPr>
        <w:t>на информационно-коммуникационные технологии</w:t>
      </w:r>
    </w:p>
    <w:p w:rsidR="000017B8" w:rsidRPr="001D7ECC" w:rsidRDefault="000017B8" w:rsidP="00885562">
      <w:pPr>
        <w:pStyle w:val="ConsPlusNormal"/>
        <w:ind w:firstLine="709"/>
        <w:jc w:val="center"/>
        <w:rPr>
          <w:sz w:val="24"/>
          <w:szCs w:val="24"/>
        </w:rPr>
      </w:pPr>
    </w:p>
    <w:p w:rsidR="000017B8" w:rsidRPr="001D7ECC" w:rsidRDefault="00D03F77" w:rsidP="00885562">
      <w:pPr>
        <w:pStyle w:val="ConsPlusNormal"/>
        <w:ind w:firstLine="709"/>
        <w:jc w:val="both"/>
        <w:rPr>
          <w:sz w:val="24"/>
          <w:szCs w:val="24"/>
        </w:rPr>
      </w:pPr>
      <w:r w:rsidRPr="001D7ECC">
        <w:rPr>
          <w:sz w:val="24"/>
          <w:szCs w:val="24"/>
        </w:rPr>
        <w:t>14.1</w:t>
      </w:r>
      <w:r w:rsidR="00EF32B4" w:rsidRPr="001D7ECC">
        <w:rPr>
          <w:sz w:val="24"/>
          <w:szCs w:val="24"/>
        </w:rPr>
        <w:t>. </w:t>
      </w:r>
      <w:r w:rsidR="000017B8" w:rsidRPr="001D7ECC">
        <w:rPr>
          <w:sz w:val="24"/>
          <w:szCs w:val="24"/>
        </w:rPr>
        <w:t>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 (</w:t>
      </w:r>
      <w:r w:rsidR="005A797D" w:rsidRPr="001D7ECC">
        <w:rPr>
          <w:noProof/>
          <w:position w:val="-12"/>
          <w:sz w:val="24"/>
          <w:szCs w:val="24"/>
          <w:lang w:eastAsia="ru-RU"/>
        </w:rPr>
        <w:drawing>
          <wp:inline distT="0" distB="0" distL="0" distR="0">
            <wp:extent cx="237490" cy="237490"/>
            <wp:effectExtent l="19050" t="0" r="0" b="0"/>
            <wp:docPr id="343" name="Рисунок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268" cstate="print"/>
                    <a:srcRect/>
                    <a:stretch>
                      <a:fillRect/>
                    </a:stretch>
                  </pic:blipFill>
                  <pic:spPr bwMode="auto">
                    <a:xfrm>
                      <a:off x="0" y="0"/>
                      <a:ext cx="237490" cy="237490"/>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0017B8" w:rsidP="00885562">
      <w:pPr>
        <w:pStyle w:val="ConsPlusNormal"/>
        <w:ind w:firstLine="709"/>
        <w:jc w:val="both"/>
        <w:rPr>
          <w:sz w:val="24"/>
          <w:szCs w:val="24"/>
        </w:rPr>
      </w:pPr>
    </w:p>
    <w:p w:rsidR="000017B8" w:rsidRPr="001D7ECC" w:rsidRDefault="005A797D" w:rsidP="00885562">
      <w:pPr>
        <w:pStyle w:val="ConsPlusNormal"/>
        <w:ind w:firstLine="709"/>
        <w:jc w:val="center"/>
        <w:rPr>
          <w:sz w:val="24"/>
          <w:szCs w:val="24"/>
        </w:rPr>
      </w:pPr>
      <w:r w:rsidRPr="001D7ECC">
        <w:rPr>
          <w:noProof/>
          <w:position w:val="-12"/>
          <w:sz w:val="24"/>
          <w:szCs w:val="24"/>
          <w:lang w:eastAsia="ru-RU"/>
        </w:rPr>
        <w:drawing>
          <wp:inline distT="0" distB="0" distL="0" distR="0">
            <wp:extent cx="1318260" cy="237490"/>
            <wp:effectExtent l="19050" t="0" r="0" b="0"/>
            <wp:docPr id="344" name="Рисунок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269" cstate="print"/>
                    <a:srcRect/>
                    <a:stretch>
                      <a:fillRect/>
                    </a:stretch>
                  </pic:blipFill>
                  <pic:spPr bwMode="auto">
                    <a:xfrm>
                      <a:off x="0" y="0"/>
                      <a:ext cx="1318260" cy="237490"/>
                    </a:xfrm>
                    <a:prstGeom prst="rect">
                      <a:avLst/>
                    </a:prstGeom>
                    <a:noFill/>
                    <a:ln w="9525">
                      <a:noFill/>
                      <a:miter lim="800000"/>
                      <a:headEnd/>
                      <a:tailEnd/>
                    </a:ln>
                  </pic:spPr>
                </pic:pic>
              </a:graphicData>
            </a:graphic>
          </wp:inline>
        </w:drawing>
      </w:r>
      <w:r w:rsidR="000017B8" w:rsidRPr="001D7ECC">
        <w:rPr>
          <w:sz w:val="24"/>
          <w:szCs w:val="24"/>
        </w:rPr>
        <w:t>,</w:t>
      </w:r>
    </w:p>
    <w:p w:rsidR="00F2552F" w:rsidRPr="001D7ECC" w:rsidRDefault="00F2552F" w:rsidP="00A47696">
      <w:pPr>
        <w:pStyle w:val="ConsPlusNormal"/>
        <w:jc w:val="both"/>
        <w:rPr>
          <w:sz w:val="24"/>
          <w:szCs w:val="24"/>
        </w:rPr>
      </w:pPr>
    </w:p>
    <w:p w:rsidR="000017B8" w:rsidRPr="001D7ECC" w:rsidRDefault="000017B8" w:rsidP="00A47696">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25425" cy="225425"/>
            <wp:effectExtent l="19050" t="0" r="3175" b="0"/>
            <wp:docPr id="345" name="Рисунок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270"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приобретение транспортных средств</w:t>
      </w:r>
      <w:r w:rsidR="00306F9A" w:rsidRPr="001D7ECC">
        <w:rPr>
          <w:sz w:val="24"/>
          <w:szCs w:val="24"/>
        </w:rPr>
        <w:t>, определяе</w:t>
      </w:r>
      <w:r w:rsidR="002D1589" w:rsidRPr="001D7ECC">
        <w:rPr>
          <w:sz w:val="24"/>
          <w:szCs w:val="24"/>
        </w:rPr>
        <w:t>мые в соответствии с п</w:t>
      </w:r>
      <w:r w:rsidR="0043607B" w:rsidRPr="001D7ECC">
        <w:rPr>
          <w:sz w:val="24"/>
          <w:szCs w:val="24"/>
        </w:rPr>
        <w:t xml:space="preserve">унктом </w:t>
      </w:r>
      <w:r w:rsidR="0057657B" w:rsidRPr="001D7ECC">
        <w:rPr>
          <w:sz w:val="24"/>
          <w:szCs w:val="24"/>
        </w:rPr>
        <w:t>14.1</w:t>
      </w:r>
      <w:r w:rsidR="00306F9A" w:rsidRPr="001D7ECC">
        <w:rPr>
          <w:sz w:val="24"/>
          <w:szCs w:val="24"/>
        </w:rPr>
        <w:t xml:space="preserve"> настоящих Правил</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20675" cy="225425"/>
            <wp:effectExtent l="19050" t="0" r="3175" b="0"/>
            <wp:docPr id="346" name="Рисунок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271" cstate="print"/>
                    <a:srcRect/>
                    <a:stretch>
                      <a:fillRect/>
                    </a:stretch>
                  </pic:blipFill>
                  <pic:spPr bwMode="auto">
                    <a:xfrm>
                      <a:off x="0" y="0"/>
                      <a:ext cx="32067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приобретение мебели</w:t>
      </w:r>
      <w:r w:rsidR="00306F9A" w:rsidRPr="001D7ECC">
        <w:rPr>
          <w:sz w:val="24"/>
          <w:szCs w:val="24"/>
        </w:rPr>
        <w:t>, определяе</w:t>
      </w:r>
      <w:r w:rsidR="00235669" w:rsidRPr="001D7ECC">
        <w:rPr>
          <w:sz w:val="24"/>
          <w:szCs w:val="24"/>
        </w:rPr>
        <w:t xml:space="preserve">мые в соответствии с пунктом </w:t>
      </w:r>
      <w:r w:rsidR="0057657B" w:rsidRPr="001D7ECC">
        <w:rPr>
          <w:sz w:val="24"/>
          <w:szCs w:val="24"/>
        </w:rPr>
        <w:t>14.2</w:t>
      </w:r>
      <w:r w:rsidR="00306F9A" w:rsidRPr="001D7ECC">
        <w:rPr>
          <w:sz w:val="24"/>
          <w:szCs w:val="24"/>
        </w:rPr>
        <w:t xml:space="preserve"> настоящих Правил</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25425" cy="225425"/>
            <wp:effectExtent l="19050" t="0" r="3175" b="0"/>
            <wp:docPr id="347" name="Рисунок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272"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затраты на приобретение систем кондиционирования</w:t>
      </w:r>
      <w:r w:rsidR="00306F9A" w:rsidRPr="001D7ECC">
        <w:rPr>
          <w:sz w:val="24"/>
          <w:szCs w:val="24"/>
        </w:rPr>
        <w:t>, определяе</w:t>
      </w:r>
      <w:r w:rsidR="00B90EC6" w:rsidRPr="001D7ECC">
        <w:rPr>
          <w:sz w:val="24"/>
          <w:szCs w:val="24"/>
        </w:rPr>
        <w:t xml:space="preserve">мые в соответствии с пунктом </w:t>
      </w:r>
      <w:r w:rsidR="0057657B" w:rsidRPr="001D7ECC">
        <w:rPr>
          <w:sz w:val="24"/>
          <w:szCs w:val="24"/>
        </w:rPr>
        <w:t>14.3</w:t>
      </w:r>
      <w:r w:rsidR="00306F9A" w:rsidRPr="001D7ECC">
        <w:rPr>
          <w:sz w:val="24"/>
          <w:szCs w:val="24"/>
        </w:rPr>
        <w:t xml:space="preserve"> настоящих Правил</w:t>
      </w:r>
      <w:r w:rsidR="000017B8" w:rsidRPr="001D7ECC">
        <w:rPr>
          <w:sz w:val="24"/>
          <w:szCs w:val="24"/>
        </w:rPr>
        <w:t>.</w:t>
      </w:r>
    </w:p>
    <w:p w:rsidR="000017B8" w:rsidRPr="001D7ECC" w:rsidRDefault="00D03F77" w:rsidP="00885562">
      <w:pPr>
        <w:pStyle w:val="ConsPlusNormal"/>
        <w:ind w:firstLine="709"/>
        <w:jc w:val="both"/>
        <w:rPr>
          <w:sz w:val="24"/>
          <w:szCs w:val="24"/>
        </w:rPr>
      </w:pPr>
      <w:r w:rsidRPr="001D7ECC">
        <w:rPr>
          <w:sz w:val="24"/>
          <w:szCs w:val="24"/>
        </w:rPr>
        <w:t>14.2</w:t>
      </w:r>
      <w:r w:rsidR="00EF32B4" w:rsidRPr="001D7ECC">
        <w:rPr>
          <w:sz w:val="24"/>
          <w:szCs w:val="24"/>
        </w:rPr>
        <w:t>. </w:t>
      </w:r>
      <w:r w:rsidR="000017B8" w:rsidRPr="001D7ECC">
        <w:rPr>
          <w:sz w:val="24"/>
          <w:szCs w:val="24"/>
        </w:rPr>
        <w:t>Затраты на приобретение транспортных средств (</w:t>
      </w:r>
      <w:r w:rsidR="005A797D" w:rsidRPr="001D7ECC">
        <w:rPr>
          <w:noProof/>
          <w:position w:val="-12"/>
          <w:sz w:val="24"/>
          <w:szCs w:val="24"/>
          <w:lang w:eastAsia="ru-RU"/>
        </w:rPr>
        <w:drawing>
          <wp:inline distT="0" distB="0" distL="0" distR="0">
            <wp:extent cx="225425" cy="225425"/>
            <wp:effectExtent l="19050" t="0" r="3175" b="0"/>
            <wp:docPr id="348" name="Рисунок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270"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4"/>
          <w:sz w:val="24"/>
          <w:szCs w:val="24"/>
          <w:lang w:eastAsia="ru-RU"/>
        </w:rPr>
        <w:drawing>
          <wp:inline distT="0" distB="0" distL="0" distR="0">
            <wp:extent cx="1282700" cy="427355"/>
            <wp:effectExtent l="0" t="0" r="0" b="0"/>
            <wp:docPr id="349" name="Рисунок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273" cstate="print"/>
                    <a:srcRect/>
                    <a:stretch>
                      <a:fillRect/>
                    </a:stretch>
                  </pic:blipFill>
                  <pic:spPr bwMode="auto">
                    <a:xfrm>
                      <a:off x="0" y="0"/>
                      <a:ext cx="1282700" cy="427355"/>
                    </a:xfrm>
                    <a:prstGeom prst="rect">
                      <a:avLst/>
                    </a:prstGeom>
                    <a:noFill/>
                    <a:ln w="9525">
                      <a:noFill/>
                      <a:miter lim="800000"/>
                      <a:headEnd/>
                      <a:tailEnd/>
                    </a:ln>
                  </pic:spPr>
                </pic:pic>
              </a:graphicData>
            </a:graphic>
          </wp:inline>
        </w:drawing>
      </w:r>
      <w:r w:rsidR="000017B8" w:rsidRPr="001D7ECC">
        <w:rPr>
          <w:sz w:val="24"/>
          <w:szCs w:val="24"/>
        </w:rPr>
        <w:t>,</w:t>
      </w:r>
    </w:p>
    <w:p w:rsidR="00F2552F" w:rsidRPr="001D7ECC" w:rsidRDefault="00F2552F" w:rsidP="00A47696">
      <w:pPr>
        <w:pStyle w:val="ConsPlusNormal"/>
        <w:jc w:val="both"/>
        <w:rPr>
          <w:sz w:val="24"/>
          <w:szCs w:val="24"/>
        </w:rPr>
      </w:pPr>
    </w:p>
    <w:p w:rsidR="000017B8" w:rsidRPr="001D7ECC" w:rsidRDefault="000017B8" w:rsidP="00A47696">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08610" cy="225425"/>
            <wp:effectExtent l="0" t="0" r="0" b="0"/>
            <wp:docPr id="350" name="Рисунок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274" cstate="print"/>
                    <a:srcRect/>
                    <a:stretch>
                      <a:fillRect/>
                    </a:stretch>
                  </pic:blipFill>
                  <pic:spPr bwMode="auto">
                    <a:xfrm>
                      <a:off x="0" y="0"/>
                      <a:ext cx="30861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планируемое к приобретению количество i-х транспортных средств </w:t>
      </w:r>
      <w:r w:rsidR="00006013" w:rsidRPr="001D7ECC">
        <w:rPr>
          <w:rFonts w:eastAsia="Times New Roman"/>
          <w:bCs/>
          <w:sz w:val="24"/>
          <w:szCs w:val="24"/>
          <w:lang w:eastAsia="ru-RU"/>
        </w:rPr>
        <w:t xml:space="preserve">с учетом </w:t>
      </w:r>
      <w:r w:rsidR="009F1484" w:rsidRPr="001D7ECC">
        <w:rPr>
          <w:sz w:val="24"/>
          <w:szCs w:val="24"/>
        </w:rPr>
        <w:t>норматива оснащенности транспортными средствами</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19050" t="0" r="635" b="0"/>
            <wp:docPr id="351" name="Рисунок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275"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цена приобретения i-го транспортного средства</w:t>
      </w:r>
      <w:r w:rsidR="00006013" w:rsidRPr="001D7ECC">
        <w:rPr>
          <w:sz w:val="24"/>
          <w:szCs w:val="24"/>
        </w:rPr>
        <w:t xml:space="preserve"> в соответствии с нор</w:t>
      </w:r>
      <w:r w:rsidR="00280A52" w:rsidRPr="001D7ECC">
        <w:rPr>
          <w:sz w:val="24"/>
          <w:szCs w:val="24"/>
        </w:rPr>
        <w:t>мативами</w:t>
      </w:r>
      <w:r w:rsidR="000017B8" w:rsidRPr="001D7ECC">
        <w:rPr>
          <w:sz w:val="24"/>
          <w:szCs w:val="24"/>
        </w:rPr>
        <w:t>.</w:t>
      </w:r>
    </w:p>
    <w:p w:rsidR="000017B8" w:rsidRPr="001D7ECC" w:rsidRDefault="00D03F77" w:rsidP="00885562">
      <w:pPr>
        <w:pStyle w:val="ConsPlusNormal"/>
        <w:ind w:firstLine="709"/>
        <w:jc w:val="both"/>
        <w:rPr>
          <w:sz w:val="24"/>
          <w:szCs w:val="24"/>
        </w:rPr>
      </w:pPr>
      <w:r w:rsidRPr="001D7ECC">
        <w:rPr>
          <w:sz w:val="24"/>
          <w:szCs w:val="24"/>
        </w:rPr>
        <w:t>14.3</w:t>
      </w:r>
      <w:r w:rsidR="00EF32B4" w:rsidRPr="001D7ECC">
        <w:rPr>
          <w:sz w:val="24"/>
          <w:szCs w:val="24"/>
        </w:rPr>
        <w:t>. </w:t>
      </w:r>
      <w:r w:rsidR="000017B8" w:rsidRPr="001D7ECC">
        <w:rPr>
          <w:sz w:val="24"/>
          <w:szCs w:val="24"/>
        </w:rPr>
        <w:t>Затраты на приобретение мебели (</w:t>
      </w:r>
      <w:r w:rsidR="005A797D" w:rsidRPr="001D7ECC">
        <w:rPr>
          <w:noProof/>
          <w:position w:val="-12"/>
          <w:sz w:val="24"/>
          <w:szCs w:val="24"/>
          <w:lang w:eastAsia="ru-RU"/>
        </w:rPr>
        <w:drawing>
          <wp:inline distT="0" distB="0" distL="0" distR="0">
            <wp:extent cx="320675" cy="225425"/>
            <wp:effectExtent l="19050" t="0" r="3175" b="0"/>
            <wp:docPr id="352" name="Рисунок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276" cstate="print"/>
                    <a:srcRect/>
                    <a:stretch>
                      <a:fillRect/>
                    </a:stretch>
                  </pic:blipFill>
                  <pic:spPr bwMode="auto">
                    <a:xfrm>
                      <a:off x="0" y="0"/>
                      <a:ext cx="32067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567815" cy="427355"/>
            <wp:effectExtent l="0" t="0" r="0" b="0"/>
            <wp:docPr id="353" name="Рисунок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277" cstate="print"/>
                    <a:srcRect/>
                    <a:stretch>
                      <a:fillRect/>
                    </a:stretch>
                  </pic:blipFill>
                  <pic:spPr bwMode="auto">
                    <a:xfrm>
                      <a:off x="0" y="0"/>
                      <a:ext cx="1567815"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A47696">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91795" cy="225425"/>
            <wp:effectExtent l="0" t="0" r="8255" b="0"/>
            <wp:docPr id="354" name="Рисунок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278" cstate="print"/>
                    <a:srcRect/>
                    <a:stretch>
                      <a:fillRect/>
                    </a:stretch>
                  </pic:blipFill>
                  <pic:spPr bwMode="auto">
                    <a:xfrm>
                      <a:off x="0" y="0"/>
                      <a:ext cx="39179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планируемое к приобретению количество i-х предметов мебели в соо</w:t>
      </w:r>
      <w:r w:rsidR="00280A52" w:rsidRPr="001D7ECC">
        <w:rPr>
          <w:sz w:val="24"/>
          <w:szCs w:val="24"/>
        </w:rPr>
        <w:t>тветствии с нормативами</w:t>
      </w:r>
      <w:r w:rsidR="000017B8" w:rsidRPr="001D7ECC">
        <w:rPr>
          <w:sz w:val="24"/>
          <w:szCs w:val="24"/>
        </w:rPr>
        <w:t>;</w:t>
      </w:r>
    </w:p>
    <w:p w:rsidR="000017B8" w:rsidRPr="001D7ECC" w:rsidRDefault="000172CE" w:rsidP="00885562">
      <w:pPr>
        <w:pStyle w:val="ConsPlusNormal"/>
        <w:ind w:firstLine="709"/>
        <w:jc w:val="both"/>
        <w:rPr>
          <w:sz w:val="24"/>
          <w:szCs w:val="24"/>
        </w:rPr>
      </w:pPr>
      <w:r w:rsidRPr="000172CE">
        <w:rPr>
          <w:sz w:val="24"/>
          <w:szCs w:val="24"/>
        </w:rPr>
        <w:pict>
          <v:shape id="Рисунок 355" o:spid="_x0000_i1039" type="#_x0000_t75" style="width:28.4pt;height:17.05pt;visibility:visible;mso-wrap-style:square">
            <v:imagedata r:id="rId279" o:title=""/>
          </v:shape>
        </w:pict>
      </w:r>
      <w:r w:rsidR="00EF32B4" w:rsidRPr="001D7ECC">
        <w:rPr>
          <w:sz w:val="24"/>
          <w:szCs w:val="24"/>
        </w:rPr>
        <w:t> – </w:t>
      </w:r>
      <w:r w:rsidR="000017B8" w:rsidRPr="001D7ECC">
        <w:rPr>
          <w:sz w:val="24"/>
          <w:szCs w:val="24"/>
        </w:rPr>
        <w:t>цена i-го предмета мебели в соо</w:t>
      </w:r>
      <w:r w:rsidR="00280A52" w:rsidRPr="001D7ECC">
        <w:rPr>
          <w:sz w:val="24"/>
          <w:szCs w:val="24"/>
        </w:rPr>
        <w:t>тветствии с нормативами</w:t>
      </w:r>
      <w:r w:rsidR="000017B8" w:rsidRPr="001D7ECC">
        <w:rPr>
          <w:sz w:val="24"/>
          <w:szCs w:val="24"/>
        </w:rPr>
        <w:t>.</w:t>
      </w:r>
    </w:p>
    <w:p w:rsidR="00B37AC5" w:rsidRPr="001D7ECC" w:rsidRDefault="00B37AC5" w:rsidP="00B37AC5">
      <w:pPr>
        <w:rPr>
          <w:rFonts w:ascii="Arial" w:hAnsi="Arial" w:cs="Arial"/>
          <w:lang w:eastAsia="en-US"/>
        </w:rPr>
      </w:pPr>
    </w:p>
    <w:tbl>
      <w:tblPr>
        <w:tblpPr w:leftFromText="180" w:rightFromText="180" w:vertAnchor="text" w:tblpX="108"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5778"/>
        <w:gridCol w:w="1500"/>
        <w:gridCol w:w="1902"/>
      </w:tblGrid>
      <w:tr w:rsidR="00B37AC5" w:rsidRPr="001D7ECC" w:rsidTr="00B37AC5">
        <w:trPr>
          <w:trHeight w:val="979"/>
        </w:trPr>
        <w:tc>
          <w:tcPr>
            <w:tcW w:w="567" w:type="dxa"/>
            <w:tcBorders>
              <w:top w:val="single" w:sz="4" w:space="0" w:color="auto"/>
              <w:left w:val="single" w:sz="4" w:space="0" w:color="auto"/>
              <w:bottom w:val="single" w:sz="4" w:space="0" w:color="auto"/>
              <w:right w:val="single" w:sz="4" w:space="0" w:color="auto"/>
            </w:tcBorders>
          </w:tcPr>
          <w:p w:rsidR="00B37AC5" w:rsidRPr="001D7ECC" w:rsidRDefault="00B37AC5" w:rsidP="00EB32B1">
            <w:pPr>
              <w:jc w:val="center"/>
              <w:rPr>
                <w:rFonts w:ascii="Arial" w:hAnsi="Arial" w:cs="Arial"/>
                <w:b/>
                <w:lang w:eastAsia="en-US"/>
              </w:rPr>
            </w:pPr>
          </w:p>
          <w:p w:rsidR="00B37AC5" w:rsidRPr="001D7ECC" w:rsidRDefault="00B37AC5" w:rsidP="00EB32B1">
            <w:pPr>
              <w:jc w:val="center"/>
              <w:rPr>
                <w:rFonts w:ascii="Arial" w:hAnsi="Arial" w:cs="Arial"/>
                <w:b/>
                <w:lang w:eastAsia="en-US"/>
              </w:rPr>
            </w:pPr>
            <w:r w:rsidRPr="001D7ECC">
              <w:rPr>
                <w:rFonts w:ascii="Arial" w:hAnsi="Arial" w:cs="Arial"/>
                <w:b/>
                <w:lang w:eastAsia="en-US"/>
              </w:rPr>
              <w:t>№ п/п</w:t>
            </w:r>
          </w:p>
          <w:p w:rsidR="00B37AC5" w:rsidRPr="001D7ECC" w:rsidRDefault="00B37AC5" w:rsidP="00EB32B1">
            <w:pPr>
              <w:rPr>
                <w:rFonts w:ascii="Arial" w:hAnsi="Arial" w:cs="Arial"/>
                <w:b/>
                <w:lang w:eastAsia="en-US"/>
              </w:rPr>
            </w:pPr>
          </w:p>
        </w:tc>
        <w:tc>
          <w:tcPr>
            <w:tcW w:w="5778" w:type="dxa"/>
            <w:tcBorders>
              <w:top w:val="single" w:sz="4" w:space="0" w:color="auto"/>
              <w:left w:val="single" w:sz="4" w:space="0" w:color="auto"/>
              <w:bottom w:val="single" w:sz="4" w:space="0" w:color="auto"/>
              <w:right w:val="single" w:sz="4" w:space="0" w:color="auto"/>
            </w:tcBorders>
          </w:tcPr>
          <w:p w:rsidR="00B37AC5" w:rsidRPr="001D7ECC" w:rsidRDefault="00B37AC5" w:rsidP="00EB32B1">
            <w:pPr>
              <w:jc w:val="center"/>
              <w:rPr>
                <w:rFonts w:ascii="Arial" w:hAnsi="Arial" w:cs="Arial"/>
                <w:b/>
                <w:lang w:eastAsia="en-US"/>
              </w:rPr>
            </w:pPr>
          </w:p>
          <w:p w:rsidR="00B37AC5" w:rsidRPr="001D7ECC" w:rsidRDefault="00B37AC5" w:rsidP="00EB32B1">
            <w:pPr>
              <w:jc w:val="center"/>
              <w:rPr>
                <w:rFonts w:ascii="Arial" w:hAnsi="Arial" w:cs="Arial"/>
                <w:b/>
                <w:lang w:eastAsia="en-US"/>
              </w:rPr>
            </w:pPr>
            <w:r w:rsidRPr="001D7ECC">
              <w:rPr>
                <w:rFonts w:ascii="Arial" w:hAnsi="Arial" w:cs="Arial"/>
                <w:b/>
                <w:lang w:eastAsia="en-US"/>
              </w:rPr>
              <w:t>Наименование услуги</w:t>
            </w:r>
          </w:p>
        </w:tc>
        <w:tc>
          <w:tcPr>
            <w:tcW w:w="1500"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EB32B1">
            <w:pPr>
              <w:jc w:val="center"/>
              <w:rPr>
                <w:rFonts w:ascii="Arial" w:hAnsi="Arial" w:cs="Arial"/>
                <w:b/>
                <w:lang w:eastAsia="en-US"/>
              </w:rPr>
            </w:pPr>
            <w:r w:rsidRPr="001D7ECC">
              <w:rPr>
                <w:rFonts w:ascii="Arial" w:hAnsi="Arial" w:cs="Arial"/>
                <w:b/>
                <w:lang w:eastAsia="en-US"/>
              </w:rPr>
              <w:t xml:space="preserve">Норматив обеспечения </w:t>
            </w:r>
          </w:p>
        </w:tc>
        <w:tc>
          <w:tcPr>
            <w:tcW w:w="1902"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EB32B1">
            <w:pPr>
              <w:widowControl w:val="0"/>
              <w:autoSpaceDE w:val="0"/>
              <w:autoSpaceDN w:val="0"/>
              <w:adjustRightInd w:val="0"/>
              <w:jc w:val="center"/>
              <w:rPr>
                <w:rFonts w:ascii="Arial" w:hAnsi="Arial" w:cs="Arial"/>
                <w:b/>
                <w:lang w:eastAsia="en-US"/>
              </w:rPr>
            </w:pPr>
            <w:r w:rsidRPr="001D7ECC">
              <w:rPr>
                <w:rFonts w:ascii="Arial" w:hAnsi="Arial" w:cs="Arial"/>
                <w:b/>
              </w:rPr>
              <w:t>Предельная цена приобретения, рублей за единицу</w:t>
            </w:r>
          </w:p>
        </w:tc>
      </w:tr>
      <w:tr w:rsidR="00B37AC5" w:rsidRPr="001D7ECC" w:rsidTr="00B37AC5">
        <w:trPr>
          <w:trHeight w:val="268"/>
        </w:trPr>
        <w:tc>
          <w:tcPr>
            <w:tcW w:w="567" w:type="dxa"/>
            <w:tcBorders>
              <w:top w:val="single" w:sz="4" w:space="0" w:color="auto"/>
              <w:left w:val="single" w:sz="4" w:space="0" w:color="auto"/>
              <w:bottom w:val="single" w:sz="4" w:space="0" w:color="auto"/>
              <w:right w:val="single" w:sz="4" w:space="0" w:color="auto"/>
            </w:tcBorders>
          </w:tcPr>
          <w:p w:rsidR="00B37AC5" w:rsidRPr="001D7ECC" w:rsidRDefault="00B37AC5" w:rsidP="00EB32B1">
            <w:pPr>
              <w:jc w:val="center"/>
              <w:rPr>
                <w:rFonts w:ascii="Arial" w:hAnsi="Arial" w:cs="Arial"/>
                <w:b/>
                <w:lang w:eastAsia="en-US"/>
              </w:rPr>
            </w:pPr>
            <w:r w:rsidRPr="001D7ECC">
              <w:rPr>
                <w:rFonts w:ascii="Arial" w:hAnsi="Arial" w:cs="Arial"/>
                <w:b/>
                <w:lang w:eastAsia="en-US"/>
              </w:rPr>
              <w:t>1</w:t>
            </w:r>
          </w:p>
        </w:tc>
        <w:tc>
          <w:tcPr>
            <w:tcW w:w="5778" w:type="dxa"/>
            <w:tcBorders>
              <w:top w:val="single" w:sz="4" w:space="0" w:color="auto"/>
              <w:left w:val="single" w:sz="4" w:space="0" w:color="auto"/>
              <w:bottom w:val="single" w:sz="4" w:space="0" w:color="auto"/>
              <w:right w:val="single" w:sz="4" w:space="0" w:color="auto"/>
            </w:tcBorders>
          </w:tcPr>
          <w:p w:rsidR="00B37AC5" w:rsidRPr="001D7ECC" w:rsidRDefault="00B37AC5" w:rsidP="00EB32B1">
            <w:pPr>
              <w:jc w:val="center"/>
              <w:rPr>
                <w:rFonts w:ascii="Arial" w:hAnsi="Arial" w:cs="Arial"/>
                <w:b/>
                <w:lang w:eastAsia="en-US"/>
              </w:rPr>
            </w:pPr>
            <w:r w:rsidRPr="001D7ECC">
              <w:rPr>
                <w:rFonts w:ascii="Arial" w:hAnsi="Arial" w:cs="Arial"/>
                <w:b/>
                <w:lang w:eastAsia="en-US"/>
              </w:rPr>
              <w:t>2</w:t>
            </w:r>
          </w:p>
        </w:tc>
        <w:tc>
          <w:tcPr>
            <w:tcW w:w="1500"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EB32B1">
            <w:pPr>
              <w:jc w:val="center"/>
              <w:rPr>
                <w:rFonts w:ascii="Arial" w:hAnsi="Arial" w:cs="Arial"/>
                <w:b/>
                <w:lang w:eastAsia="en-US"/>
              </w:rPr>
            </w:pPr>
            <w:r w:rsidRPr="001D7ECC">
              <w:rPr>
                <w:rFonts w:ascii="Arial" w:hAnsi="Arial" w:cs="Arial"/>
                <w:b/>
                <w:lang w:eastAsia="en-US"/>
              </w:rPr>
              <w:t>3</w:t>
            </w:r>
          </w:p>
        </w:tc>
        <w:tc>
          <w:tcPr>
            <w:tcW w:w="1902"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EB32B1">
            <w:pPr>
              <w:widowControl w:val="0"/>
              <w:autoSpaceDE w:val="0"/>
              <w:autoSpaceDN w:val="0"/>
              <w:adjustRightInd w:val="0"/>
              <w:jc w:val="center"/>
              <w:rPr>
                <w:rFonts w:ascii="Arial" w:hAnsi="Arial" w:cs="Arial"/>
                <w:b/>
              </w:rPr>
            </w:pPr>
            <w:r w:rsidRPr="001D7ECC">
              <w:rPr>
                <w:rFonts w:ascii="Arial" w:hAnsi="Arial" w:cs="Arial"/>
                <w:b/>
              </w:rPr>
              <w:t>4</w:t>
            </w:r>
          </w:p>
        </w:tc>
      </w:tr>
      <w:tr w:rsidR="00B37AC5" w:rsidRPr="001D7ECC" w:rsidTr="00B37AC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EB32B1">
            <w:pPr>
              <w:widowControl w:val="0"/>
              <w:autoSpaceDE w:val="0"/>
              <w:autoSpaceDN w:val="0"/>
              <w:adjustRightInd w:val="0"/>
              <w:ind w:left="426"/>
              <w:jc w:val="center"/>
              <w:rPr>
                <w:rFonts w:ascii="Arial" w:hAnsi="Arial" w:cs="Arial"/>
                <w:lang w:eastAsia="en-US"/>
              </w:rPr>
            </w:pPr>
          </w:p>
          <w:p w:rsidR="00B37AC5" w:rsidRPr="001D7ECC" w:rsidRDefault="00B37AC5" w:rsidP="00EB32B1">
            <w:pPr>
              <w:widowControl w:val="0"/>
              <w:autoSpaceDE w:val="0"/>
              <w:autoSpaceDN w:val="0"/>
              <w:adjustRightInd w:val="0"/>
              <w:jc w:val="center"/>
              <w:rPr>
                <w:rFonts w:ascii="Arial" w:hAnsi="Arial" w:cs="Arial"/>
                <w:lang w:eastAsia="en-US"/>
              </w:rPr>
            </w:pPr>
            <w:r w:rsidRPr="001D7ECC">
              <w:rPr>
                <w:rFonts w:ascii="Arial" w:hAnsi="Arial" w:cs="Arial"/>
                <w:lang w:eastAsia="en-US"/>
              </w:rPr>
              <w:lastRenderedPageBreak/>
              <w:t>1</w:t>
            </w:r>
          </w:p>
        </w:tc>
        <w:tc>
          <w:tcPr>
            <w:tcW w:w="5778" w:type="dxa"/>
            <w:tcBorders>
              <w:top w:val="single" w:sz="4" w:space="0" w:color="auto"/>
              <w:left w:val="single" w:sz="4" w:space="0" w:color="auto"/>
              <w:bottom w:val="single" w:sz="4" w:space="0" w:color="auto"/>
              <w:right w:val="single" w:sz="4" w:space="0" w:color="auto"/>
            </w:tcBorders>
          </w:tcPr>
          <w:p w:rsidR="00B37AC5" w:rsidRPr="001D7ECC" w:rsidRDefault="00B37AC5" w:rsidP="00EB32B1">
            <w:pPr>
              <w:rPr>
                <w:rFonts w:ascii="Arial" w:hAnsi="Arial" w:cs="Arial"/>
              </w:rPr>
            </w:pPr>
            <w:r w:rsidRPr="001D7ECC">
              <w:rPr>
                <w:rFonts w:ascii="Arial" w:hAnsi="Arial" w:cs="Arial"/>
              </w:rPr>
              <w:lastRenderedPageBreak/>
              <w:t xml:space="preserve">Стол офисный рабочий угловой левый для </w:t>
            </w:r>
            <w:r w:rsidRPr="001D7ECC">
              <w:rPr>
                <w:rFonts w:ascii="Arial" w:hAnsi="Arial" w:cs="Arial"/>
              </w:rPr>
              <w:lastRenderedPageBreak/>
              <w:t>персонала</w:t>
            </w:r>
          </w:p>
          <w:p w:rsidR="00B37AC5" w:rsidRPr="001D7ECC" w:rsidRDefault="00B37AC5" w:rsidP="00EB32B1">
            <w:pPr>
              <w:rPr>
                <w:rFonts w:ascii="Arial" w:hAnsi="Arial" w:cs="Arial"/>
              </w:rPr>
            </w:pPr>
          </w:p>
        </w:tc>
        <w:tc>
          <w:tcPr>
            <w:tcW w:w="1500"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EB32B1">
            <w:pPr>
              <w:widowControl w:val="0"/>
              <w:autoSpaceDE w:val="0"/>
              <w:autoSpaceDN w:val="0"/>
              <w:adjustRightInd w:val="0"/>
              <w:jc w:val="center"/>
              <w:rPr>
                <w:rFonts w:ascii="Arial" w:hAnsi="Arial" w:cs="Arial"/>
                <w:lang w:eastAsia="en-US"/>
              </w:rPr>
            </w:pPr>
            <w:r w:rsidRPr="001D7ECC">
              <w:rPr>
                <w:rFonts w:ascii="Arial" w:hAnsi="Arial" w:cs="Arial"/>
                <w:lang w:eastAsia="en-US"/>
              </w:rPr>
              <w:lastRenderedPageBreak/>
              <w:t xml:space="preserve">1 штука </w:t>
            </w:r>
          </w:p>
          <w:p w:rsidR="00B37AC5" w:rsidRPr="001D7ECC" w:rsidRDefault="00B37AC5" w:rsidP="00EB32B1">
            <w:pPr>
              <w:widowControl w:val="0"/>
              <w:autoSpaceDE w:val="0"/>
              <w:autoSpaceDN w:val="0"/>
              <w:adjustRightInd w:val="0"/>
              <w:jc w:val="center"/>
              <w:rPr>
                <w:rFonts w:ascii="Arial" w:hAnsi="Arial" w:cs="Arial"/>
                <w:lang w:eastAsia="en-US"/>
              </w:rPr>
            </w:pPr>
            <w:r w:rsidRPr="001D7ECC">
              <w:rPr>
                <w:rFonts w:ascii="Arial" w:hAnsi="Arial" w:cs="Arial"/>
                <w:lang w:eastAsia="en-US"/>
              </w:rPr>
              <w:lastRenderedPageBreak/>
              <w:t>1 работника</w:t>
            </w:r>
          </w:p>
        </w:tc>
        <w:tc>
          <w:tcPr>
            <w:tcW w:w="1902" w:type="dxa"/>
            <w:tcBorders>
              <w:top w:val="single" w:sz="4" w:space="0" w:color="auto"/>
              <w:left w:val="single" w:sz="4" w:space="0" w:color="auto"/>
              <w:bottom w:val="single" w:sz="4" w:space="0" w:color="auto"/>
              <w:right w:val="single" w:sz="4" w:space="0" w:color="auto"/>
            </w:tcBorders>
            <w:vAlign w:val="center"/>
          </w:tcPr>
          <w:p w:rsidR="00B37AC5" w:rsidRPr="001D7ECC" w:rsidRDefault="00553F15" w:rsidP="00EB32B1">
            <w:pPr>
              <w:jc w:val="center"/>
              <w:rPr>
                <w:rFonts w:ascii="Arial" w:hAnsi="Arial" w:cs="Arial"/>
                <w:lang w:eastAsia="en-US"/>
              </w:rPr>
            </w:pPr>
            <w:r w:rsidRPr="001D7ECC">
              <w:rPr>
                <w:rFonts w:ascii="Arial" w:hAnsi="Arial" w:cs="Arial"/>
                <w:lang w:eastAsia="en-US"/>
              </w:rPr>
              <w:lastRenderedPageBreak/>
              <w:t>5582,50</w:t>
            </w:r>
          </w:p>
        </w:tc>
      </w:tr>
      <w:tr w:rsidR="00B37AC5" w:rsidRPr="001D7ECC" w:rsidTr="00B37AC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EB32B1">
            <w:pPr>
              <w:widowControl w:val="0"/>
              <w:autoSpaceDE w:val="0"/>
              <w:autoSpaceDN w:val="0"/>
              <w:adjustRightInd w:val="0"/>
              <w:jc w:val="center"/>
              <w:rPr>
                <w:rFonts w:ascii="Arial" w:hAnsi="Arial" w:cs="Arial"/>
                <w:lang w:eastAsia="en-US"/>
              </w:rPr>
            </w:pPr>
            <w:r w:rsidRPr="001D7ECC">
              <w:rPr>
                <w:rFonts w:ascii="Arial" w:hAnsi="Arial" w:cs="Arial"/>
                <w:lang w:eastAsia="en-US"/>
              </w:rPr>
              <w:lastRenderedPageBreak/>
              <w:t>2</w:t>
            </w:r>
          </w:p>
        </w:tc>
        <w:tc>
          <w:tcPr>
            <w:tcW w:w="5778" w:type="dxa"/>
            <w:tcBorders>
              <w:top w:val="single" w:sz="4" w:space="0" w:color="auto"/>
              <w:left w:val="single" w:sz="4" w:space="0" w:color="auto"/>
              <w:bottom w:val="single" w:sz="4" w:space="0" w:color="auto"/>
              <w:right w:val="single" w:sz="4" w:space="0" w:color="auto"/>
            </w:tcBorders>
          </w:tcPr>
          <w:p w:rsidR="00B37AC5" w:rsidRPr="001D7ECC" w:rsidRDefault="00B37AC5" w:rsidP="00EB32B1">
            <w:pPr>
              <w:rPr>
                <w:rFonts w:ascii="Arial" w:hAnsi="Arial" w:cs="Arial"/>
              </w:rPr>
            </w:pPr>
            <w:r w:rsidRPr="001D7ECC">
              <w:rPr>
                <w:rFonts w:ascii="Arial" w:hAnsi="Arial" w:cs="Arial"/>
              </w:rPr>
              <w:t>Стол офисный рабочий угловой правый для персонала</w:t>
            </w:r>
          </w:p>
          <w:p w:rsidR="00B37AC5" w:rsidRPr="001D7ECC" w:rsidRDefault="00B37AC5" w:rsidP="00EB32B1">
            <w:pPr>
              <w:rPr>
                <w:rFonts w:ascii="Arial" w:hAnsi="Arial" w:cs="Arial"/>
              </w:rPr>
            </w:pPr>
          </w:p>
        </w:tc>
        <w:tc>
          <w:tcPr>
            <w:tcW w:w="1500"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B37AC5">
            <w:pPr>
              <w:widowControl w:val="0"/>
              <w:autoSpaceDE w:val="0"/>
              <w:autoSpaceDN w:val="0"/>
              <w:adjustRightInd w:val="0"/>
              <w:jc w:val="center"/>
              <w:rPr>
                <w:rFonts w:ascii="Arial" w:hAnsi="Arial" w:cs="Arial"/>
                <w:lang w:eastAsia="en-US"/>
              </w:rPr>
            </w:pPr>
            <w:r w:rsidRPr="001D7ECC">
              <w:rPr>
                <w:rFonts w:ascii="Arial" w:hAnsi="Arial" w:cs="Arial"/>
                <w:lang w:eastAsia="en-US"/>
              </w:rPr>
              <w:t xml:space="preserve">1 штука </w:t>
            </w:r>
          </w:p>
          <w:p w:rsidR="00B37AC5" w:rsidRPr="001D7ECC" w:rsidRDefault="00B37AC5" w:rsidP="00B37AC5">
            <w:pPr>
              <w:widowControl w:val="0"/>
              <w:autoSpaceDE w:val="0"/>
              <w:autoSpaceDN w:val="0"/>
              <w:adjustRightInd w:val="0"/>
              <w:jc w:val="center"/>
              <w:rPr>
                <w:rFonts w:ascii="Arial" w:hAnsi="Arial" w:cs="Arial"/>
                <w:lang w:eastAsia="en-US"/>
              </w:rPr>
            </w:pPr>
            <w:r w:rsidRPr="001D7ECC">
              <w:rPr>
                <w:rFonts w:ascii="Arial" w:hAnsi="Arial" w:cs="Arial"/>
                <w:lang w:eastAsia="en-US"/>
              </w:rPr>
              <w:t>1 работника</w:t>
            </w:r>
          </w:p>
        </w:tc>
        <w:tc>
          <w:tcPr>
            <w:tcW w:w="1902" w:type="dxa"/>
            <w:tcBorders>
              <w:top w:val="single" w:sz="4" w:space="0" w:color="auto"/>
              <w:left w:val="single" w:sz="4" w:space="0" w:color="auto"/>
              <w:bottom w:val="single" w:sz="4" w:space="0" w:color="auto"/>
              <w:right w:val="single" w:sz="4" w:space="0" w:color="auto"/>
            </w:tcBorders>
            <w:vAlign w:val="center"/>
          </w:tcPr>
          <w:p w:rsidR="00B37AC5" w:rsidRPr="001D7ECC" w:rsidRDefault="00553F15" w:rsidP="00EB32B1">
            <w:pPr>
              <w:jc w:val="center"/>
              <w:rPr>
                <w:rFonts w:ascii="Arial" w:hAnsi="Arial" w:cs="Arial"/>
                <w:lang w:eastAsia="en-US"/>
              </w:rPr>
            </w:pPr>
            <w:r w:rsidRPr="001D7ECC">
              <w:rPr>
                <w:rFonts w:ascii="Arial" w:hAnsi="Arial" w:cs="Arial"/>
                <w:lang w:eastAsia="en-US"/>
              </w:rPr>
              <w:t>5582,50</w:t>
            </w:r>
          </w:p>
        </w:tc>
      </w:tr>
      <w:tr w:rsidR="00B37AC5" w:rsidRPr="001D7ECC" w:rsidTr="00B37AC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EB32B1">
            <w:pPr>
              <w:widowControl w:val="0"/>
              <w:autoSpaceDE w:val="0"/>
              <w:autoSpaceDN w:val="0"/>
              <w:adjustRightInd w:val="0"/>
              <w:jc w:val="center"/>
              <w:rPr>
                <w:rFonts w:ascii="Arial" w:hAnsi="Arial" w:cs="Arial"/>
                <w:lang w:eastAsia="en-US"/>
              </w:rPr>
            </w:pPr>
            <w:r w:rsidRPr="001D7ECC">
              <w:rPr>
                <w:rFonts w:ascii="Arial" w:hAnsi="Arial" w:cs="Arial"/>
                <w:lang w:eastAsia="en-US"/>
              </w:rPr>
              <w:t>3</w:t>
            </w:r>
          </w:p>
        </w:tc>
        <w:tc>
          <w:tcPr>
            <w:tcW w:w="5778" w:type="dxa"/>
            <w:tcBorders>
              <w:top w:val="single" w:sz="4" w:space="0" w:color="auto"/>
              <w:left w:val="single" w:sz="4" w:space="0" w:color="auto"/>
              <w:bottom w:val="single" w:sz="4" w:space="0" w:color="auto"/>
              <w:right w:val="single" w:sz="4" w:space="0" w:color="auto"/>
            </w:tcBorders>
          </w:tcPr>
          <w:p w:rsidR="00B37AC5" w:rsidRPr="001D7ECC" w:rsidRDefault="00B37AC5" w:rsidP="00EB32B1">
            <w:pPr>
              <w:rPr>
                <w:rFonts w:ascii="Arial" w:hAnsi="Arial" w:cs="Arial"/>
                <w:lang w:eastAsia="en-US"/>
              </w:rPr>
            </w:pPr>
            <w:r w:rsidRPr="001D7ECC">
              <w:rPr>
                <w:rFonts w:ascii="Arial" w:hAnsi="Arial" w:cs="Arial"/>
                <w:lang w:eastAsia="en-US"/>
              </w:rPr>
              <w:t xml:space="preserve">Приставной элемент для офисного стола </w:t>
            </w:r>
          </w:p>
          <w:p w:rsidR="00B37AC5" w:rsidRPr="001D7ECC" w:rsidRDefault="00B37AC5" w:rsidP="00EB32B1">
            <w:pPr>
              <w:rPr>
                <w:rFonts w:ascii="Arial" w:hAnsi="Arial" w:cs="Arial"/>
              </w:rPr>
            </w:pPr>
          </w:p>
        </w:tc>
        <w:tc>
          <w:tcPr>
            <w:tcW w:w="1500"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B37AC5">
            <w:pPr>
              <w:widowControl w:val="0"/>
              <w:autoSpaceDE w:val="0"/>
              <w:autoSpaceDN w:val="0"/>
              <w:adjustRightInd w:val="0"/>
              <w:jc w:val="center"/>
              <w:rPr>
                <w:rFonts w:ascii="Arial" w:hAnsi="Arial" w:cs="Arial"/>
                <w:lang w:eastAsia="en-US"/>
              </w:rPr>
            </w:pPr>
            <w:r w:rsidRPr="001D7ECC">
              <w:rPr>
                <w:rFonts w:ascii="Arial" w:hAnsi="Arial" w:cs="Arial"/>
                <w:lang w:eastAsia="en-US"/>
              </w:rPr>
              <w:t xml:space="preserve">1 штука </w:t>
            </w:r>
          </w:p>
          <w:p w:rsidR="00B37AC5" w:rsidRPr="001D7ECC" w:rsidRDefault="00B37AC5" w:rsidP="00B37AC5">
            <w:pPr>
              <w:widowControl w:val="0"/>
              <w:autoSpaceDE w:val="0"/>
              <w:autoSpaceDN w:val="0"/>
              <w:adjustRightInd w:val="0"/>
              <w:jc w:val="center"/>
              <w:rPr>
                <w:rFonts w:ascii="Arial" w:hAnsi="Arial" w:cs="Arial"/>
                <w:lang w:eastAsia="en-US"/>
              </w:rPr>
            </w:pPr>
            <w:r w:rsidRPr="001D7ECC">
              <w:rPr>
                <w:rFonts w:ascii="Arial" w:hAnsi="Arial" w:cs="Arial"/>
                <w:lang w:eastAsia="en-US"/>
              </w:rPr>
              <w:t>1 работника</w:t>
            </w:r>
          </w:p>
        </w:tc>
        <w:tc>
          <w:tcPr>
            <w:tcW w:w="1902" w:type="dxa"/>
            <w:tcBorders>
              <w:top w:val="single" w:sz="4" w:space="0" w:color="auto"/>
              <w:left w:val="single" w:sz="4" w:space="0" w:color="auto"/>
              <w:bottom w:val="single" w:sz="4" w:space="0" w:color="auto"/>
              <w:right w:val="single" w:sz="4" w:space="0" w:color="auto"/>
            </w:tcBorders>
            <w:vAlign w:val="center"/>
          </w:tcPr>
          <w:p w:rsidR="00B37AC5" w:rsidRPr="001D7ECC" w:rsidRDefault="00553F15" w:rsidP="00EB32B1">
            <w:pPr>
              <w:jc w:val="center"/>
              <w:rPr>
                <w:rFonts w:ascii="Arial" w:hAnsi="Arial" w:cs="Arial"/>
                <w:lang w:eastAsia="en-US"/>
              </w:rPr>
            </w:pPr>
            <w:r w:rsidRPr="001D7ECC">
              <w:rPr>
                <w:rFonts w:ascii="Arial" w:hAnsi="Arial" w:cs="Arial"/>
                <w:lang w:eastAsia="en-US"/>
              </w:rPr>
              <w:t>3552,50</w:t>
            </w:r>
          </w:p>
        </w:tc>
      </w:tr>
      <w:tr w:rsidR="00B37AC5" w:rsidRPr="001D7ECC" w:rsidTr="00B37AC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EB32B1">
            <w:pPr>
              <w:widowControl w:val="0"/>
              <w:autoSpaceDE w:val="0"/>
              <w:autoSpaceDN w:val="0"/>
              <w:adjustRightInd w:val="0"/>
              <w:jc w:val="center"/>
              <w:rPr>
                <w:rFonts w:ascii="Arial" w:hAnsi="Arial" w:cs="Arial"/>
                <w:lang w:eastAsia="en-US"/>
              </w:rPr>
            </w:pPr>
            <w:r w:rsidRPr="001D7ECC">
              <w:rPr>
                <w:rFonts w:ascii="Arial" w:hAnsi="Arial" w:cs="Arial"/>
                <w:lang w:eastAsia="en-US"/>
              </w:rPr>
              <w:t>4</w:t>
            </w:r>
          </w:p>
        </w:tc>
        <w:tc>
          <w:tcPr>
            <w:tcW w:w="5778" w:type="dxa"/>
            <w:tcBorders>
              <w:top w:val="single" w:sz="4" w:space="0" w:color="auto"/>
              <w:left w:val="single" w:sz="4" w:space="0" w:color="auto"/>
              <w:bottom w:val="single" w:sz="4" w:space="0" w:color="auto"/>
              <w:right w:val="single" w:sz="4" w:space="0" w:color="auto"/>
            </w:tcBorders>
          </w:tcPr>
          <w:p w:rsidR="00B37AC5" w:rsidRPr="001D7ECC" w:rsidRDefault="00B37AC5" w:rsidP="00EB32B1">
            <w:pPr>
              <w:rPr>
                <w:rStyle w:val="afa"/>
                <w:rFonts w:ascii="Arial" w:hAnsi="Arial" w:cs="Arial"/>
              </w:rPr>
            </w:pPr>
            <w:r w:rsidRPr="001D7ECC">
              <w:rPr>
                <w:rFonts w:ascii="Arial" w:hAnsi="Arial" w:cs="Arial"/>
                <w:bCs/>
              </w:rPr>
              <w:t xml:space="preserve">Тумба </w:t>
            </w:r>
            <w:r w:rsidRPr="001D7ECC">
              <w:rPr>
                <w:rFonts w:ascii="Arial" w:hAnsi="Arial" w:cs="Arial"/>
              </w:rPr>
              <w:t>на колесах</w:t>
            </w:r>
          </w:p>
        </w:tc>
        <w:tc>
          <w:tcPr>
            <w:tcW w:w="1500"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B37AC5">
            <w:pPr>
              <w:widowControl w:val="0"/>
              <w:autoSpaceDE w:val="0"/>
              <w:autoSpaceDN w:val="0"/>
              <w:adjustRightInd w:val="0"/>
              <w:jc w:val="center"/>
              <w:rPr>
                <w:rFonts w:ascii="Arial" w:hAnsi="Arial" w:cs="Arial"/>
                <w:lang w:eastAsia="en-US"/>
              </w:rPr>
            </w:pPr>
            <w:r w:rsidRPr="001D7ECC">
              <w:rPr>
                <w:rFonts w:ascii="Arial" w:hAnsi="Arial" w:cs="Arial"/>
                <w:lang w:eastAsia="en-US"/>
              </w:rPr>
              <w:t xml:space="preserve">1 штука </w:t>
            </w:r>
          </w:p>
          <w:p w:rsidR="00B37AC5" w:rsidRPr="001D7ECC" w:rsidRDefault="00B37AC5" w:rsidP="00B37AC5">
            <w:pPr>
              <w:widowControl w:val="0"/>
              <w:autoSpaceDE w:val="0"/>
              <w:autoSpaceDN w:val="0"/>
              <w:adjustRightInd w:val="0"/>
              <w:jc w:val="center"/>
              <w:rPr>
                <w:rFonts w:ascii="Arial" w:hAnsi="Arial" w:cs="Arial"/>
                <w:lang w:eastAsia="en-US"/>
              </w:rPr>
            </w:pPr>
            <w:r w:rsidRPr="001D7ECC">
              <w:rPr>
                <w:rFonts w:ascii="Arial" w:hAnsi="Arial" w:cs="Arial"/>
                <w:lang w:eastAsia="en-US"/>
              </w:rPr>
              <w:t>1 работника</w:t>
            </w:r>
          </w:p>
        </w:tc>
        <w:tc>
          <w:tcPr>
            <w:tcW w:w="1902" w:type="dxa"/>
            <w:tcBorders>
              <w:top w:val="single" w:sz="4" w:space="0" w:color="auto"/>
              <w:left w:val="single" w:sz="4" w:space="0" w:color="auto"/>
              <w:bottom w:val="single" w:sz="4" w:space="0" w:color="auto"/>
              <w:right w:val="single" w:sz="4" w:space="0" w:color="auto"/>
            </w:tcBorders>
            <w:vAlign w:val="center"/>
          </w:tcPr>
          <w:p w:rsidR="00B37AC5" w:rsidRPr="001D7ECC" w:rsidRDefault="00553F15" w:rsidP="00EB32B1">
            <w:pPr>
              <w:jc w:val="center"/>
              <w:rPr>
                <w:rFonts w:ascii="Arial" w:hAnsi="Arial" w:cs="Arial"/>
                <w:lang w:eastAsia="en-US"/>
              </w:rPr>
            </w:pPr>
            <w:r w:rsidRPr="001D7ECC">
              <w:rPr>
                <w:rFonts w:ascii="Arial" w:hAnsi="Arial" w:cs="Arial"/>
                <w:lang w:eastAsia="en-US"/>
              </w:rPr>
              <w:t>4567,50</w:t>
            </w:r>
          </w:p>
        </w:tc>
      </w:tr>
      <w:tr w:rsidR="00B37AC5" w:rsidRPr="001D7ECC" w:rsidTr="00B37AC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EB32B1">
            <w:pPr>
              <w:widowControl w:val="0"/>
              <w:autoSpaceDE w:val="0"/>
              <w:autoSpaceDN w:val="0"/>
              <w:adjustRightInd w:val="0"/>
              <w:jc w:val="center"/>
              <w:rPr>
                <w:rFonts w:ascii="Arial" w:hAnsi="Arial" w:cs="Arial"/>
                <w:lang w:eastAsia="en-US"/>
              </w:rPr>
            </w:pPr>
            <w:r w:rsidRPr="001D7ECC">
              <w:rPr>
                <w:rFonts w:ascii="Arial" w:hAnsi="Arial" w:cs="Arial"/>
                <w:lang w:eastAsia="en-US"/>
              </w:rPr>
              <w:t>5</w:t>
            </w:r>
          </w:p>
        </w:tc>
        <w:tc>
          <w:tcPr>
            <w:tcW w:w="5778" w:type="dxa"/>
            <w:tcBorders>
              <w:top w:val="single" w:sz="4" w:space="0" w:color="auto"/>
              <w:left w:val="single" w:sz="4" w:space="0" w:color="auto"/>
              <w:bottom w:val="single" w:sz="4" w:space="0" w:color="auto"/>
              <w:right w:val="single" w:sz="4" w:space="0" w:color="auto"/>
            </w:tcBorders>
          </w:tcPr>
          <w:p w:rsidR="00B37AC5" w:rsidRPr="001D7ECC" w:rsidRDefault="00B37AC5" w:rsidP="00EB32B1">
            <w:pPr>
              <w:rPr>
                <w:rFonts w:ascii="Arial" w:hAnsi="Arial" w:cs="Arial"/>
                <w:bCs/>
                <w:highlight w:val="yellow"/>
              </w:rPr>
            </w:pPr>
            <w:r w:rsidRPr="001D7ECC">
              <w:rPr>
                <w:rStyle w:val="afa"/>
                <w:rFonts w:ascii="Arial" w:hAnsi="Arial" w:cs="Arial"/>
                <w:b w:val="0"/>
              </w:rPr>
              <w:t>Подставка под системный блок</w:t>
            </w:r>
          </w:p>
          <w:p w:rsidR="00B37AC5" w:rsidRPr="001D7ECC" w:rsidRDefault="00B37AC5" w:rsidP="00EB32B1">
            <w:pPr>
              <w:rPr>
                <w:rFonts w:ascii="Arial" w:hAnsi="Arial" w:cs="Arial"/>
              </w:rPr>
            </w:pPr>
          </w:p>
        </w:tc>
        <w:tc>
          <w:tcPr>
            <w:tcW w:w="1500"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B37AC5">
            <w:pPr>
              <w:widowControl w:val="0"/>
              <w:autoSpaceDE w:val="0"/>
              <w:autoSpaceDN w:val="0"/>
              <w:adjustRightInd w:val="0"/>
              <w:jc w:val="center"/>
              <w:rPr>
                <w:rFonts w:ascii="Arial" w:hAnsi="Arial" w:cs="Arial"/>
                <w:lang w:eastAsia="en-US"/>
              </w:rPr>
            </w:pPr>
            <w:r w:rsidRPr="001D7ECC">
              <w:rPr>
                <w:rFonts w:ascii="Arial" w:hAnsi="Arial" w:cs="Arial"/>
                <w:lang w:eastAsia="en-US"/>
              </w:rPr>
              <w:t xml:space="preserve">1 штука </w:t>
            </w:r>
          </w:p>
          <w:p w:rsidR="00B37AC5" w:rsidRPr="001D7ECC" w:rsidRDefault="00B37AC5" w:rsidP="00B37AC5">
            <w:pPr>
              <w:widowControl w:val="0"/>
              <w:autoSpaceDE w:val="0"/>
              <w:autoSpaceDN w:val="0"/>
              <w:adjustRightInd w:val="0"/>
              <w:jc w:val="center"/>
              <w:rPr>
                <w:rFonts w:ascii="Arial" w:hAnsi="Arial" w:cs="Arial"/>
                <w:lang w:eastAsia="en-US"/>
              </w:rPr>
            </w:pPr>
            <w:r w:rsidRPr="001D7ECC">
              <w:rPr>
                <w:rFonts w:ascii="Arial" w:hAnsi="Arial" w:cs="Arial"/>
                <w:lang w:eastAsia="en-US"/>
              </w:rPr>
              <w:t>1 работника</w:t>
            </w:r>
          </w:p>
        </w:tc>
        <w:tc>
          <w:tcPr>
            <w:tcW w:w="1902" w:type="dxa"/>
            <w:tcBorders>
              <w:top w:val="single" w:sz="4" w:space="0" w:color="auto"/>
              <w:left w:val="single" w:sz="4" w:space="0" w:color="auto"/>
              <w:bottom w:val="single" w:sz="4" w:space="0" w:color="auto"/>
              <w:right w:val="single" w:sz="4" w:space="0" w:color="auto"/>
            </w:tcBorders>
            <w:vAlign w:val="center"/>
          </w:tcPr>
          <w:p w:rsidR="00B37AC5" w:rsidRPr="001D7ECC" w:rsidRDefault="00553F15" w:rsidP="00EB32B1">
            <w:pPr>
              <w:jc w:val="center"/>
              <w:rPr>
                <w:rFonts w:ascii="Arial" w:hAnsi="Arial" w:cs="Arial"/>
                <w:lang w:eastAsia="en-US"/>
              </w:rPr>
            </w:pPr>
            <w:r w:rsidRPr="001D7ECC">
              <w:rPr>
                <w:rFonts w:ascii="Arial" w:hAnsi="Arial" w:cs="Arial"/>
                <w:lang w:eastAsia="en-US"/>
              </w:rPr>
              <w:t>1218,00</w:t>
            </w:r>
          </w:p>
        </w:tc>
      </w:tr>
      <w:tr w:rsidR="00B37AC5" w:rsidRPr="001D7ECC" w:rsidTr="00B37AC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EB32B1">
            <w:pPr>
              <w:widowControl w:val="0"/>
              <w:autoSpaceDE w:val="0"/>
              <w:autoSpaceDN w:val="0"/>
              <w:adjustRightInd w:val="0"/>
              <w:jc w:val="center"/>
              <w:rPr>
                <w:rFonts w:ascii="Arial" w:hAnsi="Arial" w:cs="Arial"/>
                <w:lang w:eastAsia="en-US"/>
              </w:rPr>
            </w:pPr>
            <w:r w:rsidRPr="001D7ECC">
              <w:rPr>
                <w:rFonts w:ascii="Arial" w:hAnsi="Arial" w:cs="Arial"/>
                <w:lang w:eastAsia="en-US"/>
              </w:rPr>
              <w:t>6</w:t>
            </w:r>
          </w:p>
        </w:tc>
        <w:tc>
          <w:tcPr>
            <w:tcW w:w="5778" w:type="dxa"/>
            <w:tcBorders>
              <w:top w:val="single" w:sz="4" w:space="0" w:color="auto"/>
              <w:left w:val="single" w:sz="4" w:space="0" w:color="auto"/>
              <w:bottom w:val="single" w:sz="4" w:space="0" w:color="auto"/>
              <w:right w:val="single" w:sz="4" w:space="0" w:color="auto"/>
            </w:tcBorders>
          </w:tcPr>
          <w:p w:rsidR="00B37AC5" w:rsidRPr="001D7ECC" w:rsidRDefault="00B37AC5" w:rsidP="00EB32B1">
            <w:pPr>
              <w:rPr>
                <w:rFonts w:ascii="Arial" w:hAnsi="Arial" w:cs="Arial"/>
                <w:b/>
              </w:rPr>
            </w:pPr>
            <w:r w:rsidRPr="001D7ECC">
              <w:rPr>
                <w:rStyle w:val="afa"/>
                <w:rFonts w:ascii="Arial" w:hAnsi="Arial" w:cs="Arial"/>
                <w:b w:val="0"/>
              </w:rPr>
              <w:t>Шкаф для одежды</w:t>
            </w:r>
          </w:p>
        </w:tc>
        <w:tc>
          <w:tcPr>
            <w:tcW w:w="1500"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B37AC5">
            <w:pPr>
              <w:widowControl w:val="0"/>
              <w:autoSpaceDE w:val="0"/>
              <w:autoSpaceDN w:val="0"/>
              <w:adjustRightInd w:val="0"/>
              <w:jc w:val="center"/>
              <w:rPr>
                <w:rFonts w:ascii="Arial" w:hAnsi="Arial" w:cs="Arial"/>
                <w:lang w:eastAsia="en-US"/>
              </w:rPr>
            </w:pPr>
            <w:r w:rsidRPr="001D7ECC">
              <w:rPr>
                <w:rFonts w:ascii="Arial" w:hAnsi="Arial" w:cs="Arial"/>
                <w:lang w:eastAsia="en-US"/>
              </w:rPr>
              <w:t xml:space="preserve">1 штука </w:t>
            </w:r>
          </w:p>
          <w:p w:rsidR="00B37AC5" w:rsidRPr="001D7ECC" w:rsidRDefault="00B37AC5" w:rsidP="00B37AC5">
            <w:pPr>
              <w:widowControl w:val="0"/>
              <w:autoSpaceDE w:val="0"/>
              <w:autoSpaceDN w:val="0"/>
              <w:adjustRightInd w:val="0"/>
              <w:jc w:val="center"/>
              <w:rPr>
                <w:rFonts w:ascii="Arial" w:hAnsi="Arial" w:cs="Arial"/>
                <w:lang w:eastAsia="en-US"/>
              </w:rPr>
            </w:pPr>
            <w:r w:rsidRPr="001D7ECC">
              <w:rPr>
                <w:rFonts w:ascii="Arial" w:hAnsi="Arial" w:cs="Arial"/>
                <w:lang w:eastAsia="en-US"/>
              </w:rPr>
              <w:t>1 работника</w:t>
            </w:r>
          </w:p>
        </w:tc>
        <w:tc>
          <w:tcPr>
            <w:tcW w:w="1902" w:type="dxa"/>
            <w:tcBorders>
              <w:top w:val="single" w:sz="4" w:space="0" w:color="auto"/>
              <w:left w:val="single" w:sz="4" w:space="0" w:color="auto"/>
              <w:bottom w:val="single" w:sz="4" w:space="0" w:color="auto"/>
              <w:right w:val="single" w:sz="4" w:space="0" w:color="auto"/>
            </w:tcBorders>
            <w:vAlign w:val="center"/>
          </w:tcPr>
          <w:p w:rsidR="00B37AC5" w:rsidRPr="001D7ECC" w:rsidRDefault="00553F15" w:rsidP="00EB32B1">
            <w:pPr>
              <w:jc w:val="center"/>
              <w:rPr>
                <w:rFonts w:ascii="Arial" w:hAnsi="Arial" w:cs="Arial"/>
                <w:lang w:eastAsia="en-US"/>
              </w:rPr>
            </w:pPr>
            <w:r w:rsidRPr="001D7ECC">
              <w:rPr>
                <w:rFonts w:ascii="Arial" w:hAnsi="Arial" w:cs="Arial"/>
                <w:lang w:eastAsia="en-US"/>
              </w:rPr>
              <w:t>11672,50</w:t>
            </w:r>
          </w:p>
        </w:tc>
      </w:tr>
      <w:tr w:rsidR="00B37AC5" w:rsidRPr="001D7ECC" w:rsidTr="00B37AC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EB32B1">
            <w:pPr>
              <w:widowControl w:val="0"/>
              <w:autoSpaceDE w:val="0"/>
              <w:autoSpaceDN w:val="0"/>
              <w:adjustRightInd w:val="0"/>
              <w:jc w:val="center"/>
              <w:rPr>
                <w:rFonts w:ascii="Arial" w:hAnsi="Arial" w:cs="Arial"/>
                <w:lang w:eastAsia="en-US"/>
              </w:rPr>
            </w:pPr>
            <w:r w:rsidRPr="001D7ECC">
              <w:rPr>
                <w:rFonts w:ascii="Arial" w:hAnsi="Arial" w:cs="Arial"/>
                <w:lang w:eastAsia="en-US"/>
              </w:rPr>
              <w:t>7</w:t>
            </w:r>
          </w:p>
        </w:tc>
        <w:tc>
          <w:tcPr>
            <w:tcW w:w="5778" w:type="dxa"/>
            <w:tcBorders>
              <w:top w:val="single" w:sz="4" w:space="0" w:color="auto"/>
              <w:left w:val="single" w:sz="4" w:space="0" w:color="auto"/>
              <w:bottom w:val="single" w:sz="4" w:space="0" w:color="auto"/>
              <w:right w:val="single" w:sz="4" w:space="0" w:color="auto"/>
            </w:tcBorders>
          </w:tcPr>
          <w:p w:rsidR="00B37AC5" w:rsidRPr="001D7ECC" w:rsidRDefault="00B37AC5" w:rsidP="00EB32B1">
            <w:pPr>
              <w:rPr>
                <w:rFonts w:ascii="Arial" w:hAnsi="Arial" w:cs="Arial"/>
                <w:b/>
              </w:rPr>
            </w:pPr>
            <w:r w:rsidRPr="001D7ECC">
              <w:rPr>
                <w:rStyle w:val="afa"/>
                <w:rFonts w:ascii="Arial" w:hAnsi="Arial" w:cs="Arial"/>
                <w:b w:val="0"/>
              </w:rPr>
              <w:t>Шкаф закрытый</w:t>
            </w:r>
          </w:p>
        </w:tc>
        <w:tc>
          <w:tcPr>
            <w:tcW w:w="1500"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B37AC5">
            <w:pPr>
              <w:widowControl w:val="0"/>
              <w:autoSpaceDE w:val="0"/>
              <w:autoSpaceDN w:val="0"/>
              <w:adjustRightInd w:val="0"/>
              <w:jc w:val="center"/>
              <w:rPr>
                <w:rFonts w:ascii="Arial" w:hAnsi="Arial" w:cs="Arial"/>
                <w:lang w:eastAsia="en-US"/>
              </w:rPr>
            </w:pPr>
            <w:r w:rsidRPr="001D7ECC">
              <w:rPr>
                <w:rFonts w:ascii="Arial" w:hAnsi="Arial" w:cs="Arial"/>
                <w:lang w:eastAsia="en-US"/>
              </w:rPr>
              <w:t xml:space="preserve">1 штука </w:t>
            </w:r>
          </w:p>
          <w:p w:rsidR="00B37AC5" w:rsidRPr="001D7ECC" w:rsidRDefault="00B37AC5" w:rsidP="00B37AC5">
            <w:pPr>
              <w:widowControl w:val="0"/>
              <w:autoSpaceDE w:val="0"/>
              <w:autoSpaceDN w:val="0"/>
              <w:adjustRightInd w:val="0"/>
              <w:jc w:val="center"/>
              <w:rPr>
                <w:rFonts w:ascii="Arial" w:hAnsi="Arial" w:cs="Arial"/>
                <w:lang w:eastAsia="en-US"/>
              </w:rPr>
            </w:pPr>
            <w:r w:rsidRPr="001D7ECC">
              <w:rPr>
                <w:rFonts w:ascii="Arial" w:hAnsi="Arial" w:cs="Arial"/>
                <w:lang w:eastAsia="en-US"/>
              </w:rPr>
              <w:t>1 работника</w:t>
            </w:r>
          </w:p>
        </w:tc>
        <w:tc>
          <w:tcPr>
            <w:tcW w:w="1902" w:type="dxa"/>
            <w:tcBorders>
              <w:top w:val="single" w:sz="4" w:space="0" w:color="auto"/>
              <w:left w:val="single" w:sz="4" w:space="0" w:color="auto"/>
              <w:bottom w:val="single" w:sz="4" w:space="0" w:color="auto"/>
              <w:right w:val="single" w:sz="4" w:space="0" w:color="auto"/>
            </w:tcBorders>
            <w:vAlign w:val="center"/>
          </w:tcPr>
          <w:p w:rsidR="00B37AC5" w:rsidRPr="001D7ECC" w:rsidRDefault="00553F15" w:rsidP="00EB32B1">
            <w:pPr>
              <w:jc w:val="center"/>
              <w:rPr>
                <w:rFonts w:ascii="Arial" w:hAnsi="Arial" w:cs="Arial"/>
                <w:lang w:eastAsia="en-US"/>
              </w:rPr>
            </w:pPr>
            <w:r w:rsidRPr="001D7ECC">
              <w:rPr>
                <w:rFonts w:ascii="Arial" w:hAnsi="Arial" w:cs="Arial"/>
                <w:lang w:eastAsia="en-US"/>
              </w:rPr>
              <w:t>11571,00</w:t>
            </w:r>
          </w:p>
        </w:tc>
      </w:tr>
      <w:tr w:rsidR="00B37AC5" w:rsidRPr="001D7ECC" w:rsidTr="00B37AC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EB32B1">
            <w:pPr>
              <w:widowControl w:val="0"/>
              <w:autoSpaceDE w:val="0"/>
              <w:autoSpaceDN w:val="0"/>
              <w:adjustRightInd w:val="0"/>
              <w:jc w:val="center"/>
              <w:rPr>
                <w:rFonts w:ascii="Arial" w:hAnsi="Arial" w:cs="Arial"/>
                <w:lang w:eastAsia="en-US"/>
              </w:rPr>
            </w:pPr>
            <w:r w:rsidRPr="001D7ECC">
              <w:rPr>
                <w:rFonts w:ascii="Arial" w:hAnsi="Arial" w:cs="Arial"/>
                <w:lang w:eastAsia="en-US"/>
              </w:rPr>
              <w:t>8</w:t>
            </w:r>
          </w:p>
        </w:tc>
        <w:tc>
          <w:tcPr>
            <w:tcW w:w="5778" w:type="dxa"/>
            <w:tcBorders>
              <w:top w:val="single" w:sz="4" w:space="0" w:color="auto"/>
              <w:left w:val="single" w:sz="4" w:space="0" w:color="auto"/>
              <w:bottom w:val="single" w:sz="4" w:space="0" w:color="auto"/>
              <w:right w:val="single" w:sz="4" w:space="0" w:color="auto"/>
            </w:tcBorders>
          </w:tcPr>
          <w:p w:rsidR="00B37AC5" w:rsidRPr="001D7ECC" w:rsidRDefault="00B37AC5" w:rsidP="00EB32B1">
            <w:pPr>
              <w:rPr>
                <w:rStyle w:val="afa"/>
                <w:rFonts w:ascii="Arial" w:hAnsi="Arial" w:cs="Arial"/>
                <w:b w:val="0"/>
              </w:rPr>
            </w:pPr>
            <w:r w:rsidRPr="001D7ECC">
              <w:rPr>
                <w:rStyle w:val="afa"/>
                <w:rFonts w:ascii="Arial" w:hAnsi="Arial" w:cs="Arial"/>
                <w:b w:val="0"/>
              </w:rPr>
              <w:t>Шкаф полуоткрытый</w:t>
            </w:r>
          </w:p>
        </w:tc>
        <w:tc>
          <w:tcPr>
            <w:tcW w:w="1500"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B37AC5">
            <w:pPr>
              <w:widowControl w:val="0"/>
              <w:autoSpaceDE w:val="0"/>
              <w:autoSpaceDN w:val="0"/>
              <w:adjustRightInd w:val="0"/>
              <w:jc w:val="center"/>
              <w:rPr>
                <w:rFonts w:ascii="Arial" w:hAnsi="Arial" w:cs="Arial"/>
                <w:lang w:eastAsia="en-US"/>
              </w:rPr>
            </w:pPr>
            <w:r w:rsidRPr="001D7ECC">
              <w:rPr>
                <w:rFonts w:ascii="Arial" w:hAnsi="Arial" w:cs="Arial"/>
                <w:lang w:eastAsia="en-US"/>
              </w:rPr>
              <w:t xml:space="preserve">1 штука </w:t>
            </w:r>
          </w:p>
          <w:p w:rsidR="00B37AC5" w:rsidRPr="001D7ECC" w:rsidRDefault="00B37AC5" w:rsidP="00B37AC5">
            <w:pPr>
              <w:widowControl w:val="0"/>
              <w:autoSpaceDE w:val="0"/>
              <w:autoSpaceDN w:val="0"/>
              <w:adjustRightInd w:val="0"/>
              <w:jc w:val="center"/>
              <w:rPr>
                <w:rFonts w:ascii="Arial" w:hAnsi="Arial" w:cs="Arial"/>
                <w:lang w:eastAsia="en-US"/>
              </w:rPr>
            </w:pPr>
            <w:r w:rsidRPr="001D7ECC">
              <w:rPr>
                <w:rFonts w:ascii="Arial" w:hAnsi="Arial" w:cs="Arial"/>
                <w:lang w:eastAsia="en-US"/>
              </w:rPr>
              <w:t>1 работника</w:t>
            </w:r>
          </w:p>
        </w:tc>
        <w:tc>
          <w:tcPr>
            <w:tcW w:w="1902" w:type="dxa"/>
            <w:tcBorders>
              <w:top w:val="single" w:sz="4" w:space="0" w:color="auto"/>
              <w:left w:val="single" w:sz="4" w:space="0" w:color="auto"/>
              <w:bottom w:val="single" w:sz="4" w:space="0" w:color="auto"/>
              <w:right w:val="single" w:sz="4" w:space="0" w:color="auto"/>
            </w:tcBorders>
            <w:vAlign w:val="center"/>
          </w:tcPr>
          <w:p w:rsidR="00B37AC5" w:rsidRPr="001D7ECC" w:rsidRDefault="00553F15" w:rsidP="00EB32B1">
            <w:pPr>
              <w:jc w:val="center"/>
              <w:rPr>
                <w:rFonts w:ascii="Arial" w:hAnsi="Arial" w:cs="Arial"/>
                <w:lang w:eastAsia="en-US"/>
              </w:rPr>
            </w:pPr>
            <w:r w:rsidRPr="001D7ECC">
              <w:rPr>
                <w:rFonts w:ascii="Arial" w:hAnsi="Arial" w:cs="Arial"/>
                <w:lang w:eastAsia="en-US"/>
              </w:rPr>
              <w:t>9033,50</w:t>
            </w:r>
          </w:p>
        </w:tc>
      </w:tr>
      <w:tr w:rsidR="00B37AC5" w:rsidRPr="001D7ECC" w:rsidTr="00B37AC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EB32B1">
            <w:pPr>
              <w:widowControl w:val="0"/>
              <w:autoSpaceDE w:val="0"/>
              <w:autoSpaceDN w:val="0"/>
              <w:adjustRightInd w:val="0"/>
              <w:jc w:val="center"/>
              <w:rPr>
                <w:rFonts w:ascii="Arial" w:hAnsi="Arial" w:cs="Arial"/>
                <w:lang w:eastAsia="en-US"/>
              </w:rPr>
            </w:pPr>
            <w:r w:rsidRPr="001D7ECC">
              <w:rPr>
                <w:rFonts w:ascii="Arial" w:hAnsi="Arial" w:cs="Arial"/>
                <w:lang w:eastAsia="en-US"/>
              </w:rPr>
              <w:t>9</w:t>
            </w:r>
          </w:p>
        </w:tc>
        <w:tc>
          <w:tcPr>
            <w:tcW w:w="5778" w:type="dxa"/>
            <w:tcBorders>
              <w:top w:val="single" w:sz="4" w:space="0" w:color="auto"/>
              <w:left w:val="single" w:sz="4" w:space="0" w:color="auto"/>
              <w:bottom w:val="single" w:sz="4" w:space="0" w:color="auto"/>
              <w:right w:val="single" w:sz="4" w:space="0" w:color="auto"/>
            </w:tcBorders>
          </w:tcPr>
          <w:p w:rsidR="00B37AC5" w:rsidRPr="001D7ECC" w:rsidRDefault="00B37AC5" w:rsidP="00EB32B1">
            <w:pPr>
              <w:rPr>
                <w:rFonts w:ascii="Arial" w:hAnsi="Arial" w:cs="Arial"/>
                <w:b/>
              </w:rPr>
            </w:pPr>
            <w:r w:rsidRPr="001D7ECC">
              <w:rPr>
                <w:rStyle w:val="afa"/>
                <w:rFonts w:ascii="Arial" w:hAnsi="Arial" w:cs="Arial"/>
                <w:b w:val="0"/>
              </w:rPr>
              <w:t>Шкаф низкий две секции закрытый</w:t>
            </w:r>
          </w:p>
        </w:tc>
        <w:tc>
          <w:tcPr>
            <w:tcW w:w="1500"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B37AC5">
            <w:pPr>
              <w:widowControl w:val="0"/>
              <w:autoSpaceDE w:val="0"/>
              <w:autoSpaceDN w:val="0"/>
              <w:adjustRightInd w:val="0"/>
              <w:jc w:val="center"/>
              <w:rPr>
                <w:rFonts w:ascii="Arial" w:hAnsi="Arial" w:cs="Arial"/>
                <w:lang w:eastAsia="en-US"/>
              </w:rPr>
            </w:pPr>
            <w:r w:rsidRPr="001D7ECC">
              <w:rPr>
                <w:rFonts w:ascii="Arial" w:hAnsi="Arial" w:cs="Arial"/>
                <w:lang w:eastAsia="en-US"/>
              </w:rPr>
              <w:t xml:space="preserve">1 штука </w:t>
            </w:r>
          </w:p>
          <w:p w:rsidR="00B37AC5" w:rsidRPr="001D7ECC" w:rsidRDefault="00B37AC5" w:rsidP="00B37AC5">
            <w:pPr>
              <w:widowControl w:val="0"/>
              <w:autoSpaceDE w:val="0"/>
              <w:autoSpaceDN w:val="0"/>
              <w:adjustRightInd w:val="0"/>
              <w:jc w:val="center"/>
              <w:rPr>
                <w:rFonts w:ascii="Arial" w:hAnsi="Arial" w:cs="Arial"/>
                <w:lang w:eastAsia="en-US"/>
              </w:rPr>
            </w:pPr>
            <w:r w:rsidRPr="001D7ECC">
              <w:rPr>
                <w:rFonts w:ascii="Arial" w:hAnsi="Arial" w:cs="Arial"/>
                <w:lang w:eastAsia="en-US"/>
              </w:rPr>
              <w:t>1 работника</w:t>
            </w:r>
          </w:p>
        </w:tc>
        <w:tc>
          <w:tcPr>
            <w:tcW w:w="1902" w:type="dxa"/>
            <w:tcBorders>
              <w:top w:val="single" w:sz="4" w:space="0" w:color="auto"/>
              <w:left w:val="single" w:sz="4" w:space="0" w:color="auto"/>
              <w:bottom w:val="single" w:sz="4" w:space="0" w:color="auto"/>
              <w:right w:val="single" w:sz="4" w:space="0" w:color="auto"/>
            </w:tcBorders>
            <w:vAlign w:val="center"/>
          </w:tcPr>
          <w:p w:rsidR="00B37AC5" w:rsidRPr="001D7ECC" w:rsidRDefault="00553F15" w:rsidP="00EB32B1">
            <w:pPr>
              <w:jc w:val="center"/>
              <w:rPr>
                <w:rFonts w:ascii="Arial" w:hAnsi="Arial" w:cs="Arial"/>
                <w:lang w:eastAsia="en-US"/>
              </w:rPr>
            </w:pPr>
            <w:r w:rsidRPr="001D7ECC">
              <w:rPr>
                <w:rFonts w:ascii="Arial" w:hAnsi="Arial" w:cs="Arial"/>
                <w:lang w:eastAsia="en-US"/>
              </w:rPr>
              <w:t>5684,00</w:t>
            </w:r>
          </w:p>
        </w:tc>
      </w:tr>
      <w:tr w:rsidR="00B37AC5" w:rsidRPr="001D7ECC" w:rsidTr="00B37AC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EB32B1">
            <w:pPr>
              <w:widowControl w:val="0"/>
              <w:autoSpaceDE w:val="0"/>
              <w:autoSpaceDN w:val="0"/>
              <w:adjustRightInd w:val="0"/>
              <w:jc w:val="center"/>
              <w:rPr>
                <w:rFonts w:ascii="Arial" w:hAnsi="Arial" w:cs="Arial"/>
                <w:lang w:eastAsia="en-US"/>
              </w:rPr>
            </w:pPr>
            <w:r w:rsidRPr="001D7ECC">
              <w:rPr>
                <w:rFonts w:ascii="Arial" w:hAnsi="Arial" w:cs="Arial"/>
                <w:lang w:eastAsia="en-US"/>
              </w:rPr>
              <w:t>10</w:t>
            </w:r>
          </w:p>
        </w:tc>
        <w:tc>
          <w:tcPr>
            <w:tcW w:w="5778" w:type="dxa"/>
            <w:tcBorders>
              <w:top w:val="single" w:sz="4" w:space="0" w:color="auto"/>
              <w:left w:val="single" w:sz="4" w:space="0" w:color="auto"/>
              <w:bottom w:val="single" w:sz="4" w:space="0" w:color="auto"/>
              <w:right w:val="single" w:sz="4" w:space="0" w:color="auto"/>
            </w:tcBorders>
          </w:tcPr>
          <w:p w:rsidR="00B37AC5" w:rsidRPr="001D7ECC" w:rsidRDefault="00B37AC5" w:rsidP="00EB32B1">
            <w:pPr>
              <w:rPr>
                <w:rFonts w:ascii="Arial" w:hAnsi="Arial" w:cs="Arial"/>
                <w:b/>
              </w:rPr>
            </w:pPr>
            <w:r w:rsidRPr="001D7ECC">
              <w:rPr>
                <w:rStyle w:val="afa"/>
                <w:rFonts w:ascii="Arial" w:hAnsi="Arial" w:cs="Arial"/>
                <w:b w:val="0"/>
              </w:rPr>
              <w:t>Шкаф архивный купе из металла</w:t>
            </w:r>
          </w:p>
        </w:tc>
        <w:tc>
          <w:tcPr>
            <w:tcW w:w="1500"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B37AC5">
            <w:pPr>
              <w:widowControl w:val="0"/>
              <w:autoSpaceDE w:val="0"/>
              <w:autoSpaceDN w:val="0"/>
              <w:adjustRightInd w:val="0"/>
              <w:jc w:val="center"/>
              <w:rPr>
                <w:rFonts w:ascii="Arial" w:hAnsi="Arial" w:cs="Arial"/>
                <w:lang w:eastAsia="en-US"/>
              </w:rPr>
            </w:pPr>
            <w:r w:rsidRPr="001D7ECC">
              <w:rPr>
                <w:rFonts w:ascii="Arial" w:hAnsi="Arial" w:cs="Arial"/>
                <w:lang w:eastAsia="en-US"/>
              </w:rPr>
              <w:t xml:space="preserve">1 штука </w:t>
            </w:r>
          </w:p>
          <w:p w:rsidR="00B37AC5" w:rsidRPr="001D7ECC" w:rsidRDefault="00B37AC5" w:rsidP="00B37AC5">
            <w:pPr>
              <w:widowControl w:val="0"/>
              <w:autoSpaceDE w:val="0"/>
              <w:autoSpaceDN w:val="0"/>
              <w:adjustRightInd w:val="0"/>
              <w:jc w:val="center"/>
              <w:rPr>
                <w:rFonts w:ascii="Arial" w:hAnsi="Arial" w:cs="Arial"/>
                <w:lang w:eastAsia="en-US"/>
              </w:rPr>
            </w:pPr>
            <w:r w:rsidRPr="001D7ECC">
              <w:rPr>
                <w:rFonts w:ascii="Arial" w:hAnsi="Arial" w:cs="Arial"/>
                <w:lang w:eastAsia="en-US"/>
              </w:rPr>
              <w:t>1 работника</w:t>
            </w:r>
          </w:p>
        </w:tc>
        <w:tc>
          <w:tcPr>
            <w:tcW w:w="1902" w:type="dxa"/>
            <w:tcBorders>
              <w:top w:val="single" w:sz="4" w:space="0" w:color="auto"/>
              <w:left w:val="single" w:sz="4" w:space="0" w:color="auto"/>
              <w:bottom w:val="single" w:sz="4" w:space="0" w:color="auto"/>
              <w:right w:val="single" w:sz="4" w:space="0" w:color="auto"/>
            </w:tcBorders>
            <w:vAlign w:val="center"/>
          </w:tcPr>
          <w:p w:rsidR="00B37AC5" w:rsidRPr="001D7ECC" w:rsidRDefault="00553F15" w:rsidP="00EB32B1">
            <w:pPr>
              <w:jc w:val="center"/>
              <w:rPr>
                <w:rFonts w:ascii="Arial" w:hAnsi="Arial" w:cs="Arial"/>
                <w:lang w:eastAsia="en-US"/>
              </w:rPr>
            </w:pPr>
            <w:r w:rsidRPr="001D7ECC">
              <w:rPr>
                <w:rFonts w:ascii="Arial" w:hAnsi="Arial" w:cs="Arial"/>
                <w:lang w:eastAsia="en-US"/>
              </w:rPr>
              <w:t>18473,00</w:t>
            </w:r>
          </w:p>
        </w:tc>
      </w:tr>
      <w:tr w:rsidR="00B37AC5" w:rsidRPr="001D7ECC" w:rsidTr="00B37AC5">
        <w:trPr>
          <w:trHeight w:val="210"/>
        </w:trPr>
        <w:tc>
          <w:tcPr>
            <w:tcW w:w="567"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EB32B1">
            <w:pPr>
              <w:widowControl w:val="0"/>
              <w:autoSpaceDE w:val="0"/>
              <w:autoSpaceDN w:val="0"/>
              <w:adjustRightInd w:val="0"/>
              <w:jc w:val="center"/>
              <w:rPr>
                <w:rFonts w:ascii="Arial" w:hAnsi="Arial" w:cs="Arial"/>
                <w:lang w:eastAsia="en-US"/>
              </w:rPr>
            </w:pPr>
            <w:r w:rsidRPr="001D7ECC">
              <w:rPr>
                <w:rFonts w:ascii="Arial" w:hAnsi="Arial" w:cs="Arial"/>
                <w:lang w:eastAsia="en-US"/>
              </w:rPr>
              <w:t>11</w:t>
            </w:r>
          </w:p>
        </w:tc>
        <w:tc>
          <w:tcPr>
            <w:tcW w:w="5778" w:type="dxa"/>
            <w:tcBorders>
              <w:top w:val="single" w:sz="4" w:space="0" w:color="auto"/>
              <w:left w:val="single" w:sz="4" w:space="0" w:color="auto"/>
              <w:bottom w:val="single" w:sz="4" w:space="0" w:color="auto"/>
              <w:right w:val="single" w:sz="4" w:space="0" w:color="auto"/>
            </w:tcBorders>
          </w:tcPr>
          <w:p w:rsidR="00B37AC5" w:rsidRPr="001D7ECC" w:rsidRDefault="00B37AC5" w:rsidP="00EB32B1">
            <w:pPr>
              <w:rPr>
                <w:rFonts w:ascii="Arial" w:hAnsi="Arial" w:cs="Arial"/>
              </w:rPr>
            </w:pPr>
            <w:r w:rsidRPr="001D7ECC">
              <w:rPr>
                <w:rFonts w:ascii="Arial" w:hAnsi="Arial" w:cs="Arial"/>
              </w:rPr>
              <w:t>Кресло для офиса (компьютерное)</w:t>
            </w:r>
          </w:p>
        </w:tc>
        <w:tc>
          <w:tcPr>
            <w:tcW w:w="1500" w:type="dxa"/>
            <w:tcBorders>
              <w:top w:val="single" w:sz="4" w:space="0" w:color="auto"/>
              <w:left w:val="single" w:sz="4" w:space="0" w:color="auto"/>
              <w:bottom w:val="single" w:sz="4" w:space="0" w:color="auto"/>
              <w:right w:val="single" w:sz="4" w:space="0" w:color="auto"/>
            </w:tcBorders>
            <w:vAlign w:val="center"/>
          </w:tcPr>
          <w:p w:rsidR="00B37AC5" w:rsidRPr="001D7ECC" w:rsidRDefault="00B37AC5" w:rsidP="00B37AC5">
            <w:pPr>
              <w:widowControl w:val="0"/>
              <w:autoSpaceDE w:val="0"/>
              <w:autoSpaceDN w:val="0"/>
              <w:adjustRightInd w:val="0"/>
              <w:jc w:val="center"/>
              <w:rPr>
                <w:rFonts w:ascii="Arial" w:hAnsi="Arial" w:cs="Arial"/>
                <w:lang w:eastAsia="en-US"/>
              </w:rPr>
            </w:pPr>
            <w:r w:rsidRPr="001D7ECC">
              <w:rPr>
                <w:rFonts w:ascii="Arial" w:hAnsi="Arial" w:cs="Arial"/>
                <w:lang w:eastAsia="en-US"/>
              </w:rPr>
              <w:t xml:space="preserve">1 штука </w:t>
            </w:r>
          </w:p>
          <w:p w:rsidR="00B37AC5" w:rsidRPr="001D7ECC" w:rsidRDefault="00B37AC5" w:rsidP="00B37AC5">
            <w:pPr>
              <w:widowControl w:val="0"/>
              <w:autoSpaceDE w:val="0"/>
              <w:autoSpaceDN w:val="0"/>
              <w:adjustRightInd w:val="0"/>
              <w:jc w:val="center"/>
              <w:rPr>
                <w:rFonts w:ascii="Arial" w:hAnsi="Arial" w:cs="Arial"/>
                <w:lang w:eastAsia="en-US"/>
              </w:rPr>
            </w:pPr>
            <w:r w:rsidRPr="001D7ECC">
              <w:rPr>
                <w:rFonts w:ascii="Arial" w:hAnsi="Arial" w:cs="Arial"/>
                <w:lang w:eastAsia="en-US"/>
              </w:rPr>
              <w:t>1 работника</w:t>
            </w:r>
          </w:p>
        </w:tc>
        <w:tc>
          <w:tcPr>
            <w:tcW w:w="1902" w:type="dxa"/>
            <w:tcBorders>
              <w:top w:val="single" w:sz="4" w:space="0" w:color="auto"/>
              <w:left w:val="single" w:sz="4" w:space="0" w:color="auto"/>
              <w:bottom w:val="single" w:sz="4" w:space="0" w:color="auto"/>
              <w:right w:val="single" w:sz="4" w:space="0" w:color="auto"/>
            </w:tcBorders>
            <w:vAlign w:val="center"/>
          </w:tcPr>
          <w:p w:rsidR="00B37AC5" w:rsidRPr="001D7ECC" w:rsidRDefault="00553F15" w:rsidP="00EB32B1">
            <w:pPr>
              <w:jc w:val="center"/>
              <w:rPr>
                <w:rFonts w:ascii="Arial" w:hAnsi="Arial" w:cs="Arial"/>
                <w:lang w:eastAsia="en-US"/>
              </w:rPr>
            </w:pPr>
            <w:r w:rsidRPr="001D7ECC">
              <w:rPr>
                <w:rFonts w:ascii="Arial" w:hAnsi="Arial" w:cs="Arial"/>
                <w:lang w:eastAsia="en-US"/>
              </w:rPr>
              <w:t>6800,50</w:t>
            </w:r>
          </w:p>
        </w:tc>
      </w:tr>
    </w:tbl>
    <w:p w:rsidR="00B37AC5" w:rsidRPr="001D7ECC" w:rsidRDefault="00B37AC5" w:rsidP="00885562">
      <w:pPr>
        <w:pStyle w:val="ConsPlusNormal"/>
        <w:ind w:firstLine="709"/>
        <w:jc w:val="both"/>
        <w:rPr>
          <w:sz w:val="24"/>
          <w:szCs w:val="24"/>
        </w:rPr>
      </w:pPr>
    </w:p>
    <w:p w:rsidR="000017B8" w:rsidRPr="001D7ECC" w:rsidRDefault="00D03F77" w:rsidP="00885562">
      <w:pPr>
        <w:pStyle w:val="ConsPlusNormal"/>
        <w:ind w:firstLine="709"/>
        <w:jc w:val="both"/>
        <w:rPr>
          <w:sz w:val="24"/>
          <w:szCs w:val="24"/>
        </w:rPr>
      </w:pPr>
      <w:r w:rsidRPr="001D7ECC">
        <w:rPr>
          <w:sz w:val="24"/>
          <w:szCs w:val="24"/>
        </w:rPr>
        <w:t>14.4</w:t>
      </w:r>
      <w:r w:rsidR="00EF32B4" w:rsidRPr="001D7ECC">
        <w:rPr>
          <w:sz w:val="24"/>
          <w:szCs w:val="24"/>
        </w:rPr>
        <w:t>. </w:t>
      </w:r>
      <w:r w:rsidR="000017B8" w:rsidRPr="001D7ECC">
        <w:rPr>
          <w:sz w:val="24"/>
          <w:szCs w:val="24"/>
        </w:rPr>
        <w:t>Затраты на приобретение систем кондиционирования (</w:t>
      </w:r>
      <w:r w:rsidR="005A797D" w:rsidRPr="001D7ECC">
        <w:rPr>
          <w:noProof/>
          <w:position w:val="-12"/>
          <w:sz w:val="24"/>
          <w:szCs w:val="24"/>
          <w:lang w:eastAsia="ru-RU"/>
        </w:rPr>
        <w:drawing>
          <wp:inline distT="0" distB="0" distL="0" distR="0">
            <wp:extent cx="225425" cy="225425"/>
            <wp:effectExtent l="19050" t="0" r="3175" b="0"/>
            <wp:docPr id="356" name="Рисунок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280"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163955" cy="427355"/>
            <wp:effectExtent l="0" t="0" r="0" b="0"/>
            <wp:docPr id="357" name="Рисунок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281" cstate="print"/>
                    <a:srcRect/>
                    <a:stretch>
                      <a:fillRect/>
                    </a:stretch>
                  </pic:blipFill>
                  <pic:spPr bwMode="auto">
                    <a:xfrm>
                      <a:off x="0" y="0"/>
                      <a:ext cx="1163955"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A47696">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37490" cy="225425"/>
            <wp:effectExtent l="0" t="0" r="0" b="0"/>
            <wp:docPr id="358" name="Рисунок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282" cstate="print"/>
                    <a:srcRect/>
                    <a:stretch>
                      <a:fillRect/>
                    </a:stretch>
                  </pic:blipFill>
                  <pic:spPr bwMode="auto">
                    <a:xfrm>
                      <a:off x="0" y="0"/>
                      <a:ext cx="237490"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планируемое к приобретению количество i-х систем кондиционирования</w:t>
      </w:r>
      <w:r w:rsidR="00E050EC" w:rsidRPr="001D7ECC">
        <w:rPr>
          <w:sz w:val="24"/>
          <w:szCs w:val="24"/>
        </w:rPr>
        <w:t>, определенн</w:t>
      </w:r>
      <w:r w:rsidR="00475296" w:rsidRPr="001D7ECC">
        <w:rPr>
          <w:sz w:val="24"/>
          <w:szCs w:val="24"/>
        </w:rPr>
        <w:t>ое</w:t>
      </w:r>
      <w:r w:rsidR="00E050EC" w:rsidRPr="001D7ECC">
        <w:rPr>
          <w:sz w:val="24"/>
          <w:szCs w:val="24"/>
        </w:rPr>
        <w:t xml:space="preserve"> в соответствии с</w:t>
      </w:r>
      <w:r w:rsidR="00475296" w:rsidRPr="001D7ECC">
        <w:rPr>
          <w:sz w:val="24"/>
          <w:szCs w:val="24"/>
        </w:rPr>
        <w:t>о</w:t>
      </w:r>
      <w:r w:rsidR="00E050EC" w:rsidRPr="001D7ECC">
        <w:rPr>
          <w:sz w:val="24"/>
          <w:szCs w:val="24"/>
        </w:rPr>
        <w:t xml:space="preserve"> СНиП 23-01-99 «Строительная климатология», принятых и введенных в действие постановлением Гос</w:t>
      </w:r>
      <w:r w:rsidR="00F2552F" w:rsidRPr="001D7ECC">
        <w:rPr>
          <w:sz w:val="24"/>
          <w:szCs w:val="24"/>
        </w:rPr>
        <w:t>ударственного комитета</w:t>
      </w:r>
      <w:r w:rsidR="00E050EC" w:rsidRPr="001D7ECC">
        <w:rPr>
          <w:sz w:val="24"/>
          <w:szCs w:val="24"/>
        </w:rPr>
        <w:t xml:space="preserve"> Российской Федерации </w:t>
      </w:r>
      <w:r w:rsidR="00F2552F" w:rsidRPr="001D7ECC">
        <w:rPr>
          <w:sz w:val="24"/>
          <w:szCs w:val="24"/>
        </w:rPr>
        <w:t>по строитель</w:t>
      </w:r>
      <w:r w:rsidR="00A54B72" w:rsidRPr="001D7ECC">
        <w:rPr>
          <w:sz w:val="24"/>
          <w:szCs w:val="24"/>
        </w:rPr>
        <w:t xml:space="preserve">ной, архитектурной </w:t>
      </w:r>
      <w:r w:rsidR="00F2552F" w:rsidRPr="001D7ECC">
        <w:rPr>
          <w:sz w:val="24"/>
          <w:szCs w:val="24"/>
        </w:rPr>
        <w:t xml:space="preserve">и </w:t>
      </w:r>
      <w:r w:rsidR="00A54B72" w:rsidRPr="001D7ECC">
        <w:rPr>
          <w:sz w:val="24"/>
          <w:szCs w:val="24"/>
        </w:rPr>
        <w:t>жилищной политике</w:t>
      </w:r>
      <w:r w:rsidR="00F2552F" w:rsidRPr="001D7ECC">
        <w:rPr>
          <w:sz w:val="24"/>
          <w:szCs w:val="24"/>
        </w:rPr>
        <w:t xml:space="preserve"> </w:t>
      </w:r>
      <w:r w:rsidR="00E050EC" w:rsidRPr="001D7ECC">
        <w:rPr>
          <w:sz w:val="24"/>
          <w:szCs w:val="24"/>
        </w:rPr>
        <w:t>от 11 июня 1999 года № 45</w:t>
      </w:r>
      <w:r w:rsidR="00882CE6" w:rsidRPr="001D7ECC">
        <w:rPr>
          <w:sz w:val="24"/>
          <w:szCs w:val="24"/>
        </w:rPr>
        <w:t xml:space="preserve"> </w:t>
      </w:r>
      <w:r w:rsidR="00E050EC" w:rsidRPr="001D7ECC">
        <w:rPr>
          <w:sz w:val="24"/>
          <w:szCs w:val="24"/>
        </w:rPr>
        <w:t>и СНиП 41-01-2003 «Отопление, вентиляция и кондиционирование», принятых и введенных в действие постановлением Гос</w:t>
      </w:r>
      <w:r w:rsidR="00F2552F" w:rsidRPr="001D7ECC">
        <w:rPr>
          <w:sz w:val="24"/>
          <w:szCs w:val="24"/>
        </w:rPr>
        <w:t xml:space="preserve">ударственного комитета </w:t>
      </w:r>
      <w:r w:rsidR="00E050EC" w:rsidRPr="001D7ECC">
        <w:rPr>
          <w:sz w:val="24"/>
          <w:szCs w:val="24"/>
        </w:rPr>
        <w:t xml:space="preserve"> Российской Федерации </w:t>
      </w:r>
      <w:r w:rsidR="00F2552F" w:rsidRPr="001D7ECC">
        <w:rPr>
          <w:sz w:val="24"/>
          <w:szCs w:val="24"/>
        </w:rPr>
        <w:t xml:space="preserve">по строительству и жилищно-коммунальному комплексу </w:t>
      </w:r>
      <w:r w:rsidR="00E050EC" w:rsidRPr="001D7ECC">
        <w:rPr>
          <w:sz w:val="24"/>
          <w:szCs w:val="24"/>
        </w:rPr>
        <w:t>от 26 июня 2003 года</w:t>
      </w:r>
      <w:r w:rsidR="00A54B72" w:rsidRPr="001D7ECC">
        <w:rPr>
          <w:sz w:val="24"/>
          <w:szCs w:val="24"/>
        </w:rPr>
        <w:t xml:space="preserve"> </w:t>
      </w:r>
      <w:r w:rsidR="00E050EC" w:rsidRPr="001D7ECC">
        <w:rPr>
          <w:sz w:val="24"/>
          <w:szCs w:val="24"/>
        </w:rPr>
        <w:t>№ 115</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25425" cy="225425"/>
            <wp:effectExtent l="19050" t="0" r="3175" b="0"/>
            <wp:docPr id="359" name="Рисунок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283"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цена </w:t>
      </w:r>
      <w:r w:rsidR="00D0583A" w:rsidRPr="001D7ECC">
        <w:rPr>
          <w:sz w:val="24"/>
          <w:szCs w:val="24"/>
        </w:rPr>
        <w:t>одной</w:t>
      </w:r>
      <w:r w:rsidR="00475296" w:rsidRPr="001D7ECC">
        <w:rPr>
          <w:sz w:val="24"/>
          <w:szCs w:val="24"/>
        </w:rPr>
        <w:t xml:space="preserve"> </w:t>
      </w:r>
      <w:r w:rsidR="00E050EC" w:rsidRPr="001D7ECC">
        <w:rPr>
          <w:sz w:val="24"/>
          <w:szCs w:val="24"/>
        </w:rPr>
        <w:t>i</w:t>
      </w:r>
      <w:r w:rsidR="000017B8" w:rsidRPr="001D7ECC">
        <w:rPr>
          <w:sz w:val="24"/>
          <w:szCs w:val="24"/>
        </w:rPr>
        <w:t>-й системы кондиционирования</w:t>
      </w:r>
      <w:r w:rsidR="004933D5" w:rsidRPr="001D7ECC">
        <w:rPr>
          <w:sz w:val="24"/>
          <w:szCs w:val="24"/>
        </w:rPr>
        <w:t>,</w:t>
      </w:r>
      <w:r w:rsidR="00006013" w:rsidRPr="001D7ECC">
        <w:rPr>
          <w:sz w:val="24"/>
          <w:szCs w:val="24"/>
        </w:rPr>
        <w:t xml:space="preserve"> </w:t>
      </w:r>
      <w:r w:rsidR="004933D5" w:rsidRPr="001D7ECC">
        <w:rPr>
          <w:sz w:val="24"/>
          <w:szCs w:val="24"/>
        </w:rPr>
        <w:t xml:space="preserve">определяемая в соответствии со статьей 22 </w:t>
      </w:r>
      <w:r w:rsidR="004933D5" w:rsidRPr="001D7ECC">
        <w:rPr>
          <w:rFonts w:eastAsia="Times New Roman"/>
          <w:bCs/>
          <w:sz w:val="24"/>
          <w:szCs w:val="24"/>
          <w:lang w:eastAsia="ru-RU"/>
        </w:rPr>
        <w:t>Федерального закона о контрактной системе</w:t>
      </w:r>
      <w:r w:rsidR="000017B8" w:rsidRPr="001D7ECC">
        <w:rPr>
          <w:sz w:val="24"/>
          <w:szCs w:val="24"/>
        </w:rPr>
        <w:t>.</w:t>
      </w:r>
    </w:p>
    <w:p w:rsidR="000017B8" w:rsidRPr="001D7ECC" w:rsidRDefault="000017B8" w:rsidP="00885562">
      <w:pPr>
        <w:pStyle w:val="ConsPlusNormal"/>
        <w:ind w:firstLine="709"/>
        <w:jc w:val="both"/>
        <w:rPr>
          <w:b/>
          <w:sz w:val="24"/>
          <w:szCs w:val="24"/>
        </w:rPr>
      </w:pPr>
    </w:p>
    <w:p w:rsidR="000017B8" w:rsidRPr="001D7ECC" w:rsidRDefault="000017B8" w:rsidP="00E628EB">
      <w:pPr>
        <w:pStyle w:val="ConsPlusNormal"/>
        <w:numPr>
          <w:ilvl w:val="0"/>
          <w:numId w:val="23"/>
        </w:numPr>
        <w:jc w:val="center"/>
        <w:outlineLvl w:val="3"/>
        <w:rPr>
          <w:b/>
          <w:sz w:val="24"/>
          <w:szCs w:val="24"/>
        </w:rPr>
      </w:pPr>
      <w:bookmarkStart w:id="15" w:name="Par857"/>
      <w:bookmarkEnd w:id="15"/>
      <w:r w:rsidRPr="001D7ECC">
        <w:rPr>
          <w:b/>
          <w:sz w:val="24"/>
          <w:szCs w:val="24"/>
        </w:rPr>
        <w:t>Затраты на приобретение материальных запасов, не отнесенные</w:t>
      </w:r>
    </w:p>
    <w:p w:rsidR="000017B8" w:rsidRPr="001D7ECC" w:rsidRDefault="000017B8" w:rsidP="00885562">
      <w:pPr>
        <w:pStyle w:val="ConsPlusNormal"/>
        <w:ind w:firstLine="709"/>
        <w:jc w:val="center"/>
        <w:rPr>
          <w:b/>
          <w:sz w:val="24"/>
          <w:szCs w:val="24"/>
        </w:rPr>
      </w:pPr>
      <w:r w:rsidRPr="001D7ECC">
        <w:rPr>
          <w:b/>
          <w:sz w:val="24"/>
          <w:szCs w:val="24"/>
        </w:rPr>
        <w:t>к затратам на приобретение материальных запасов в рамках</w:t>
      </w:r>
    </w:p>
    <w:p w:rsidR="000017B8" w:rsidRPr="001D7ECC" w:rsidRDefault="000017B8" w:rsidP="00885562">
      <w:pPr>
        <w:pStyle w:val="ConsPlusNormal"/>
        <w:ind w:firstLine="709"/>
        <w:jc w:val="center"/>
        <w:rPr>
          <w:b/>
          <w:sz w:val="24"/>
          <w:szCs w:val="24"/>
        </w:rPr>
      </w:pPr>
      <w:r w:rsidRPr="001D7ECC">
        <w:rPr>
          <w:b/>
          <w:sz w:val="24"/>
          <w:szCs w:val="24"/>
        </w:rPr>
        <w:lastRenderedPageBreak/>
        <w:t>затрат на информационно-коммуникационные технологии</w:t>
      </w:r>
    </w:p>
    <w:p w:rsidR="000017B8" w:rsidRPr="001D7ECC" w:rsidRDefault="000017B8" w:rsidP="00885562">
      <w:pPr>
        <w:pStyle w:val="ConsPlusNormal"/>
        <w:ind w:firstLine="709"/>
        <w:jc w:val="center"/>
        <w:rPr>
          <w:sz w:val="24"/>
          <w:szCs w:val="24"/>
          <w:u w:val="single"/>
        </w:rPr>
      </w:pPr>
    </w:p>
    <w:p w:rsidR="000017B8" w:rsidRPr="001D7ECC" w:rsidRDefault="00D03F77" w:rsidP="00885562">
      <w:pPr>
        <w:pStyle w:val="ConsPlusNormal"/>
        <w:ind w:firstLine="709"/>
        <w:jc w:val="both"/>
        <w:rPr>
          <w:sz w:val="24"/>
          <w:szCs w:val="24"/>
        </w:rPr>
      </w:pPr>
      <w:r w:rsidRPr="001D7ECC">
        <w:rPr>
          <w:sz w:val="24"/>
          <w:szCs w:val="24"/>
        </w:rPr>
        <w:t>15.1</w:t>
      </w:r>
      <w:r w:rsidR="00EF32B4" w:rsidRPr="001D7ECC">
        <w:rPr>
          <w:sz w:val="24"/>
          <w:szCs w:val="24"/>
        </w:rPr>
        <w:t>. </w:t>
      </w:r>
      <w:r w:rsidR="000017B8" w:rsidRPr="001D7ECC">
        <w:rPr>
          <w:sz w:val="24"/>
          <w:szCs w:val="24"/>
        </w:rPr>
        <w:t>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 (</w:t>
      </w:r>
      <w:r w:rsidR="005A797D" w:rsidRPr="001D7ECC">
        <w:rPr>
          <w:noProof/>
          <w:position w:val="-12"/>
          <w:sz w:val="24"/>
          <w:szCs w:val="24"/>
          <w:lang w:eastAsia="ru-RU"/>
        </w:rPr>
        <w:drawing>
          <wp:inline distT="0" distB="0" distL="0" distR="0">
            <wp:extent cx="237490" cy="237490"/>
            <wp:effectExtent l="19050" t="0" r="0" b="0"/>
            <wp:docPr id="360" name="Рисунок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284" cstate="print"/>
                    <a:srcRect/>
                    <a:stretch>
                      <a:fillRect/>
                    </a:stretch>
                  </pic:blipFill>
                  <pic:spPr bwMode="auto">
                    <a:xfrm>
                      <a:off x="0" y="0"/>
                      <a:ext cx="237490" cy="237490"/>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0017B8" w:rsidP="00885562">
      <w:pPr>
        <w:pStyle w:val="ConsPlusNormal"/>
        <w:ind w:firstLine="709"/>
        <w:jc w:val="both"/>
        <w:rPr>
          <w:sz w:val="24"/>
          <w:szCs w:val="24"/>
        </w:rPr>
      </w:pPr>
    </w:p>
    <w:p w:rsidR="000017B8" w:rsidRPr="001D7ECC" w:rsidRDefault="005A797D" w:rsidP="00885562">
      <w:pPr>
        <w:pStyle w:val="ConsPlusNormal"/>
        <w:ind w:firstLine="709"/>
        <w:jc w:val="center"/>
        <w:rPr>
          <w:sz w:val="24"/>
          <w:szCs w:val="24"/>
        </w:rPr>
      </w:pPr>
      <w:r w:rsidRPr="001D7ECC">
        <w:rPr>
          <w:noProof/>
          <w:position w:val="-12"/>
          <w:sz w:val="24"/>
          <w:szCs w:val="24"/>
          <w:lang w:eastAsia="ru-RU"/>
        </w:rPr>
        <w:drawing>
          <wp:inline distT="0" distB="0" distL="0" distR="0">
            <wp:extent cx="2434590" cy="237490"/>
            <wp:effectExtent l="19050" t="0" r="3810" b="0"/>
            <wp:docPr id="361" name="Рисунок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285" cstate="print"/>
                    <a:srcRect/>
                    <a:stretch>
                      <a:fillRect/>
                    </a:stretch>
                  </pic:blipFill>
                  <pic:spPr bwMode="auto">
                    <a:xfrm>
                      <a:off x="0" y="0"/>
                      <a:ext cx="2434590" cy="237490"/>
                    </a:xfrm>
                    <a:prstGeom prst="rect">
                      <a:avLst/>
                    </a:prstGeom>
                    <a:noFill/>
                    <a:ln w="9525">
                      <a:noFill/>
                      <a:miter lim="800000"/>
                      <a:headEnd/>
                      <a:tailEnd/>
                    </a:ln>
                  </pic:spPr>
                </pic:pic>
              </a:graphicData>
            </a:graphic>
          </wp:inline>
        </w:drawing>
      </w:r>
      <w:r w:rsidR="000017B8" w:rsidRPr="001D7ECC">
        <w:rPr>
          <w:sz w:val="24"/>
          <w:szCs w:val="24"/>
        </w:rPr>
        <w:t>,</w:t>
      </w:r>
    </w:p>
    <w:p w:rsidR="00BA3483" w:rsidRPr="001D7ECC" w:rsidRDefault="00BA3483" w:rsidP="00A47696">
      <w:pPr>
        <w:pStyle w:val="ConsPlusNormal"/>
        <w:jc w:val="both"/>
        <w:rPr>
          <w:sz w:val="24"/>
          <w:szCs w:val="24"/>
        </w:rPr>
      </w:pPr>
    </w:p>
    <w:p w:rsidR="000017B8" w:rsidRPr="001D7ECC" w:rsidRDefault="000017B8" w:rsidP="00A47696">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25425" cy="225425"/>
            <wp:effectExtent l="19050" t="0" r="3175" b="0"/>
            <wp:docPr id="362" name="Рисунок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286"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0D5D45" w:rsidRPr="001D7ECC">
        <w:rPr>
          <w:sz w:val="24"/>
          <w:szCs w:val="24"/>
        </w:rPr>
        <w:t> – </w:t>
      </w:r>
      <w:r w:rsidR="000017B8" w:rsidRPr="001D7ECC">
        <w:rPr>
          <w:sz w:val="24"/>
          <w:szCs w:val="24"/>
        </w:rPr>
        <w:t>затраты на приобретение бланочной продукции</w:t>
      </w:r>
      <w:r w:rsidR="000D5D45" w:rsidRPr="001D7ECC">
        <w:rPr>
          <w:sz w:val="24"/>
          <w:szCs w:val="24"/>
        </w:rPr>
        <w:t>, определяе</w:t>
      </w:r>
      <w:r w:rsidR="006372D4" w:rsidRPr="001D7ECC">
        <w:rPr>
          <w:sz w:val="24"/>
          <w:szCs w:val="24"/>
        </w:rPr>
        <w:t>мые в соответствии с пу</w:t>
      </w:r>
      <w:r w:rsidR="00723720" w:rsidRPr="001D7ECC">
        <w:rPr>
          <w:sz w:val="24"/>
          <w:szCs w:val="24"/>
        </w:rPr>
        <w:t xml:space="preserve">нктом </w:t>
      </w:r>
      <w:r w:rsidR="0057657B" w:rsidRPr="001D7ECC">
        <w:rPr>
          <w:sz w:val="24"/>
          <w:szCs w:val="24"/>
        </w:rPr>
        <w:t>15.2</w:t>
      </w:r>
      <w:r w:rsidR="000D5D45" w:rsidRPr="001D7ECC">
        <w:rPr>
          <w:sz w:val="24"/>
          <w:szCs w:val="24"/>
        </w:rPr>
        <w:t xml:space="preserve"> настоящих Правил</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08610" cy="225425"/>
            <wp:effectExtent l="19050" t="0" r="0" b="0"/>
            <wp:docPr id="363" name="Рисунок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287" cstate="print"/>
                    <a:srcRect/>
                    <a:stretch>
                      <a:fillRect/>
                    </a:stretch>
                  </pic:blipFill>
                  <pic:spPr bwMode="auto">
                    <a:xfrm>
                      <a:off x="0" y="0"/>
                      <a:ext cx="308610" cy="225425"/>
                    </a:xfrm>
                    <a:prstGeom prst="rect">
                      <a:avLst/>
                    </a:prstGeom>
                    <a:noFill/>
                    <a:ln w="9525">
                      <a:noFill/>
                      <a:miter lim="800000"/>
                      <a:headEnd/>
                      <a:tailEnd/>
                    </a:ln>
                  </pic:spPr>
                </pic:pic>
              </a:graphicData>
            </a:graphic>
          </wp:inline>
        </w:drawing>
      </w:r>
      <w:r w:rsidR="000D5D45" w:rsidRPr="001D7ECC">
        <w:rPr>
          <w:sz w:val="24"/>
          <w:szCs w:val="24"/>
        </w:rPr>
        <w:t> – </w:t>
      </w:r>
      <w:r w:rsidR="000017B8" w:rsidRPr="001D7ECC">
        <w:rPr>
          <w:sz w:val="24"/>
          <w:szCs w:val="24"/>
        </w:rPr>
        <w:t>затраты на приобретение канцелярских принадлежностей</w:t>
      </w:r>
      <w:r w:rsidR="000D5D45" w:rsidRPr="001D7ECC">
        <w:rPr>
          <w:sz w:val="24"/>
          <w:szCs w:val="24"/>
        </w:rPr>
        <w:t xml:space="preserve">, определяемые в соответствии с пунктом </w:t>
      </w:r>
      <w:r w:rsidR="0057657B" w:rsidRPr="001D7ECC">
        <w:rPr>
          <w:sz w:val="24"/>
          <w:szCs w:val="24"/>
        </w:rPr>
        <w:t>15.3</w:t>
      </w:r>
      <w:r w:rsidR="000D5D45" w:rsidRPr="001D7ECC">
        <w:rPr>
          <w:sz w:val="24"/>
          <w:szCs w:val="24"/>
        </w:rPr>
        <w:t xml:space="preserve"> настоящих Правил</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25425" cy="225425"/>
            <wp:effectExtent l="19050" t="0" r="3175" b="0"/>
            <wp:docPr id="364" name="Рисунок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288"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0D5D45" w:rsidRPr="001D7ECC">
        <w:rPr>
          <w:sz w:val="24"/>
          <w:szCs w:val="24"/>
        </w:rPr>
        <w:t> – </w:t>
      </w:r>
      <w:r w:rsidR="000017B8" w:rsidRPr="001D7ECC">
        <w:rPr>
          <w:sz w:val="24"/>
          <w:szCs w:val="24"/>
        </w:rPr>
        <w:t>затраты на приобретение хозяйственных товаров и принадлежностей</w:t>
      </w:r>
      <w:r w:rsidR="000D5D45" w:rsidRPr="001D7ECC">
        <w:rPr>
          <w:sz w:val="24"/>
          <w:szCs w:val="24"/>
        </w:rPr>
        <w:t>, определяе</w:t>
      </w:r>
      <w:r w:rsidR="00AA331E" w:rsidRPr="001D7ECC">
        <w:rPr>
          <w:sz w:val="24"/>
          <w:szCs w:val="24"/>
        </w:rPr>
        <w:t xml:space="preserve">мые в соответствии с пунктом </w:t>
      </w:r>
      <w:r w:rsidR="0057657B" w:rsidRPr="001D7ECC">
        <w:rPr>
          <w:sz w:val="24"/>
          <w:szCs w:val="24"/>
        </w:rPr>
        <w:t>15.4</w:t>
      </w:r>
      <w:r w:rsidR="000D5D45" w:rsidRPr="001D7ECC">
        <w:rPr>
          <w:sz w:val="24"/>
          <w:szCs w:val="24"/>
        </w:rPr>
        <w:t xml:space="preserve"> настоящих Правил</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73050" cy="225425"/>
            <wp:effectExtent l="19050" t="0" r="0" b="0"/>
            <wp:docPr id="365" name="Рисунок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289" cstate="print"/>
                    <a:srcRect/>
                    <a:stretch>
                      <a:fillRect/>
                    </a:stretch>
                  </pic:blipFill>
                  <pic:spPr bwMode="auto">
                    <a:xfrm>
                      <a:off x="0" y="0"/>
                      <a:ext cx="273050" cy="225425"/>
                    </a:xfrm>
                    <a:prstGeom prst="rect">
                      <a:avLst/>
                    </a:prstGeom>
                    <a:noFill/>
                    <a:ln w="9525">
                      <a:noFill/>
                      <a:miter lim="800000"/>
                      <a:headEnd/>
                      <a:tailEnd/>
                    </a:ln>
                  </pic:spPr>
                </pic:pic>
              </a:graphicData>
            </a:graphic>
          </wp:inline>
        </w:drawing>
      </w:r>
      <w:r w:rsidR="000D5D45" w:rsidRPr="001D7ECC">
        <w:rPr>
          <w:sz w:val="24"/>
          <w:szCs w:val="24"/>
        </w:rPr>
        <w:t> – </w:t>
      </w:r>
      <w:r w:rsidR="000017B8" w:rsidRPr="001D7ECC">
        <w:rPr>
          <w:sz w:val="24"/>
          <w:szCs w:val="24"/>
        </w:rPr>
        <w:t>затраты на приобретение горюче-смазочных материалов</w:t>
      </w:r>
      <w:r w:rsidR="000D5D45" w:rsidRPr="001D7ECC">
        <w:rPr>
          <w:sz w:val="24"/>
          <w:szCs w:val="24"/>
        </w:rPr>
        <w:t>, определяе</w:t>
      </w:r>
      <w:r w:rsidR="0043607B" w:rsidRPr="001D7ECC">
        <w:rPr>
          <w:sz w:val="24"/>
          <w:szCs w:val="24"/>
        </w:rPr>
        <w:t xml:space="preserve">мые в соответствии с пунктом </w:t>
      </w:r>
      <w:r w:rsidR="0057657B" w:rsidRPr="001D7ECC">
        <w:rPr>
          <w:sz w:val="24"/>
          <w:szCs w:val="24"/>
        </w:rPr>
        <w:t>15.5</w:t>
      </w:r>
      <w:r w:rsidR="000D5D45" w:rsidRPr="001D7ECC">
        <w:rPr>
          <w:sz w:val="24"/>
          <w:szCs w:val="24"/>
        </w:rPr>
        <w:t xml:space="preserve"> настоящих Правил</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60985" cy="225425"/>
            <wp:effectExtent l="19050" t="0" r="5715" b="0"/>
            <wp:docPr id="366" name="Рисунок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290"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0D5D45" w:rsidRPr="001D7ECC">
        <w:rPr>
          <w:sz w:val="24"/>
          <w:szCs w:val="24"/>
        </w:rPr>
        <w:t> – </w:t>
      </w:r>
      <w:r w:rsidR="000017B8" w:rsidRPr="001D7ECC">
        <w:rPr>
          <w:sz w:val="24"/>
          <w:szCs w:val="24"/>
        </w:rPr>
        <w:t>затраты на приобретение запасных частей для транспортных средств</w:t>
      </w:r>
      <w:r w:rsidR="000D5D45" w:rsidRPr="001D7ECC">
        <w:rPr>
          <w:sz w:val="24"/>
          <w:szCs w:val="24"/>
        </w:rPr>
        <w:t>, определяе</w:t>
      </w:r>
      <w:r w:rsidR="00AA331E" w:rsidRPr="001D7ECC">
        <w:rPr>
          <w:sz w:val="24"/>
          <w:szCs w:val="24"/>
        </w:rPr>
        <w:t xml:space="preserve">мые в соответствии с пунктом </w:t>
      </w:r>
      <w:r w:rsidR="0057657B" w:rsidRPr="001D7ECC">
        <w:rPr>
          <w:sz w:val="24"/>
          <w:szCs w:val="24"/>
        </w:rPr>
        <w:t>15.6</w:t>
      </w:r>
      <w:r w:rsidR="000D5D45" w:rsidRPr="001D7ECC">
        <w:rPr>
          <w:sz w:val="24"/>
          <w:szCs w:val="24"/>
        </w:rPr>
        <w:t xml:space="preserve"> настоящих Правил</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08610" cy="225425"/>
            <wp:effectExtent l="19050" t="0" r="0" b="0"/>
            <wp:docPr id="367" name="Рисунок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291" cstate="print"/>
                    <a:srcRect/>
                    <a:stretch>
                      <a:fillRect/>
                    </a:stretch>
                  </pic:blipFill>
                  <pic:spPr bwMode="auto">
                    <a:xfrm>
                      <a:off x="0" y="0"/>
                      <a:ext cx="308610" cy="225425"/>
                    </a:xfrm>
                    <a:prstGeom prst="rect">
                      <a:avLst/>
                    </a:prstGeom>
                    <a:noFill/>
                    <a:ln w="9525">
                      <a:noFill/>
                      <a:miter lim="800000"/>
                      <a:headEnd/>
                      <a:tailEnd/>
                    </a:ln>
                  </pic:spPr>
                </pic:pic>
              </a:graphicData>
            </a:graphic>
          </wp:inline>
        </w:drawing>
      </w:r>
      <w:r w:rsidR="000D5D45" w:rsidRPr="001D7ECC">
        <w:rPr>
          <w:sz w:val="24"/>
          <w:szCs w:val="24"/>
        </w:rPr>
        <w:t> – </w:t>
      </w:r>
      <w:r w:rsidR="000017B8" w:rsidRPr="001D7ECC">
        <w:rPr>
          <w:sz w:val="24"/>
          <w:szCs w:val="24"/>
        </w:rPr>
        <w:t>затраты на приобретение материальных запасов для нужд гражданской обороны</w:t>
      </w:r>
      <w:r w:rsidR="000D5D45" w:rsidRPr="001D7ECC">
        <w:rPr>
          <w:sz w:val="24"/>
          <w:szCs w:val="24"/>
        </w:rPr>
        <w:t xml:space="preserve">, определяемые в соответствии с пунктом </w:t>
      </w:r>
      <w:r w:rsidR="0057657B" w:rsidRPr="001D7ECC">
        <w:rPr>
          <w:sz w:val="24"/>
          <w:szCs w:val="24"/>
        </w:rPr>
        <w:t>15.7</w:t>
      </w:r>
      <w:r w:rsidR="000D5D45" w:rsidRPr="001D7ECC">
        <w:rPr>
          <w:sz w:val="24"/>
          <w:szCs w:val="24"/>
        </w:rPr>
        <w:t xml:space="preserve"> настоящих Правил</w:t>
      </w:r>
      <w:r w:rsidR="000017B8" w:rsidRPr="001D7ECC">
        <w:rPr>
          <w:sz w:val="24"/>
          <w:szCs w:val="24"/>
        </w:rPr>
        <w:t>.</w:t>
      </w:r>
    </w:p>
    <w:p w:rsidR="000017B8" w:rsidRPr="001D7ECC" w:rsidRDefault="00D03F77" w:rsidP="00885562">
      <w:pPr>
        <w:pStyle w:val="ConsPlusNormal"/>
        <w:ind w:firstLine="709"/>
        <w:jc w:val="both"/>
        <w:rPr>
          <w:sz w:val="24"/>
          <w:szCs w:val="24"/>
        </w:rPr>
      </w:pPr>
      <w:r w:rsidRPr="001D7ECC">
        <w:rPr>
          <w:sz w:val="24"/>
          <w:szCs w:val="24"/>
        </w:rPr>
        <w:t>15.2</w:t>
      </w:r>
      <w:r w:rsidR="00EF32B4" w:rsidRPr="001D7ECC">
        <w:rPr>
          <w:sz w:val="24"/>
          <w:szCs w:val="24"/>
        </w:rPr>
        <w:t>. </w:t>
      </w:r>
      <w:r w:rsidR="000017B8" w:rsidRPr="001D7ECC">
        <w:rPr>
          <w:sz w:val="24"/>
          <w:szCs w:val="24"/>
        </w:rPr>
        <w:t>Затраты на приобретение бланочной продукции (</w:t>
      </w:r>
      <w:r w:rsidR="005A797D" w:rsidRPr="001D7ECC">
        <w:rPr>
          <w:noProof/>
          <w:position w:val="-12"/>
          <w:sz w:val="24"/>
          <w:szCs w:val="24"/>
          <w:lang w:eastAsia="ru-RU"/>
        </w:rPr>
        <w:drawing>
          <wp:inline distT="0" distB="0" distL="0" distR="0">
            <wp:extent cx="225425" cy="225425"/>
            <wp:effectExtent l="19050" t="0" r="3175" b="0"/>
            <wp:docPr id="368" name="Рисунок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286"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5"/>
          <w:sz w:val="24"/>
          <w:szCs w:val="24"/>
          <w:lang w:eastAsia="ru-RU"/>
        </w:rPr>
        <w:drawing>
          <wp:inline distT="0" distB="0" distL="0" distR="0">
            <wp:extent cx="2244725" cy="451485"/>
            <wp:effectExtent l="0" t="0" r="0" b="0"/>
            <wp:docPr id="369" name="Рисунок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292" cstate="print"/>
                    <a:srcRect/>
                    <a:stretch>
                      <a:fillRect/>
                    </a:stretch>
                  </pic:blipFill>
                  <pic:spPr bwMode="auto">
                    <a:xfrm>
                      <a:off x="0" y="0"/>
                      <a:ext cx="2244725" cy="45148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A47696">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60985" cy="225425"/>
            <wp:effectExtent l="0" t="0" r="5715" b="0"/>
            <wp:docPr id="370" name="Рисунок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293"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0D5D45" w:rsidRPr="001D7ECC">
        <w:rPr>
          <w:sz w:val="24"/>
          <w:szCs w:val="24"/>
        </w:rPr>
        <w:t> – </w:t>
      </w:r>
      <w:r w:rsidR="000017B8" w:rsidRPr="001D7ECC">
        <w:rPr>
          <w:sz w:val="24"/>
          <w:szCs w:val="24"/>
        </w:rPr>
        <w:t>планируемое к приобретению количество бланочной продукции;</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25425" cy="225425"/>
            <wp:effectExtent l="19050" t="0" r="3175" b="0"/>
            <wp:docPr id="371" name="Рисунок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294"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0D5D45" w:rsidRPr="001D7ECC">
        <w:rPr>
          <w:sz w:val="24"/>
          <w:szCs w:val="24"/>
        </w:rPr>
        <w:t> – </w:t>
      </w:r>
      <w:r w:rsidR="000017B8" w:rsidRPr="001D7ECC">
        <w:rPr>
          <w:sz w:val="24"/>
          <w:szCs w:val="24"/>
        </w:rPr>
        <w:t xml:space="preserve">цена </w:t>
      </w:r>
      <w:r w:rsidR="000D5D45" w:rsidRPr="001D7ECC">
        <w:rPr>
          <w:sz w:val="24"/>
          <w:szCs w:val="24"/>
        </w:rPr>
        <w:t>одного</w:t>
      </w:r>
      <w:r w:rsidR="000017B8" w:rsidRPr="001D7ECC">
        <w:rPr>
          <w:sz w:val="24"/>
          <w:szCs w:val="24"/>
        </w:rPr>
        <w:t xml:space="preserve"> бланка по i-му тиражу;</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320675" cy="237490"/>
            <wp:effectExtent l="0" t="0" r="0" b="0"/>
            <wp:docPr id="372" name="Рисунок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295" cstate="print"/>
                    <a:srcRect/>
                    <a:stretch>
                      <a:fillRect/>
                    </a:stretch>
                  </pic:blipFill>
                  <pic:spPr bwMode="auto">
                    <a:xfrm>
                      <a:off x="0" y="0"/>
                      <a:ext cx="320675" cy="237490"/>
                    </a:xfrm>
                    <a:prstGeom prst="rect">
                      <a:avLst/>
                    </a:prstGeom>
                    <a:noFill/>
                    <a:ln w="9525">
                      <a:noFill/>
                      <a:miter lim="800000"/>
                      <a:headEnd/>
                      <a:tailEnd/>
                    </a:ln>
                  </pic:spPr>
                </pic:pic>
              </a:graphicData>
            </a:graphic>
          </wp:inline>
        </w:drawing>
      </w:r>
      <w:r w:rsidR="000D5D45" w:rsidRPr="001D7ECC">
        <w:rPr>
          <w:sz w:val="24"/>
          <w:szCs w:val="24"/>
        </w:rPr>
        <w:t> – </w:t>
      </w:r>
      <w:r w:rsidR="000017B8" w:rsidRPr="001D7ECC">
        <w:rPr>
          <w:sz w:val="24"/>
          <w:szCs w:val="24"/>
        </w:rPr>
        <w:t>планируемое к приобретению количество прочей продукции, изготовляемой типографией;</w:t>
      </w:r>
    </w:p>
    <w:p w:rsidR="000017B8" w:rsidRPr="001D7ECC" w:rsidRDefault="005A797D" w:rsidP="00885562">
      <w:pPr>
        <w:pStyle w:val="ConsPlusNormal"/>
        <w:ind w:firstLine="709"/>
        <w:jc w:val="both"/>
        <w:rPr>
          <w:sz w:val="24"/>
          <w:szCs w:val="24"/>
        </w:rPr>
      </w:pPr>
      <w:r w:rsidRPr="001D7ECC">
        <w:rPr>
          <w:noProof/>
          <w:position w:val="-14"/>
          <w:sz w:val="24"/>
          <w:szCs w:val="24"/>
          <w:lang w:eastAsia="ru-RU"/>
        </w:rPr>
        <w:drawing>
          <wp:inline distT="0" distB="0" distL="0" distR="0">
            <wp:extent cx="285115" cy="237490"/>
            <wp:effectExtent l="19050" t="0" r="0" b="0"/>
            <wp:docPr id="373" name="Рисунок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296" cstate="print"/>
                    <a:srcRect/>
                    <a:stretch>
                      <a:fillRect/>
                    </a:stretch>
                  </pic:blipFill>
                  <pic:spPr bwMode="auto">
                    <a:xfrm>
                      <a:off x="0" y="0"/>
                      <a:ext cx="285115" cy="237490"/>
                    </a:xfrm>
                    <a:prstGeom prst="rect">
                      <a:avLst/>
                    </a:prstGeom>
                    <a:noFill/>
                    <a:ln w="9525">
                      <a:noFill/>
                      <a:miter lim="800000"/>
                      <a:headEnd/>
                      <a:tailEnd/>
                    </a:ln>
                  </pic:spPr>
                </pic:pic>
              </a:graphicData>
            </a:graphic>
          </wp:inline>
        </w:drawing>
      </w:r>
      <w:r w:rsidR="000D5D45" w:rsidRPr="001D7ECC">
        <w:rPr>
          <w:sz w:val="24"/>
          <w:szCs w:val="24"/>
        </w:rPr>
        <w:t> – </w:t>
      </w:r>
      <w:r w:rsidR="000017B8" w:rsidRPr="001D7ECC">
        <w:rPr>
          <w:sz w:val="24"/>
          <w:szCs w:val="24"/>
        </w:rPr>
        <w:t xml:space="preserve">цена </w:t>
      </w:r>
      <w:r w:rsidR="000D5D45" w:rsidRPr="001D7ECC">
        <w:rPr>
          <w:sz w:val="24"/>
          <w:szCs w:val="24"/>
        </w:rPr>
        <w:t>одной</w:t>
      </w:r>
      <w:r w:rsidR="000017B8" w:rsidRPr="001D7ECC">
        <w:rPr>
          <w:sz w:val="24"/>
          <w:szCs w:val="24"/>
        </w:rPr>
        <w:t xml:space="preserve"> единицы прочей продукции, изготовляемой типографией, по j-му тиражу.</w:t>
      </w:r>
    </w:p>
    <w:p w:rsidR="000017B8" w:rsidRPr="001D7ECC" w:rsidRDefault="00D03F77" w:rsidP="00885562">
      <w:pPr>
        <w:pStyle w:val="ConsPlusNormal"/>
        <w:ind w:firstLine="709"/>
        <w:jc w:val="both"/>
        <w:rPr>
          <w:sz w:val="24"/>
          <w:szCs w:val="24"/>
        </w:rPr>
      </w:pPr>
      <w:r w:rsidRPr="001D7ECC">
        <w:rPr>
          <w:sz w:val="24"/>
          <w:szCs w:val="24"/>
        </w:rPr>
        <w:t>15.3</w:t>
      </w:r>
      <w:r w:rsidR="00EF32B4" w:rsidRPr="001D7ECC">
        <w:rPr>
          <w:sz w:val="24"/>
          <w:szCs w:val="24"/>
        </w:rPr>
        <w:t>. </w:t>
      </w:r>
      <w:r w:rsidR="000017B8" w:rsidRPr="001D7ECC">
        <w:rPr>
          <w:sz w:val="24"/>
          <w:szCs w:val="24"/>
        </w:rPr>
        <w:t>Затраты на приобретение канцелярских принадлежностей (</w:t>
      </w:r>
      <w:r w:rsidR="005A797D" w:rsidRPr="001D7ECC">
        <w:rPr>
          <w:noProof/>
          <w:position w:val="-12"/>
          <w:sz w:val="24"/>
          <w:szCs w:val="24"/>
          <w:lang w:eastAsia="ru-RU"/>
        </w:rPr>
        <w:drawing>
          <wp:inline distT="0" distB="0" distL="0" distR="0">
            <wp:extent cx="308610" cy="225425"/>
            <wp:effectExtent l="19050" t="0" r="0" b="0"/>
            <wp:docPr id="374" name="Рисунок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297" cstate="print"/>
                    <a:srcRect/>
                    <a:stretch>
                      <a:fillRect/>
                    </a:stretch>
                  </pic:blipFill>
                  <pic:spPr bwMode="auto">
                    <a:xfrm>
                      <a:off x="0" y="0"/>
                      <a:ext cx="308610"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971040" cy="427355"/>
            <wp:effectExtent l="0" t="0" r="0" b="0"/>
            <wp:docPr id="375" name="Рисунок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298" cstate="print"/>
                    <a:srcRect/>
                    <a:stretch>
                      <a:fillRect/>
                    </a:stretch>
                  </pic:blipFill>
                  <pic:spPr bwMode="auto">
                    <a:xfrm>
                      <a:off x="0" y="0"/>
                      <a:ext cx="1971040"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A47696">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91795" cy="225425"/>
            <wp:effectExtent l="19050" t="0" r="8255" b="0"/>
            <wp:docPr id="376" name="Рисунок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299" cstate="print"/>
                    <a:srcRect/>
                    <a:stretch>
                      <a:fillRect/>
                    </a:stretch>
                  </pic:blipFill>
                  <pic:spPr bwMode="auto">
                    <a:xfrm>
                      <a:off x="0" y="0"/>
                      <a:ext cx="391795" cy="225425"/>
                    </a:xfrm>
                    <a:prstGeom prst="rect">
                      <a:avLst/>
                    </a:prstGeom>
                    <a:noFill/>
                    <a:ln w="9525">
                      <a:noFill/>
                      <a:miter lim="800000"/>
                      <a:headEnd/>
                      <a:tailEnd/>
                    </a:ln>
                  </pic:spPr>
                </pic:pic>
              </a:graphicData>
            </a:graphic>
          </wp:inline>
        </w:drawing>
      </w:r>
      <w:r w:rsidR="000D5D45" w:rsidRPr="001D7ECC">
        <w:rPr>
          <w:sz w:val="24"/>
          <w:szCs w:val="24"/>
        </w:rPr>
        <w:t> – </w:t>
      </w:r>
      <w:r w:rsidR="000017B8" w:rsidRPr="001D7ECC">
        <w:rPr>
          <w:sz w:val="24"/>
          <w:szCs w:val="24"/>
        </w:rPr>
        <w:t>количество i-го предмета канцелярских принадлежностей в соответствии с нор</w:t>
      </w:r>
      <w:r w:rsidR="00EC70B9" w:rsidRPr="001D7ECC">
        <w:rPr>
          <w:sz w:val="24"/>
          <w:szCs w:val="24"/>
        </w:rPr>
        <w:t xml:space="preserve">мативами </w:t>
      </w:r>
      <w:r w:rsidR="000017B8" w:rsidRPr="001D7ECC">
        <w:rPr>
          <w:sz w:val="24"/>
          <w:szCs w:val="24"/>
        </w:rPr>
        <w:t xml:space="preserve"> в расчете на основного работника;</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60985" cy="225425"/>
            <wp:effectExtent l="19050" t="0" r="5715" b="0"/>
            <wp:docPr id="377" name="Рисунок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300"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0D5D45" w:rsidRPr="001D7ECC">
        <w:rPr>
          <w:sz w:val="24"/>
          <w:szCs w:val="24"/>
        </w:rPr>
        <w:t> – </w:t>
      </w:r>
      <w:r w:rsidR="000017B8" w:rsidRPr="001D7ECC">
        <w:rPr>
          <w:sz w:val="24"/>
          <w:szCs w:val="24"/>
        </w:rPr>
        <w:t xml:space="preserve">расчетная численность основных работников, определяемая в соответствии с пунктами </w:t>
      </w:r>
      <w:r w:rsidR="0057657B" w:rsidRPr="001D7ECC">
        <w:rPr>
          <w:sz w:val="24"/>
          <w:szCs w:val="24"/>
        </w:rPr>
        <w:t>2.6, 3.2-3.4</w:t>
      </w:r>
      <w:r w:rsidR="00006013" w:rsidRPr="001D7ECC">
        <w:rPr>
          <w:sz w:val="24"/>
          <w:szCs w:val="24"/>
        </w:rPr>
        <w:t xml:space="preserve"> </w:t>
      </w:r>
      <w:r w:rsidR="000017B8" w:rsidRPr="001D7ECC">
        <w:rPr>
          <w:sz w:val="24"/>
          <w:szCs w:val="24"/>
        </w:rPr>
        <w:t>общих требований к определению нормативных затрат;</w:t>
      </w:r>
    </w:p>
    <w:p w:rsidR="000017B8" w:rsidRPr="001D7ECC" w:rsidRDefault="000D5D45" w:rsidP="00560CE9">
      <w:pPr>
        <w:pStyle w:val="ConsPlusNormal"/>
        <w:numPr>
          <w:ilvl w:val="0"/>
          <w:numId w:val="25"/>
        </w:numPr>
        <w:jc w:val="both"/>
        <w:rPr>
          <w:sz w:val="24"/>
          <w:szCs w:val="24"/>
        </w:rPr>
      </w:pPr>
      <w:r w:rsidRPr="001D7ECC">
        <w:rPr>
          <w:sz w:val="24"/>
          <w:szCs w:val="24"/>
        </w:rPr>
        <w:t>– </w:t>
      </w:r>
      <w:r w:rsidR="000017B8" w:rsidRPr="001D7ECC">
        <w:rPr>
          <w:sz w:val="24"/>
          <w:szCs w:val="24"/>
        </w:rPr>
        <w:t xml:space="preserve">цена </w:t>
      </w:r>
      <w:r w:rsidR="00F2552F" w:rsidRPr="001D7ECC">
        <w:rPr>
          <w:sz w:val="24"/>
          <w:szCs w:val="24"/>
        </w:rPr>
        <w:t xml:space="preserve">одного </w:t>
      </w:r>
      <w:r w:rsidR="000017B8" w:rsidRPr="001D7ECC">
        <w:rPr>
          <w:sz w:val="24"/>
          <w:szCs w:val="24"/>
        </w:rPr>
        <w:t>i-го предмета канцелярских принадлежностей в соответствии с норматив</w:t>
      </w:r>
      <w:r w:rsidR="00EC70B9" w:rsidRPr="001D7ECC">
        <w:rPr>
          <w:sz w:val="24"/>
          <w:szCs w:val="24"/>
        </w:rPr>
        <w:t>ами</w:t>
      </w:r>
      <w:r w:rsidR="000017B8" w:rsidRPr="001D7ECC">
        <w:rPr>
          <w:sz w:val="24"/>
          <w:szCs w:val="24"/>
        </w:rPr>
        <w:t>.</w:t>
      </w:r>
    </w:p>
    <w:p w:rsidR="00560CE9" w:rsidRPr="001D7ECC" w:rsidRDefault="00560CE9" w:rsidP="00560CE9">
      <w:pPr>
        <w:pStyle w:val="ConsPlusNormal"/>
        <w:ind w:left="720"/>
        <w:jc w:val="both"/>
        <w:rPr>
          <w:sz w:val="24"/>
          <w:szCs w:val="24"/>
        </w:rPr>
      </w:pPr>
    </w:p>
    <w:tbl>
      <w:tblPr>
        <w:tblStyle w:val="a7"/>
        <w:tblW w:w="0" w:type="auto"/>
        <w:tblLook w:val="04A0"/>
      </w:tblPr>
      <w:tblGrid>
        <w:gridCol w:w="959"/>
        <w:gridCol w:w="2977"/>
        <w:gridCol w:w="3454"/>
        <w:gridCol w:w="2464"/>
      </w:tblGrid>
      <w:tr w:rsidR="00560CE9" w:rsidRPr="001D7ECC" w:rsidTr="00560CE9">
        <w:trPr>
          <w:trHeight w:val="1098"/>
        </w:trPr>
        <w:tc>
          <w:tcPr>
            <w:tcW w:w="959" w:type="dxa"/>
            <w:vAlign w:val="center"/>
          </w:tcPr>
          <w:p w:rsidR="00560CE9" w:rsidRPr="001D7ECC" w:rsidRDefault="00560CE9" w:rsidP="00560CE9">
            <w:pPr>
              <w:pStyle w:val="ConsPlusNormal"/>
              <w:jc w:val="center"/>
              <w:rPr>
                <w:sz w:val="24"/>
                <w:szCs w:val="24"/>
              </w:rPr>
            </w:pPr>
            <w:r w:rsidRPr="001D7ECC">
              <w:rPr>
                <w:sz w:val="24"/>
                <w:szCs w:val="24"/>
              </w:rPr>
              <w:lastRenderedPageBreak/>
              <w:t>№п/п</w:t>
            </w:r>
          </w:p>
        </w:tc>
        <w:tc>
          <w:tcPr>
            <w:tcW w:w="2977" w:type="dxa"/>
            <w:vAlign w:val="center"/>
          </w:tcPr>
          <w:p w:rsidR="00560CE9" w:rsidRPr="001D7ECC" w:rsidRDefault="00560CE9" w:rsidP="00560CE9">
            <w:pPr>
              <w:pStyle w:val="ConsPlusNormal"/>
              <w:jc w:val="center"/>
              <w:rPr>
                <w:sz w:val="24"/>
                <w:szCs w:val="24"/>
              </w:rPr>
            </w:pPr>
            <w:r w:rsidRPr="001D7ECC">
              <w:rPr>
                <w:sz w:val="24"/>
                <w:szCs w:val="24"/>
              </w:rPr>
              <w:t>Наименование</w:t>
            </w:r>
          </w:p>
        </w:tc>
        <w:tc>
          <w:tcPr>
            <w:tcW w:w="3454" w:type="dxa"/>
            <w:vAlign w:val="center"/>
          </w:tcPr>
          <w:p w:rsidR="00560CE9" w:rsidRPr="001D7ECC" w:rsidRDefault="00560CE9" w:rsidP="00560CE9">
            <w:pPr>
              <w:pStyle w:val="ConsPlusNormal"/>
              <w:jc w:val="center"/>
              <w:rPr>
                <w:sz w:val="24"/>
                <w:szCs w:val="24"/>
              </w:rPr>
            </w:pPr>
            <w:r w:rsidRPr="001D7ECC">
              <w:rPr>
                <w:sz w:val="24"/>
                <w:szCs w:val="24"/>
              </w:rPr>
              <w:t>Норматив обеспечения</w:t>
            </w:r>
          </w:p>
        </w:tc>
        <w:tc>
          <w:tcPr>
            <w:tcW w:w="2464" w:type="dxa"/>
            <w:vAlign w:val="center"/>
          </w:tcPr>
          <w:p w:rsidR="00560CE9" w:rsidRPr="001D7ECC" w:rsidRDefault="00560CE9" w:rsidP="00560CE9">
            <w:pPr>
              <w:pStyle w:val="ConsPlusNormal"/>
              <w:jc w:val="center"/>
              <w:rPr>
                <w:sz w:val="24"/>
                <w:szCs w:val="24"/>
              </w:rPr>
            </w:pPr>
            <w:r w:rsidRPr="001D7ECC">
              <w:rPr>
                <w:sz w:val="24"/>
                <w:szCs w:val="24"/>
              </w:rPr>
              <w:t>Предельная цена приобретения, рублей за единицу</w:t>
            </w:r>
          </w:p>
        </w:tc>
      </w:tr>
      <w:tr w:rsidR="00560CE9" w:rsidRPr="001D7ECC" w:rsidTr="00560CE9">
        <w:tc>
          <w:tcPr>
            <w:tcW w:w="959" w:type="dxa"/>
            <w:vAlign w:val="center"/>
          </w:tcPr>
          <w:p w:rsidR="00560CE9" w:rsidRPr="001D7ECC" w:rsidRDefault="00560CE9" w:rsidP="00560CE9">
            <w:pPr>
              <w:pStyle w:val="ConsPlusNormal"/>
              <w:jc w:val="center"/>
              <w:rPr>
                <w:sz w:val="24"/>
                <w:szCs w:val="24"/>
              </w:rPr>
            </w:pPr>
            <w:r w:rsidRPr="001D7ECC">
              <w:rPr>
                <w:sz w:val="24"/>
                <w:szCs w:val="24"/>
              </w:rPr>
              <w:t>1</w:t>
            </w:r>
          </w:p>
        </w:tc>
        <w:tc>
          <w:tcPr>
            <w:tcW w:w="2977" w:type="dxa"/>
            <w:vAlign w:val="center"/>
          </w:tcPr>
          <w:p w:rsidR="00560CE9" w:rsidRPr="001D7ECC" w:rsidRDefault="00560CE9" w:rsidP="00560CE9">
            <w:pPr>
              <w:pStyle w:val="ConsPlusNormal"/>
              <w:jc w:val="center"/>
              <w:rPr>
                <w:sz w:val="24"/>
                <w:szCs w:val="24"/>
              </w:rPr>
            </w:pPr>
            <w:r w:rsidRPr="001D7ECC">
              <w:rPr>
                <w:sz w:val="24"/>
                <w:szCs w:val="24"/>
              </w:rPr>
              <w:t>2</w:t>
            </w:r>
          </w:p>
        </w:tc>
        <w:tc>
          <w:tcPr>
            <w:tcW w:w="3454" w:type="dxa"/>
            <w:vAlign w:val="center"/>
          </w:tcPr>
          <w:p w:rsidR="00560CE9" w:rsidRPr="001D7ECC" w:rsidRDefault="00560CE9" w:rsidP="00560CE9">
            <w:pPr>
              <w:pStyle w:val="ConsPlusNormal"/>
              <w:jc w:val="center"/>
              <w:rPr>
                <w:sz w:val="24"/>
                <w:szCs w:val="24"/>
              </w:rPr>
            </w:pPr>
            <w:r w:rsidRPr="001D7ECC">
              <w:rPr>
                <w:sz w:val="24"/>
                <w:szCs w:val="24"/>
              </w:rPr>
              <w:t>3</w:t>
            </w:r>
          </w:p>
        </w:tc>
        <w:tc>
          <w:tcPr>
            <w:tcW w:w="2464" w:type="dxa"/>
            <w:vAlign w:val="center"/>
          </w:tcPr>
          <w:p w:rsidR="00560CE9" w:rsidRPr="001D7ECC" w:rsidRDefault="00560CE9" w:rsidP="00560CE9">
            <w:pPr>
              <w:pStyle w:val="ConsPlusNormal"/>
              <w:jc w:val="center"/>
              <w:rPr>
                <w:sz w:val="24"/>
                <w:szCs w:val="24"/>
              </w:rPr>
            </w:pPr>
            <w:r w:rsidRPr="001D7ECC">
              <w:rPr>
                <w:sz w:val="24"/>
                <w:szCs w:val="24"/>
              </w:rPr>
              <w:t>4</w:t>
            </w:r>
          </w:p>
        </w:tc>
      </w:tr>
      <w:tr w:rsidR="00560CE9" w:rsidRPr="001D7ECC" w:rsidTr="00560CE9">
        <w:tc>
          <w:tcPr>
            <w:tcW w:w="959" w:type="dxa"/>
            <w:vAlign w:val="center"/>
          </w:tcPr>
          <w:p w:rsidR="00560CE9" w:rsidRPr="001D7ECC" w:rsidRDefault="00560CE9" w:rsidP="00560CE9">
            <w:pPr>
              <w:pStyle w:val="ConsPlusNormal"/>
              <w:jc w:val="center"/>
              <w:rPr>
                <w:sz w:val="24"/>
                <w:szCs w:val="24"/>
              </w:rPr>
            </w:pPr>
            <w:r w:rsidRPr="001D7ECC">
              <w:rPr>
                <w:sz w:val="24"/>
                <w:szCs w:val="24"/>
              </w:rPr>
              <w:t>1</w:t>
            </w:r>
          </w:p>
        </w:tc>
        <w:tc>
          <w:tcPr>
            <w:tcW w:w="2977" w:type="dxa"/>
            <w:vAlign w:val="center"/>
          </w:tcPr>
          <w:p w:rsidR="00560CE9" w:rsidRPr="001D7ECC" w:rsidRDefault="00560CE9" w:rsidP="00560CE9">
            <w:pPr>
              <w:pStyle w:val="ConsPlusNormal"/>
              <w:jc w:val="center"/>
              <w:rPr>
                <w:sz w:val="24"/>
                <w:szCs w:val="24"/>
              </w:rPr>
            </w:pPr>
            <w:r w:rsidRPr="001D7ECC">
              <w:rPr>
                <w:sz w:val="24"/>
                <w:szCs w:val="24"/>
              </w:rPr>
              <w:t>Бумага (А4)</w:t>
            </w:r>
          </w:p>
        </w:tc>
        <w:tc>
          <w:tcPr>
            <w:tcW w:w="3454" w:type="dxa"/>
            <w:vAlign w:val="center"/>
          </w:tcPr>
          <w:p w:rsidR="00560CE9" w:rsidRPr="001D7ECC" w:rsidRDefault="00560CE9" w:rsidP="00560CE9">
            <w:pPr>
              <w:pStyle w:val="ConsPlusNormal"/>
              <w:jc w:val="center"/>
              <w:rPr>
                <w:sz w:val="24"/>
                <w:szCs w:val="24"/>
              </w:rPr>
            </w:pPr>
            <w:r w:rsidRPr="001D7ECC">
              <w:rPr>
                <w:sz w:val="24"/>
                <w:szCs w:val="24"/>
              </w:rPr>
              <w:t xml:space="preserve"> </w:t>
            </w:r>
          </w:p>
          <w:p w:rsidR="00560CE9" w:rsidRPr="001D7ECC" w:rsidRDefault="00560CE9" w:rsidP="00560CE9">
            <w:pPr>
              <w:pStyle w:val="ConsPlusNormal"/>
              <w:jc w:val="center"/>
              <w:rPr>
                <w:sz w:val="24"/>
                <w:szCs w:val="24"/>
              </w:rPr>
            </w:pPr>
            <w:r w:rsidRPr="001D7ECC">
              <w:rPr>
                <w:sz w:val="24"/>
                <w:szCs w:val="24"/>
              </w:rPr>
              <w:t>Не более 20 пачек в год на 1 работника</w:t>
            </w:r>
          </w:p>
          <w:p w:rsidR="00560CE9" w:rsidRPr="001D7ECC" w:rsidRDefault="00560CE9" w:rsidP="00560CE9">
            <w:pPr>
              <w:pStyle w:val="ConsPlusNormal"/>
              <w:jc w:val="center"/>
              <w:rPr>
                <w:sz w:val="24"/>
                <w:szCs w:val="24"/>
              </w:rPr>
            </w:pPr>
          </w:p>
        </w:tc>
        <w:tc>
          <w:tcPr>
            <w:tcW w:w="2464" w:type="dxa"/>
            <w:vAlign w:val="center"/>
          </w:tcPr>
          <w:p w:rsidR="00560CE9" w:rsidRPr="001D7ECC" w:rsidRDefault="00F431A8" w:rsidP="00051066">
            <w:pPr>
              <w:pStyle w:val="ConsPlusNormal"/>
              <w:jc w:val="center"/>
              <w:rPr>
                <w:sz w:val="24"/>
                <w:szCs w:val="24"/>
              </w:rPr>
            </w:pPr>
            <w:r w:rsidRPr="001D7ECC">
              <w:rPr>
                <w:sz w:val="24"/>
                <w:szCs w:val="24"/>
              </w:rPr>
              <w:t>362</w:t>
            </w:r>
          </w:p>
        </w:tc>
      </w:tr>
      <w:tr w:rsidR="00560CE9" w:rsidRPr="001D7ECC" w:rsidTr="00560CE9">
        <w:tc>
          <w:tcPr>
            <w:tcW w:w="959" w:type="dxa"/>
            <w:vAlign w:val="center"/>
          </w:tcPr>
          <w:p w:rsidR="00560CE9" w:rsidRPr="001D7ECC" w:rsidRDefault="00560CE9" w:rsidP="00560CE9">
            <w:pPr>
              <w:pStyle w:val="ConsPlusNormal"/>
              <w:jc w:val="center"/>
              <w:rPr>
                <w:sz w:val="24"/>
                <w:szCs w:val="24"/>
              </w:rPr>
            </w:pPr>
            <w:r w:rsidRPr="001D7ECC">
              <w:rPr>
                <w:sz w:val="24"/>
                <w:szCs w:val="24"/>
              </w:rPr>
              <w:t>2</w:t>
            </w:r>
          </w:p>
        </w:tc>
        <w:tc>
          <w:tcPr>
            <w:tcW w:w="2977" w:type="dxa"/>
            <w:vAlign w:val="center"/>
          </w:tcPr>
          <w:p w:rsidR="00560CE9" w:rsidRPr="001D7ECC" w:rsidRDefault="00560CE9" w:rsidP="00560CE9">
            <w:pPr>
              <w:pStyle w:val="ConsPlusNormal"/>
              <w:jc w:val="center"/>
              <w:rPr>
                <w:sz w:val="24"/>
                <w:szCs w:val="24"/>
              </w:rPr>
            </w:pPr>
            <w:r w:rsidRPr="001D7ECC">
              <w:rPr>
                <w:sz w:val="24"/>
                <w:szCs w:val="24"/>
              </w:rPr>
              <w:t>Бумага (А3)</w:t>
            </w:r>
          </w:p>
        </w:tc>
        <w:tc>
          <w:tcPr>
            <w:tcW w:w="3454" w:type="dxa"/>
            <w:vAlign w:val="center"/>
          </w:tcPr>
          <w:p w:rsidR="00560CE9" w:rsidRPr="001D7ECC" w:rsidRDefault="00560CE9" w:rsidP="00560CE9">
            <w:pPr>
              <w:pStyle w:val="ConsPlusNormal"/>
              <w:jc w:val="center"/>
              <w:rPr>
                <w:sz w:val="24"/>
                <w:szCs w:val="24"/>
              </w:rPr>
            </w:pPr>
          </w:p>
          <w:p w:rsidR="00560CE9" w:rsidRPr="001D7ECC" w:rsidRDefault="00560CE9" w:rsidP="00560CE9">
            <w:pPr>
              <w:pStyle w:val="ConsPlusNormal"/>
              <w:jc w:val="center"/>
              <w:rPr>
                <w:sz w:val="24"/>
                <w:szCs w:val="24"/>
              </w:rPr>
            </w:pPr>
            <w:r w:rsidRPr="001D7ECC">
              <w:rPr>
                <w:sz w:val="24"/>
                <w:szCs w:val="24"/>
              </w:rPr>
              <w:t>Не более 5 пачек</w:t>
            </w:r>
            <w:r w:rsidR="00051066" w:rsidRPr="001D7ECC">
              <w:rPr>
                <w:sz w:val="24"/>
                <w:szCs w:val="24"/>
              </w:rPr>
              <w:t xml:space="preserve"> на организацию</w:t>
            </w:r>
          </w:p>
          <w:p w:rsidR="00560CE9" w:rsidRPr="001D7ECC" w:rsidRDefault="00560CE9" w:rsidP="00560CE9">
            <w:pPr>
              <w:pStyle w:val="ConsPlusNormal"/>
              <w:jc w:val="center"/>
              <w:rPr>
                <w:sz w:val="24"/>
                <w:szCs w:val="24"/>
              </w:rPr>
            </w:pPr>
          </w:p>
        </w:tc>
        <w:tc>
          <w:tcPr>
            <w:tcW w:w="2464" w:type="dxa"/>
            <w:vAlign w:val="center"/>
          </w:tcPr>
          <w:p w:rsidR="00560CE9" w:rsidRPr="001D7ECC" w:rsidRDefault="00051066" w:rsidP="00560CE9">
            <w:pPr>
              <w:pStyle w:val="ConsPlusNormal"/>
              <w:jc w:val="center"/>
              <w:rPr>
                <w:sz w:val="24"/>
                <w:szCs w:val="24"/>
              </w:rPr>
            </w:pPr>
            <w:r w:rsidRPr="001D7ECC">
              <w:rPr>
                <w:sz w:val="24"/>
                <w:szCs w:val="24"/>
              </w:rPr>
              <w:t>580</w:t>
            </w:r>
          </w:p>
        </w:tc>
      </w:tr>
    </w:tbl>
    <w:p w:rsidR="00560CE9" w:rsidRPr="001D7ECC" w:rsidRDefault="00560CE9" w:rsidP="00885562">
      <w:pPr>
        <w:pStyle w:val="ConsPlusNormal"/>
        <w:ind w:firstLine="709"/>
        <w:jc w:val="both"/>
        <w:rPr>
          <w:sz w:val="24"/>
          <w:szCs w:val="24"/>
        </w:rPr>
      </w:pPr>
    </w:p>
    <w:p w:rsidR="000017B8" w:rsidRPr="001D7ECC" w:rsidRDefault="00D03F77" w:rsidP="00885562">
      <w:pPr>
        <w:pStyle w:val="ConsPlusNormal"/>
        <w:ind w:firstLine="709"/>
        <w:jc w:val="both"/>
        <w:rPr>
          <w:sz w:val="24"/>
          <w:szCs w:val="24"/>
        </w:rPr>
      </w:pPr>
      <w:r w:rsidRPr="001D7ECC">
        <w:rPr>
          <w:sz w:val="24"/>
          <w:szCs w:val="24"/>
        </w:rPr>
        <w:t>15.4</w:t>
      </w:r>
      <w:r w:rsidR="00EF32B4" w:rsidRPr="001D7ECC">
        <w:rPr>
          <w:sz w:val="24"/>
          <w:szCs w:val="24"/>
        </w:rPr>
        <w:t>. </w:t>
      </w:r>
      <w:r w:rsidR="000017B8" w:rsidRPr="001D7ECC">
        <w:rPr>
          <w:sz w:val="24"/>
          <w:szCs w:val="24"/>
        </w:rPr>
        <w:t>Затраты на приобретение хозяйст</w:t>
      </w:r>
      <w:r w:rsidR="00B90EC6" w:rsidRPr="001D7ECC">
        <w:rPr>
          <w:sz w:val="24"/>
          <w:szCs w:val="24"/>
        </w:rPr>
        <w:t>венных товаров и принадлежностей</w:t>
      </w:r>
      <w:r w:rsidR="000017B8" w:rsidRPr="001D7ECC">
        <w:rPr>
          <w:sz w:val="24"/>
          <w:szCs w:val="24"/>
        </w:rPr>
        <w:t xml:space="preserve"> (</w:t>
      </w:r>
      <w:r w:rsidR="005A797D" w:rsidRPr="001D7ECC">
        <w:rPr>
          <w:noProof/>
          <w:position w:val="-12"/>
          <w:sz w:val="24"/>
          <w:szCs w:val="24"/>
          <w:lang w:eastAsia="ru-RU"/>
        </w:rPr>
        <w:drawing>
          <wp:inline distT="0" distB="0" distL="0" distR="0">
            <wp:extent cx="225425" cy="225425"/>
            <wp:effectExtent l="19050" t="0" r="3175" b="0"/>
            <wp:docPr id="379" name="Рисунок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301" cstate="print"/>
                    <a:srcRect/>
                    <a:stretch>
                      <a:fillRect/>
                    </a:stretch>
                  </pic:blipFill>
                  <pic:spPr bwMode="auto">
                    <a:xfrm>
                      <a:off x="0" y="0"/>
                      <a:ext cx="225425"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282700" cy="427355"/>
            <wp:effectExtent l="0" t="0" r="0" b="0"/>
            <wp:docPr id="380" name="Рисунок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302" cstate="print"/>
                    <a:srcRect/>
                    <a:stretch>
                      <a:fillRect/>
                    </a:stretch>
                  </pic:blipFill>
                  <pic:spPr bwMode="auto">
                    <a:xfrm>
                      <a:off x="0" y="0"/>
                      <a:ext cx="1282700" cy="427355"/>
                    </a:xfrm>
                    <a:prstGeom prst="rect">
                      <a:avLst/>
                    </a:prstGeom>
                    <a:noFill/>
                    <a:ln w="9525">
                      <a:noFill/>
                      <a:miter lim="800000"/>
                      <a:headEnd/>
                      <a:tailEnd/>
                    </a:ln>
                  </pic:spPr>
                </pic:pic>
              </a:graphicData>
            </a:graphic>
          </wp:inline>
        </w:drawing>
      </w:r>
      <w:r w:rsidR="000017B8" w:rsidRPr="001D7ECC">
        <w:rPr>
          <w:sz w:val="24"/>
          <w:szCs w:val="24"/>
        </w:rPr>
        <w:t>,</w:t>
      </w:r>
    </w:p>
    <w:p w:rsidR="00F2552F" w:rsidRPr="001D7ECC" w:rsidRDefault="00F2552F" w:rsidP="00A47696">
      <w:pPr>
        <w:pStyle w:val="ConsPlusNormal"/>
        <w:jc w:val="both"/>
        <w:rPr>
          <w:sz w:val="24"/>
          <w:szCs w:val="24"/>
        </w:rPr>
      </w:pPr>
    </w:p>
    <w:p w:rsidR="000017B8" w:rsidRPr="001D7ECC" w:rsidRDefault="000017B8" w:rsidP="00A47696">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85115" cy="225425"/>
            <wp:effectExtent l="19050" t="0" r="635" b="0"/>
            <wp:docPr id="381" name="Рисунок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303" cstate="print"/>
                    <a:srcRect/>
                    <a:stretch>
                      <a:fillRect/>
                    </a:stretch>
                  </pic:blipFill>
                  <pic:spPr bwMode="auto">
                    <a:xfrm>
                      <a:off x="0" y="0"/>
                      <a:ext cx="285115" cy="225425"/>
                    </a:xfrm>
                    <a:prstGeom prst="rect">
                      <a:avLst/>
                    </a:prstGeom>
                    <a:noFill/>
                    <a:ln w="9525">
                      <a:noFill/>
                      <a:miter lim="800000"/>
                      <a:headEnd/>
                      <a:tailEnd/>
                    </a:ln>
                  </pic:spPr>
                </pic:pic>
              </a:graphicData>
            </a:graphic>
          </wp:inline>
        </w:drawing>
      </w:r>
      <w:r w:rsidR="000D5D45" w:rsidRPr="001D7ECC">
        <w:rPr>
          <w:sz w:val="24"/>
          <w:szCs w:val="24"/>
        </w:rPr>
        <w:t> – </w:t>
      </w:r>
      <w:r w:rsidR="000017B8" w:rsidRPr="001D7ECC">
        <w:rPr>
          <w:sz w:val="24"/>
          <w:szCs w:val="24"/>
        </w:rPr>
        <w:t>цена</w:t>
      </w:r>
      <w:r w:rsidR="00F2552F" w:rsidRPr="001D7ECC">
        <w:rPr>
          <w:sz w:val="24"/>
          <w:szCs w:val="24"/>
        </w:rPr>
        <w:t xml:space="preserve"> одной </w:t>
      </w:r>
      <w:r w:rsidR="000017B8" w:rsidRPr="001D7ECC">
        <w:rPr>
          <w:sz w:val="24"/>
          <w:szCs w:val="24"/>
        </w:rPr>
        <w:t xml:space="preserve"> i-й единицы хозяйственных товаров и принадлежностей в со</w:t>
      </w:r>
      <w:r w:rsidR="00EC70B9" w:rsidRPr="001D7ECC">
        <w:rPr>
          <w:sz w:val="24"/>
          <w:szCs w:val="24"/>
        </w:rPr>
        <w:t>ответствии с нормативами</w:t>
      </w:r>
      <w:r w:rsidR="000017B8" w:rsidRPr="001D7ECC">
        <w:rPr>
          <w:sz w:val="24"/>
          <w:szCs w:val="24"/>
        </w:rPr>
        <w:t>;</w:t>
      </w:r>
    </w:p>
    <w:p w:rsidR="000017B8" w:rsidRPr="001D7ECC" w:rsidRDefault="000172CE" w:rsidP="00885562">
      <w:pPr>
        <w:pStyle w:val="ConsPlusNormal"/>
        <w:ind w:firstLine="709"/>
        <w:jc w:val="both"/>
        <w:rPr>
          <w:sz w:val="24"/>
          <w:szCs w:val="24"/>
        </w:rPr>
      </w:pPr>
      <w:r w:rsidRPr="000172CE">
        <w:rPr>
          <w:sz w:val="24"/>
          <w:szCs w:val="24"/>
        </w:rPr>
        <w:pict>
          <v:shape id="Рисунок 382" o:spid="_x0000_i1040" type="#_x0000_t75" style="width:24.65pt;height:17.05pt;visibility:visible;mso-wrap-style:square" o:bullet="t">
            <v:imagedata r:id="rId304" o:title=""/>
          </v:shape>
        </w:pict>
      </w:r>
      <w:r w:rsidR="000D5D45" w:rsidRPr="001D7ECC">
        <w:rPr>
          <w:sz w:val="24"/>
          <w:szCs w:val="24"/>
        </w:rPr>
        <w:t> – </w:t>
      </w:r>
      <w:r w:rsidR="000017B8" w:rsidRPr="001D7ECC">
        <w:rPr>
          <w:sz w:val="24"/>
          <w:szCs w:val="24"/>
        </w:rPr>
        <w:t>количество i-го хозяйственного товара и принадлежности в соответствии с нор</w:t>
      </w:r>
      <w:r w:rsidR="00EC70B9" w:rsidRPr="001D7ECC">
        <w:rPr>
          <w:sz w:val="24"/>
          <w:szCs w:val="24"/>
        </w:rPr>
        <w:t>мативами</w:t>
      </w:r>
      <w:r w:rsidR="000017B8" w:rsidRPr="001D7ECC">
        <w:rPr>
          <w:sz w:val="24"/>
          <w:szCs w:val="24"/>
        </w:rPr>
        <w:t>.</w:t>
      </w:r>
    </w:p>
    <w:tbl>
      <w:tblPr>
        <w:tblW w:w="9639" w:type="dxa"/>
        <w:tblInd w:w="108" w:type="dxa"/>
        <w:tblLook w:val="04A0"/>
      </w:tblPr>
      <w:tblGrid>
        <w:gridCol w:w="708"/>
        <w:gridCol w:w="5291"/>
        <w:gridCol w:w="1625"/>
        <w:gridCol w:w="2122"/>
      </w:tblGrid>
      <w:tr w:rsidR="00DB7D2E" w:rsidRPr="001D7ECC" w:rsidTr="00DB7D2E">
        <w:trPr>
          <w:trHeight w:val="260"/>
        </w:trPr>
        <w:tc>
          <w:tcPr>
            <w:tcW w:w="709" w:type="dxa"/>
            <w:tcBorders>
              <w:top w:val="single" w:sz="8" w:space="0" w:color="000000"/>
              <w:left w:val="single" w:sz="8" w:space="0" w:color="000000"/>
              <w:bottom w:val="single" w:sz="4" w:space="0" w:color="000000"/>
              <w:right w:val="single" w:sz="4" w:space="0" w:color="000000"/>
            </w:tcBorders>
            <w:shd w:val="clear" w:color="auto" w:fill="auto"/>
            <w:noWrap/>
            <w:vAlign w:val="center"/>
            <w:hideMark/>
          </w:tcPr>
          <w:p w:rsidR="00DB7D2E" w:rsidRPr="001D7ECC" w:rsidRDefault="00DB7D2E" w:rsidP="00DB7D2E">
            <w:pPr>
              <w:jc w:val="center"/>
              <w:rPr>
                <w:rFonts w:ascii="Arial" w:hAnsi="Arial" w:cs="Arial"/>
                <w:b/>
                <w:bCs/>
              </w:rPr>
            </w:pPr>
            <w:r w:rsidRPr="001D7ECC">
              <w:rPr>
                <w:rFonts w:ascii="Arial" w:hAnsi="Arial" w:cs="Arial"/>
                <w:b/>
                <w:bCs/>
              </w:rPr>
              <w:t>№</w:t>
            </w:r>
          </w:p>
        </w:tc>
        <w:tc>
          <w:tcPr>
            <w:tcW w:w="5304" w:type="dxa"/>
            <w:tcBorders>
              <w:top w:val="single" w:sz="8" w:space="0" w:color="000000"/>
              <w:left w:val="nil"/>
              <w:bottom w:val="single" w:sz="4" w:space="0" w:color="000000"/>
              <w:right w:val="single" w:sz="4" w:space="0" w:color="000000"/>
            </w:tcBorders>
            <w:shd w:val="clear" w:color="auto" w:fill="auto"/>
            <w:noWrap/>
            <w:vAlign w:val="center"/>
            <w:hideMark/>
          </w:tcPr>
          <w:p w:rsidR="00DB7D2E" w:rsidRPr="001D7ECC" w:rsidRDefault="00DB7D2E" w:rsidP="00DB7D2E">
            <w:pPr>
              <w:jc w:val="center"/>
              <w:rPr>
                <w:rFonts w:ascii="Arial" w:hAnsi="Arial" w:cs="Arial"/>
                <w:b/>
                <w:bCs/>
              </w:rPr>
            </w:pPr>
            <w:r w:rsidRPr="001D7ECC">
              <w:rPr>
                <w:rFonts w:ascii="Arial" w:hAnsi="Arial" w:cs="Arial"/>
                <w:b/>
                <w:bCs/>
              </w:rPr>
              <w:t>Товары (работы, услуги)</w:t>
            </w:r>
          </w:p>
        </w:tc>
        <w:tc>
          <w:tcPr>
            <w:tcW w:w="1499" w:type="dxa"/>
            <w:tcBorders>
              <w:top w:val="single" w:sz="8" w:space="0" w:color="000000"/>
              <w:left w:val="nil"/>
              <w:bottom w:val="single" w:sz="4" w:space="0" w:color="000000"/>
              <w:right w:val="single" w:sz="4" w:space="0" w:color="000000"/>
            </w:tcBorders>
            <w:shd w:val="clear" w:color="auto" w:fill="auto"/>
            <w:noWrap/>
            <w:vAlign w:val="center"/>
            <w:hideMark/>
          </w:tcPr>
          <w:p w:rsidR="00DB7D2E" w:rsidRPr="001D7ECC" w:rsidRDefault="00DB7D2E" w:rsidP="00DB7D2E">
            <w:pPr>
              <w:jc w:val="center"/>
              <w:rPr>
                <w:rFonts w:ascii="Arial" w:hAnsi="Arial" w:cs="Arial"/>
                <w:b/>
                <w:bCs/>
              </w:rPr>
            </w:pPr>
            <w:r w:rsidRPr="001D7ECC">
              <w:rPr>
                <w:rFonts w:ascii="Arial" w:hAnsi="Arial" w:cs="Arial"/>
                <w:b/>
              </w:rPr>
              <w:t>Количество единиц (штук)</w:t>
            </w:r>
          </w:p>
        </w:tc>
        <w:tc>
          <w:tcPr>
            <w:tcW w:w="2127" w:type="dxa"/>
            <w:tcBorders>
              <w:top w:val="single" w:sz="8" w:space="0" w:color="000000"/>
              <w:left w:val="nil"/>
              <w:bottom w:val="single" w:sz="4" w:space="0" w:color="000000"/>
              <w:right w:val="single" w:sz="4" w:space="0" w:color="000000"/>
            </w:tcBorders>
            <w:shd w:val="clear" w:color="auto" w:fill="auto"/>
            <w:noWrap/>
            <w:vAlign w:val="center"/>
            <w:hideMark/>
          </w:tcPr>
          <w:p w:rsidR="00DB7D2E" w:rsidRPr="001D7ECC" w:rsidRDefault="00DB7D2E" w:rsidP="00DB7D2E">
            <w:pPr>
              <w:jc w:val="center"/>
              <w:rPr>
                <w:rFonts w:ascii="Arial" w:hAnsi="Arial" w:cs="Arial"/>
                <w:b/>
                <w:bCs/>
              </w:rPr>
            </w:pPr>
            <w:r w:rsidRPr="001D7ECC">
              <w:rPr>
                <w:rFonts w:ascii="Arial" w:hAnsi="Arial" w:cs="Arial"/>
                <w:b/>
              </w:rPr>
              <w:t>Предельная цена приобретения, рублей за единицу</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18*Бум.полотенца Зева 2х-сл.4шт.белые</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6</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141,56</w:t>
            </w:r>
          </w:p>
        </w:tc>
      </w:tr>
      <w:tr w:rsidR="00DB7D2E" w:rsidRPr="001D7ECC" w:rsidTr="00DB7D2E">
        <w:trPr>
          <w:trHeight w:val="441"/>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18*Салфетки бум."Пикник Color" 50л 24*24 зеленые  60 па НОВИНКА!</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20</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12,60</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3</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18*Туал. бумага Зева 8шт. 2х.сл. Ромашка</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8</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144,35</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4</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2*Освежитель Symphony 300см морской бриз НОВИНКА!</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62,18</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5</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2*Освежитель Symphony 300см свежесть дождя НОВИНКА!</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3</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62,18</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6</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2*Полироль д/меб.Mebelux 300мл с воском</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409,42</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7</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20*Пемолюкс 400/480гр унив.Ослепительно белый</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7</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38,47</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8</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20*Фейри 450мл жид д/посуды Зеленое яблоко</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5</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49,50</w:t>
            </w:r>
          </w:p>
        </w:tc>
      </w:tr>
      <w:tr w:rsidR="00DB7D2E" w:rsidRPr="001D7ECC" w:rsidTr="00DB7D2E">
        <w:trPr>
          <w:trHeight w:val="441"/>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9</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27*Набор щетка+совок, пластик,железо ПВХ, 2 ручки, длина 62см,с бабочкой НОВИНКА!</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249,00</w:t>
            </w:r>
          </w:p>
        </w:tc>
      </w:tr>
      <w:tr w:rsidR="00DB7D2E" w:rsidRPr="001D7ECC" w:rsidTr="00DB7D2E">
        <w:trPr>
          <w:trHeight w:val="441"/>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10</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3*Доместос 1000мл/унит.Кристальная чистота+Доместос 55гр. блок д/очищ. с хлором ПРОМО НОВИНКА!</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6</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147,42</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11</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3*ТОП Глорикс 1л д/пола Свеж.атлантики  21130610</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4</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153,94</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lastRenderedPageBreak/>
              <w:t>12</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4*Белизна 1л отбеливатель жид.</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4</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22,92</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13</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4*Белизна-гель 900мл отбеливатель жид.</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46,10</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14</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4*Биолан 400гр чист.пор.Гор.свежесть</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3</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48,21</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15</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4*Золушка 500мл д/мыт.полов жидкий</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38,78</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16</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4*Мус.мешки 120л 10шт рул.повыш.прочности рулон</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5</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82,48</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17</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4*Мус.мешки 30л 20шт повыш.прочности</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20</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29,84</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18</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4*Мус.мешки 60л 20шт рулон желтые повыш.прочн.</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7</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62,24</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19</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4*Мыло жид. Русские Травы 5л жид.Зелёный чай (коробка)</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240,98</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20</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4*Санокс 1,1л д/чистки сантехн.гель</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6</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76,58</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21</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4*Сияние 200мл д/стекол</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62,93</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22</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7*Губка Русалочка Профиль 5шт/посуды</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10</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32,31</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23</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7*Перчатки ПростоЧисто L 1пара хозяйственные</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30,50</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24</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7*Перчатки ПростоЧисто M 1пара хозяйственные</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8</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30,50</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25</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7*Перчатки хоз.латекс макс. плотности Ак Glov Профессионал р.М</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5</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62,24</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26</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7*Салфетка микрофибра 40*40см НОВИНКА!</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36,45</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27</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7*Салфетка микрофибра Аккуратъ д/мебели 30*30см</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78,73</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28</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7*Салфетка Русалочка 3шт универсальная</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3</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22,25</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29</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7*Тряпка д/мытья пола 2 шт 50*50см НОВИНКА!</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1</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89,91</w:t>
            </w:r>
          </w:p>
        </w:tc>
      </w:tr>
      <w:tr w:rsidR="00DB7D2E" w:rsidRPr="001D7ECC" w:rsidTr="00DB7D2E">
        <w:trPr>
          <w:trHeight w:val="223"/>
        </w:trPr>
        <w:tc>
          <w:tcPr>
            <w:tcW w:w="709" w:type="dxa"/>
            <w:tcBorders>
              <w:top w:val="single" w:sz="4" w:space="0" w:color="000000"/>
              <w:left w:val="single" w:sz="8" w:space="0" w:color="000000"/>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30</w:t>
            </w:r>
          </w:p>
        </w:tc>
        <w:tc>
          <w:tcPr>
            <w:tcW w:w="5304" w:type="dxa"/>
            <w:tcBorders>
              <w:top w:val="single" w:sz="4" w:space="0" w:color="000000"/>
              <w:left w:val="nil"/>
              <w:bottom w:val="single" w:sz="4" w:space="0" w:color="000000"/>
              <w:right w:val="single" w:sz="4" w:space="0" w:color="000000"/>
            </w:tcBorders>
            <w:shd w:val="clear" w:color="auto" w:fill="auto"/>
            <w:hideMark/>
          </w:tcPr>
          <w:p w:rsidR="00DB7D2E" w:rsidRPr="001D7ECC" w:rsidRDefault="00DB7D2E" w:rsidP="00DB7D2E">
            <w:pPr>
              <w:rPr>
                <w:rFonts w:ascii="Arial" w:hAnsi="Arial" w:cs="Arial"/>
              </w:rPr>
            </w:pPr>
            <w:r w:rsidRPr="001D7ECC">
              <w:rPr>
                <w:rFonts w:ascii="Arial" w:hAnsi="Arial" w:cs="Arial"/>
              </w:rPr>
              <w:t>7*Тряпка Русалочка 1шт/пола80*100хлопок</w:t>
            </w:r>
          </w:p>
        </w:tc>
        <w:tc>
          <w:tcPr>
            <w:tcW w:w="1499"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5</w:t>
            </w:r>
          </w:p>
        </w:tc>
        <w:tc>
          <w:tcPr>
            <w:tcW w:w="2127" w:type="dxa"/>
            <w:tcBorders>
              <w:top w:val="single" w:sz="4" w:space="0" w:color="000000"/>
              <w:left w:val="nil"/>
              <w:bottom w:val="single" w:sz="4" w:space="0" w:color="000000"/>
              <w:right w:val="single" w:sz="4" w:space="0" w:color="000000"/>
            </w:tcBorders>
            <w:shd w:val="clear" w:color="auto" w:fill="auto"/>
            <w:noWrap/>
            <w:hideMark/>
          </w:tcPr>
          <w:p w:rsidR="00DB7D2E" w:rsidRPr="001D7ECC" w:rsidRDefault="00DB7D2E" w:rsidP="00DB7D2E">
            <w:pPr>
              <w:jc w:val="center"/>
              <w:rPr>
                <w:rFonts w:ascii="Arial" w:hAnsi="Arial" w:cs="Arial"/>
              </w:rPr>
            </w:pPr>
            <w:r w:rsidRPr="001D7ECC">
              <w:rPr>
                <w:rFonts w:ascii="Arial" w:hAnsi="Arial" w:cs="Arial"/>
              </w:rPr>
              <w:t>70,61</w:t>
            </w:r>
          </w:p>
        </w:tc>
      </w:tr>
    </w:tbl>
    <w:p w:rsidR="00D643C3" w:rsidRPr="001D7ECC" w:rsidRDefault="00D643C3" w:rsidP="00885562">
      <w:pPr>
        <w:pStyle w:val="ConsPlusNormal"/>
        <w:ind w:firstLine="709"/>
        <w:jc w:val="both"/>
        <w:rPr>
          <w:sz w:val="24"/>
          <w:szCs w:val="24"/>
        </w:rPr>
      </w:pPr>
    </w:p>
    <w:p w:rsidR="00F2552F" w:rsidRPr="001D7ECC" w:rsidRDefault="00D03F77" w:rsidP="00885562">
      <w:pPr>
        <w:pStyle w:val="ConsPlusNormal"/>
        <w:ind w:firstLine="709"/>
        <w:jc w:val="both"/>
        <w:rPr>
          <w:sz w:val="24"/>
          <w:szCs w:val="24"/>
        </w:rPr>
      </w:pPr>
      <w:r w:rsidRPr="001D7ECC">
        <w:rPr>
          <w:sz w:val="24"/>
          <w:szCs w:val="24"/>
        </w:rPr>
        <w:t>15.5</w:t>
      </w:r>
      <w:r w:rsidR="00EF32B4" w:rsidRPr="001D7ECC">
        <w:rPr>
          <w:sz w:val="24"/>
          <w:szCs w:val="24"/>
        </w:rPr>
        <w:t>. </w:t>
      </w:r>
      <w:r w:rsidR="000017B8" w:rsidRPr="001D7ECC">
        <w:rPr>
          <w:sz w:val="24"/>
          <w:szCs w:val="24"/>
        </w:rPr>
        <w:t>Затраты на приобретение горюче-смазочных материалов</w:t>
      </w:r>
      <w:r w:rsidR="001D3370" w:rsidRPr="001D7ECC">
        <w:rPr>
          <w:sz w:val="24"/>
          <w:szCs w:val="24"/>
        </w:rPr>
        <w:t xml:space="preserve"> (З</w:t>
      </w:r>
      <w:r w:rsidR="001D3370" w:rsidRPr="001D7ECC">
        <w:rPr>
          <w:sz w:val="24"/>
          <w:szCs w:val="24"/>
          <w:vertAlign w:val="subscript"/>
        </w:rPr>
        <w:t>гсм</w:t>
      </w:r>
      <w:r w:rsidR="000017B8" w:rsidRPr="001D7ECC">
        <w:rPr>
          <w:sz w:val="24"/>
          <w:szCs w:val="24"/>
        </w:rPr>
        <w:t>) определяются по формуле:</w:t>
      </w:r>
      <w:r w:rsidR="001D3370" w:rsidRPr="001D7ECC">
        <w:rPr>
          <w:sz w:val="24"/>
          <w:szCs w:val="24"/>
        </w:rPr>
        <w:tab/>
      </w:r>
      <w:r w:rsidR="001D3370" w:rsidRPr="001D7ECC">
        <w:rPr>
          <w:sz w:val="24"/>
          <w:szCs w:val="24"/>
        </w:rPr>
        <w:tab/>
      </w:r>
      <w:r w:rsidR="001D3370" w:rsidRPr="001D7ECC">
        <w:rPr>
          <w:sz w:val="24"/>
          <w:szCs w:val="24"/>
        </w:rPr>
        <w:tab/>
      </w:r>
      <w:r w:rsidR="001D3370" w:rsidRPr="001D7ECC">
        <w:rPr>
          <w:sz w:val="24"/>
          <w:szCs w:val="24"/>
        </w:rPr>
        <w:tab/>
      </w:r>
    </w:p>
    <w:p w:rsidR="000017B8" w:rsidRPr="001D7ECC" w:rsidRDefault="00F2552F" w:rsidP="00F2552F">
      <w:pPr>
        <w:pStyle w:val="ConsPlusNormal"/>
        <w:ind w:firstLine="709"/>
        <w:rPr>
          <w:sz w:val="24"/>
          <w:szCs w:val="24"/>
        </w:rPr>
      </w:pPr>
      <w:r w:rsidRPr="001D7ECC">
        <w:rPr>
          <w:sz w:val="24"/>
          <w:szCs w:val="24"/>
          <w:vertAlign w:val="subscript"/>
        </w:rPr>
        <w:t xml:space="preserve">                                                                                               </w:t>
      </w:r>
      <w:r w:rsidR="001A4928" w:rsidRPr="001D7ECC">
        <w:rPr>
          <w:sz w:val="24"/>
          <w:szCs w:val="24"/>
          <w:vertAlign w:val="subscript"/>
          <w:lang w:val="en-US"/>
        </w:rPr>
        <w:t>n</w:t>
      </w:r>
    </w:p>
    <w:p w:rsidR="001D3370" w:rsidRPr="001D7ECC" w:rsidRDefault="001D3370" w:rsidP="001D3370">
      <w:pPr>
        <w:pStyle w:val="ConsPlusNormal"/>
        <w:ind w:firstLine="709"/>
        <w:jc w:val="center"/>
        <w:rPr>
          <w:sz w:val="24"/>
          <w:szCs w:val="24"/>
        </w:rPr>
      </w:pPr>
      <w:r w:rsidRPr="001D7ECC">
        <w:rPr>
          <w:sz w:val="24"/>
          <w:szCs w:val="24"/>
        </w:rPr>
        <w:t>З</w:t>
      </w:r>
      <w:r w:rsidRPr="001D7ECC">
        <w:rPr>
          <w:sz w:val="24"/>
          <w:szCs w:val="24"/>
          <w:vertAlign w:val="subscript"/>
        </w:rPr>
        <w:t>гсм</w:t>
      </w:r>
      <w:r w:rsidRPr="001D7ECC">
        <w:rPr>
          <w:sz w:val="24"/>
          <w:szCs w:val="24"/>
        </w:rPr>
        <w:t> = ∑</w:t>
      </w:r>
      <w:r w:rsidR="00B7028A" w:rsidRPr="001D7ECC">
        <w:rPr>
          <w:sz w:val="24"/>
          <w:szCs w:val="24"/>
          <w:lang w:val="en-US"/>
        </w:rPr>
        <w:t>Q</w:t>
      </w:r>
      <w:r w:rsidRPr="001D7ECC">
        <w:rPr>
          <w:sz w:val="24"/>
          <w:szCs w:val="24"/>
          <w:vertAlign w:val="subscript"/>
          <w:lang w:val="en-US"/>
        </w:rPr>
        <w:t>i</w:t>
      </w:r>
      <w:r w:rsidR="00B7028A" w:rsidRPr="001D7ECC">
        <w:rPr>
          <w:sz w:val="24"/>
          <w:szCs w:val="24"/>
          <w:vertAlign w:val="subscript"/>
        </w:rPr>
        <w:t>н</w:t>
      </w:r>
      <w:r w:rsidRPr="001D7ECC">
        <w:rPr>
          <w:sz w:val="24"/>
          <w:szCs w:val="24"/>
        </w:rPr>
        <w:t> × Р</w:t>
      </w:r>
      <w:r w:rsidRPr="001D7ECC">
        <w:rPr>
          <w:sz w:val="24"/>
          <w:szCs w:val="24"/>
          <w:vertAlign w:val="subscript"/>
          <w:lang w:val="en-US"/>
        </w:rPr>
        <w:t>i</w:t>
      </w:r>
      <w:r w:rsidRPr="001D7ECC">
        <w:rPr>
          <w:sz w:val="24"/>
          <w:szCs w:val="24"/>
          <w:vertAlign w:val="subscript"/>
        </w:rPr>
        <w:t>гсм</w:t>
      </w:r>
      <w:r w:rsidR="0089411E" w:rsidRPr="001D7ECC">
        <w:rPr>
          <w:sz w:val="24"/>
          <w:szCs w:val="24"/>
        </w:rPr>
        <w:t>,</w:t>
      </w:r>
    </w:p>
    <w:p w:rsidR="000017B8" w:rsidRPr="001D7ECC" w:rsidRDefault="001A4928" w:rsidP="00885562">
      <w:pPr>
        <w:pStyle w:val="ConsPlusNormal"/>
        <w:ind w:firstLine="709"/>
        <w:jc w:val="both"/>
        <w:rPr>
          <w:sz w:val="24"/>
          <w:szCs w:val="24"/>
          <w:vertAlign w:val="superscript"/>
        </w:rPr>
      </w:pPr>
      <w:r w:rsidRPr="001D7ECC">
        <w:rPr>
          <w:sz w:val="24"/>
          <w:szCs w:val="24"/>
        </w:rPr>
        <w:tab/>
      </w:r>
      <w:r w:rsidRPr="001D7ECC">
        <w:rPr>
          <w:sz w:val="24"/>
          <w:szCs w:val="24"/>
        </w:rPr>
        <w:tab/>
      </w:r>
      <w:r w:rsidRPr="001D7ECC">
        <w:rPr>
          <w:sz w:val="24"/>
          <w:szCs w:val="24"/>
        </w:rPr>
        <w:tab/>
      </w:r>
      <w:r w:rsidRPr="001D7ECC">
        <w:rPr>
          <w:sz w:val="24"/>
          <w:szCs w:val="24"/>
        </w:rPr>
        <w:tab/>
      </w:r>
      <w:r w:rsidRPr="001D7ECC">
        <w:rPr>
          <w:sz w:val="24"/>
          <w:szCs w:val="24"/>
        </w:rPr>
        <w:tab/>
      </w:r>
      <w:r w:rsidRPr="001D7ECC">
        <w:rPr>
          <w:sz w:val="24"/>
          <w:szCs w:val="24"/>
        </w:rPr>
        <w:tab/>
      </w:r>
      <w:r w:rsidRPr="001D7ECC">
        <w:rPr>
          <w:sz w:val="24"/>
          <w:szCs w:val="24"/>
          <w:vertAlign w:val="superscript"/>
          <w:lang w:val="en-US"/>
        </w:rPr>
        <w:t>i</w:t>
      </w:r>
      <w:r w:rsidRPr="001D7ECC">
        <w:rPr>
          <w:sz w:val="24"/>
          <w:szCs w:val="24"/>
          <w:vertAlign w:val="superscript"/>
        </w:rPr>
        <w:t>=1</w:t>
      </w:r>
    </w:p>
    <w:p w:rsidR="000017B8" w:rsidRPr="001D7ECC" w:rsidRDefault="000017B8" w:rsidP="00831EC3">
      <w:pPr>
        <w:pStyle w:val="ConsPlusNormal"/>
        <w:jc w:val="both"/>
        <w:rPr>
          <w:sz w:val="24"/>
          <w:szCs w:val="24"/>
        </w:rPr>
      </w:pPr>
      <w:r w:rsidRPr="001D7ECC">
        <w:rPr>
          <w:sz w:val="24"/>
          <w:szCs w:val="24"/>
        </w:rPr>
        <w:t>где:</w:t>
      </w:r>
    </w:p>
    <w:p w:rsidR="000017B8" w:rsidRPr="001D7ECC" w:rsidRDefault="00B7028A" w:rsidP="00885562">
      <w:pPr>
        <w:pStyle w:val="ConsPlusNormal"/>
        <w:ind w:firstLine="709"/>
        <w:jc w:val="both"/>
        <w:rPr>
          <w:sz w:val="24"/>
          <w:szCs w:val="24"/>
        </w:rPr>
      </w:pPr>
      <w:r w:rsidRPr="001D7ECC">
        <w:rPr>
          <w:sz w:val="24"/>
          <w:szCs w:val="24"/>
          <w:lang w:val="en-US"/>
        </w:rPr>
        <w:t>Q</w:t>
      </w:r>
      <w:r w:rsidRPr="001D7ECC">
        <w:rPr>
          <w:sz w:val="24"/>
          <w:szCs w:val="24"/>
          <w:vertAlign w:val="subscript"/>
          <w:lang w:val="en-US"/>
        </w:rPr>
        <w:t>i</w:t>
      </w:r>
      <w:r w:rsidRPr="001D7ECC">
        <w:rPr>
          <w:sz w:val="24"/>
          <w:szCs w:val="24"/>
          <w:vertAlign w:val="subscript"/>
        </w:rPr>
        <w:t>н</w:t>
      </w:r>
      <w:r w:rsidR="0089411E" w:rsidRPr="001D7ECC">
        <w:rPr>
          <w:sz w:val="24"/>
          <w:szCs w:val="24"/>
        </w:rPr>
        <w:t xml:space="preserve"> –</w:t>
      </w:r>
      <w:r w:rsidR="000017B8" w:rsidRPr="001D7ECC">
        <w:rPr>
          <w:sz w:val="24"/>
          <w:szCs w:val="24"/>
        </w:rPr>
        <w:t xml:space="preserve"> </w:t>
      </w:r>
      <w:r w:rsidRPr="001D7ECC">
        <w:rPr>
          <w:sz w:val="24"/>
          <w:szCs w:val="24"/>
        </w:rPr>
        <w:t>нормативн</w:t>
      </w:r>
      <w:r w:rsidR="001A4928" w:rsidRPr="001D7ECC">
        <w:rPr>
          <w:sz w:val="24"/>
          <w:szCs w:val="24"/>
        </w:rPr>
        <w:t>ый</w:t>
      </w:r>
      <w:r w:rsidRPr="001D7ECC">
        <w:rPr>
          <w:sz w:val="24"/>
          <w:szCs w:val="24"/>
        </w:rPr>
        <w:t xml:space="preserve"> расход топлива</w:t>
      </w:r>
      <w:r w:rsidR="000017B8" w:rsidRPr="001D7ECC">
        <w:rPr>
          <w:sz w:val="24"/>
          <w:szCs w:val="24"/>
        </w:rPr>
        <w:t xml:space="preserve"> </w:t>
      </w:r>
      <w:r w:rsidR="003D173F" w:rsidRPr="001D7ECC">
        <w:rPr>
          <w:sz w:val="24"/>
          <w:szCs w:val="24"/>
        </w:rPr>
        <w:t xml:space="preserve">на плановый период </w:t>
      </w:r>
      <w:r w:rsidR="000017B8" w:rsidRPr="001D7ECC">
        <w:rPr>
          <w:sz w:val="24"/>
          <w:szCs w:val="24"/>
        </w:rPr>
        <w:t xml:space="preserve">i-го транспортного средства согласно методическим рекомендациям </w:t>
      </w:r>
      <w:r w:rsidR="001E2F85" w:rsidRPr="001D7ECC">
        <w:rPr>
          <w:sz w:val="24"/>
          <w:szCs w:val="24"/>
        </w:rPr>
        <w:t>«</w:t>
      </w:r>
      <w:r w:rsidR="000017B8" w:rsidRPr="001D7ECC">
        <w:rPr>
          <w:sz w:val="24"/>
          <w:szCs w:val="24"/>
        </w:rPr>
        <w:t>Нормы расхода топлив и смазочных материалов на автомобильном транспорте</w:t>
      </w:r>
      <w:r w:rsidR="001E2F85" w:rsidRPr="001D7ECC">
        <w:rPr>
          <w:sz w:val="24"/>
          <w:szCs w:val="24"/>
        </w:rPr>
        <w:t>»</w:t>
      </w:r>
      <w:r w:rsidR="000017B8" w:rsidRPr="001D7ECC">
        <w:rPr>
          <w:sz w:val="24"/>
          <w:szCs w:val="24"/>
        </w:rPr>
        <w:t xml:space="preserve">, </w:t>
      </w:r>
      <w:r w:rsidR="00A54B72" w:rsidRPr="001D7ECC">
        <w:rPr>
          <w:sz w:val="24"/>
          <w:szCs w:val="24"/>
        </w:rPr>
        <w:t xml:space="preserve">введенным в действие </w:t>
      </w:r>
      <w:r w:rsidR="000017B8" w:rsidRPr="001D7ECC">
        <w:rPr>
          <w:sz w:val="24"/>
          <w:szCs w:val="24"/>
        </w:rPr>
        <w:t xml:space="preserve"> распоряжени</w:t>
      </w:r>
      <w:r w:rsidR="00A54B72" w:rsidRPr="001D7ECC">
        <w:rPr>
          <w:sz w:val="24"/>
          <w:szCs w:val="24"/>
        </w:rPr>
        <w:t>ем</w:t>
      </w:r>
      <w:r w:rsidR="000017B8" w:rsidRPr="001D7ECC">
        <w:rPr>
          <w:sz w:val="24"/>
          <w:szCs w:val="24"/>
        </w:rPr>
        <w:t xml:space="preserve"> Министерства транспорта Российской Федерации от 14 марта 2008 </w:t>
      </w:r>
      <w:r w:rsidR="001E2F85" w:rsidRPr="001D7ECC">
        <w:rPr>
          <w:sz w:val="24"/>
          <w:szCs w:val="24"/>
        </w:rPr>
        <w:t xml:space="preserve"> №</w:t>
      </w:r>
      <w:r w:rsidR="000017B8" w:rsidRPr="001D7ECC">
        <w:rPr>
          <w:sz w:val="24"/>
          <w:szCs w:val="24"/>
        </w:rPr>
        <w:t xml:space="preserve"> АМ-23-р;</w:t>
      </w:r>
    </w:p>
    <w:p w:rsidR="000017B8" w:rsidRPr="001D7ECC" w:rsidRDefault="0060418F" w:rsidP="00885562">
      <w:pPr>
        <w:pStyle w:val="ConsPlusNormal"/>
        <w:ind w:firstLine="709"/>
        <w:jc w:val="both"/>
        <w:rPr>
          <w:sz w:val="24"/>
          <w:szCs w:val="24"/>
        </w:rPr>
      </w:pPr>
      <w:r w:rsidRPr="001D7ECC">
        <w:rPr>
          <w:sz w:val="24"/>
          <w:szCs w:val="24"/>
        </w:rPr>
        <w:t>Р</w:t>
      </w:r>
      <w:r w:rsidRPr="001D7ECC">
        <w:rPr>
          <w:sz w:val="24"/>
          <w:szCs w:val="24"/>
          <w:vertAlign w:val="subscript"/>
          <w:lang w:val="en-US"/>
        </w:rPr>
        <w:t>i</w:t>
      </w:r>
      <w:r w:rsidRPr="001D7ECC">
        <w:rPr>
          <w:sz w:val="24"/>
          <w:szCs w:val="24"/>
          <w:vertAlign w:val="subscript"/>
        </w:rPr>
        <w:t>гсм</w:t>
      </w:r>
      <w:r w:rsidRPr="001D7ECC">
        <w:rPr>
          <w:sz w:val="24"/>
          <w:szCs w:val="24"/>
        </w:rPr>
        <w:t> – </w:t>
      </w:r>
      <w:r w:rsidR="0089411E" w:rsidRPr="001D7ECC">
        <w:rPr>
          <w:sz w:val="24"/>
          <w:szCs w:val="24"/>
        </w:rPr>
        <w:t xml:space="preserve">цена </w:t>
      </w:r>
      <w:r w:rsidR="000D5D45" w:rsidRPr="001D7ECC">
        <w:rPr>
          <w:sz w:val="24"/>
          <w:szCs w:val="24"/>
        </w:rPr>
        <w:t>одного</w:t>
      </w:r>
      <w:r w:rsidR="0089411E" w:rsidRPr="001D7ECC">
        <w:rPr>
          <w:sz w:val="24"/>
          <w:szCs w:val="24"/>
        </w:rPr>
        <w:t xml:space="preserve"> литра </w:t>
      </w:r>
      <w:r w:rsidR="001A4928" w:rsidRPr="001D7ECC">
        <w:rPr>
          <w:sz w:val="24"/>
          <w:szCs w:val="24"/>
        </w:rPr>
        <w:t>топлива</w:t>
      </w:r>
      <w:r w:rsidR="0089411E" w:rsidRPr="001D7ECC">
        <w:rPr>
          <w:sz w:val="24"/>
          <w:szCs w:val="24"/>
        </w:rPr>
        <w:t xml:space="preserve"> по i-му транспортному средству.</w:t>
      </w:r>
    </w:p>
    <w:p w:rsidR="00B102FD" w:rsidRPr="001D7ECC" w:rsidRDefault="00B102FD" w:rsidP="00885562">
      <w:pPr>
        <w:pStyle w:val="ConsPlusNormal"/>
        <w:ind w:firstLine="709"/>
        <w:jc w:val="both"/>
        <w:rPr>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544"/>
        <w:gridCol w:w="2268"/>
        <w:gridCol w:w="3118"/>
      </w:tblGrid>
      <w:tr w:rsidR="00B102FD" w:rsidRPr="001D7ECC" w:rsidTr="00B102FD">
        <w:tc>
          <w:tcPr>
            <w:tcW w:w="709" w:type="dxa"/>
            <w:tcBorders>
              <w:top w:val="single" w:sz="4" w:space="0" w:color="auto"/>
              <w:left w:val="single" w:sz="4" w:space="0" w:color="auto"/>
              <w:bottom w:val="single" w:sz="4" w:space="0" w:color="auto"/>
              <w:right w:val="single" w:sz="4" w:space="0" w:color="auto"/>
            </w:tcBorders>
            <w:hideMark/>
          </w:tcPr>
          <w:p w:rsidR="00B102FD" w:rsidRPr="001D7ECC" w:rsidRDefault="00B102FD" w:rsidP="00867D51">
            <w:pPr>
              <w:pStyle w:val="ConsPlusNormal"/>
              <w:jc w:val="center"/>
              <w:rPr>
                <w:b/>
                <w:sz w:val="24"/>
                <w:szCs w:val="24"/>
              </w:rPr>
            </w:pPr>
            <w:r w:rsidRPr="001D7ECC">
              <w:rPr>
                <w:b/>
                <w:sz w:val="24"/>
                <w:szCs w:val="24"/>
              </w:rPr>
              <w:t>№ п/п</w:t>
            </w:r>
          </w:p>
        </w:tc>
        <w:tc>
          <w:tcPr>
            <w:tcW w:w="3544" w:type="dxa"/>
            <w:tcBorders>
              <w:top w:val="single" w:sz="4" w:space="0" w:color="auto"/>
              <w:left w:val="single" w:sz="4" w:space="0" w:color="auto"/>
              <w:bottom w:val="single" w:sz="4" w:space="0" w:color="auto"/>
              <w:right w:val="single" w:sz="4" w:space="0" w:color="auto"/>
            </w:tcBorders>
            <w:hideMark/>
          </w:tcPr>
          <w:p w:rsidR="00B102FD" w:rsidRPr="001D7ECC" w:rsidRDefault="00B102FD" w:rsidP="00867D51">
            <w:pPr>
              <w:pStyle w:val="ConsPlusNormal"/>
              <w:jc w:val="center"/>
              <w:rPr>
                <w:b/>
                <w:sz w:val="24"/>
                <w:szCs w:val="24"/>
              </w:rPr>
            </w:pPr>
            <w:r w:rsidRPr="001D7ECC">
              <w:rPr>
                <w:b/>
                <w:sz w:val="24"/>
                <w:szCs w:val="24"/>
              </w:rPr>
              <w:t>Наименование услуги</w:t>
            </w:r>
          </w:p>
        </w:tc>
        <w:tc>
          <w:tcPr>
            <w:tcW w:w="2268" w:type="dxa"/>
            <w:tcBorders>
              <w:top w:val="single" w:sz="4" w:space="0" w:color="auto"/>
              <w:left w:val="single" w:sz="4" w:space="0" w:color="auto"/>
              <w:bottom w:val="single" w:sz="4" w:space="0" w:color="auto"/>
              <w:right w:val="single" w:sz="4" w:space="0" w:color="auto"/>
            </w:tcBorders>
            <w:hideMark/>
          </w:tcPr>
          <w:p w:rsidR="00B102FD" w:rsidRPr="001D7ECC" w:rsidRDefault="00B102FD" w:rsidP="00867D51">
            <w:pPr>
              <w:pStyle w:val="ConsPlusNormal"/>
              <w:jc w:val="center"/>
              <w:rPr>
                <w:b/>
                <w:sz w:val="24"/>
                <w:szCs w:val="24"/>
              </w:rPr>
            </w:pPr>
            <w:r w:rsidRPr="001D7ECC">
              <w:rPr>
                <w:b/>
                <w:sz w:val="24"/>
                <w:szCs w:val="24"/>
              </w:rPr>
              <w:t>Количество литров</w:t>
            </w:r>
          </w:p>
        </w:tc>
        <w:tc>
          <w:tcPr>
            <w:tcW w:w="3118" w:type="dxa"/>
            <w:tcBorders>
              <w:top w:val="single" w:sz="4" w:space="0" w:color="auto"/>
              <w:left w:val="single" w:sz="4" w:space="0" w:color="auto"/>
              <w:bottom w:val="single" w:sz="4" w:space="0" w:color="auto"/>
              <w:right w:val="single" w:sz="4" w:space="0" w:color="auto"/>
            </w:tcBorders>
            <w:hideMark/>
          </w:tcPr>
          <w:p w:rsidR="00B102FD" w:rsidRPr="001D7ECC" w:rsidRDefault="00B102FD" w:rsidP="00867D51">
            <w:pPr>
              <w:pStyle w:val="ConsPlusNormal"/>
              <w:jc w:val="center"/>
              <w:rPr>
                <w:b/>
                <w:sz w:val="24"/>
                <w:szCs w:val="24"/>
              </w:rPr>
            </w:pPr>
            <w:r w:rsidRPr="001D7ECC">
              <w:rPr>
                <w:b/>
                <w:sz w:val="24"/>
                <w:szCs w:val="24"/>
              </w:rPr>
              <w:t>Предельная цена приобретения, рублей за литр</w:t>
            </w:r>
          </w:p>
        </w:tc>
      </w:tr>
      <w:tr w:rsidR="00B102FD" w:rsidRPr="001D7ECC" w:rsidTr="00B102FD">
        <w:tc>
          <w:tcPr>
            <w:tcW w:w="709" w:type="dxa"/>
            <w:tcBorders>
              <w:top w:val="single" w:sz="4" w:space="0" w:color="auto"/>
              <w:left w:val="single" w:sz="4" w:space="0" w:color="auto"/>
              <w:bottom w:val="single" w:sz="4" w:space="0" w:color="auto"/>
              <w:right w:val="single" w:sz="4" w:space="0" w:color="auto"/>
            </w:tcBorders>
          </w:tcPr>
          <w:p w:rsidR="00B102FD" w:rsidRPr="001D7ECC" w:rsidRDefault="00B102FD" w:rsidP="00867D51">
            <w:pPr>
              <w:pStyle w:val="ConsPlusNormal"/>
              <w:jc w:val="center"/>
              <w:rPr>
                <w:b/>
                <w:sz w:val="24"/>
                <w:szCs w:val="24"/>
              </w:rPr>
            </w:pPr>
            <w:r w:rsidRPr="001D7ECC">
              <w:rPr>
                <w:b/>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B102FD" w:rsidRPr="001D7ECC" w:rsidRDefault="00B102FD" w:rsidP="00867D51">
            <w:pPr>
              <w:pStyle w:val="ConsPlusNormal"/>
              <w:jc w:val="center"/>
              <w:rPr>
                <w:b/>
                <w:sz w:val="24"/>
                <w:szCs w:val="24"/>
              </w:rPr>
            </w:pPr>
            <w:r w:rsidRPr="001D7ECC">
              <w:rPr>
                <w:b/>
                <w:sz w:val="24"/>
                <w:szCs w:val="24"/>
              </w:rPr>
              <w:t>2</w:t>
            </w:r>
          </w:p>
        </w:tc>
        <w:tc>
          <w:tcPr>
            <w:tcW w:w="2268" w:type="dxa"/>
            <w:tcBorders>
              <w:top w:val="single" w:sz="4" w:space="0" w:color="auto"/>
              <w:left w:val="single" w:sz="4" w:space="0" w:color="auto"/>
              <w:bottom w:val="single" w:sz="4" w:space="0" w:color="auto"/>
              <w:right w:val="single" w:sz="4" w:space="0" w:color="auto"/>
            </w:tcBorders>
          </w:tcPr>
          <w:p w:rsidR="00B102FD" w:rsidRPr="001D7ECC" w:rsidRDefault="00B102FD" w:rsidP="00867D51">
            <w:pPr>
              <w:pStyle w:val="ConsPlusNormal"/>
              <w:jc w:val="center"/>
              <w:rPr>
                <w:b/>
                <w:sz w:val="24"/>
                <w:szCs w:val="24"/>
              </w:rPr>
            </w:pPr>
            <w:r w:rsidRPr="001D7ECC">
              <w:rPr>
                <w:b/>
                <w:sz w:val="24"/>
                <w:szCs w:val="24"/>
              </w:rPr>
              <w:t>3</w:t>
            </w:r>
          </w:p>
        </w:tc>
        <w:tc>
          <w:tcPr>
            <w:tcW w:w="3118" w:type="dxa"/>
            <w:tcBorders>
              <w:top w:val="single" w:sz="4" w:space="0" w:color="auto"/>
              <w:left w:val="single" w:sz="4" w:space="0" w:color="auto"/>
              <w:bottom w:val="single" w:sz="4" w:space="0" w:color="auto"/>
              <w:right w:val="single" w:sz="4" w:space="0" w:color="auto"/>
            </w:tcBorders>
          </w:tcPr>
          <w:p w:rsidR="00B102FD" w:rsidRPr="001D7ECC" w:rsidRDefault="00B102FD" w:rsidP="00867D51">
            <w:pPr>
              <w:pStyle w:val="ConsPlusNormal"/>
              <w:jc w:val="center"/>
              <w:rPr>
                <w:b/>
                <w:sz w:val="24"/>
                <w:szCs w:val="24"/>
              </w:rPr>
            </w:pPr>
            <w:r w:rsidRPr="001D7ECC">
              <w:rPr>
                <w:b/>
                <w:sz w:val="24"/>
                <w:szCs w:val="24"/>
              </w:rPr>
              <w:t>4</w:t>
            </w:r>
          </w:p>
        </w:tc>
      </w:tr>
      <w:tr w:rsidR="00B102FD" w:rsidRPr="001D7ECC" w:rsidTr="00B102FD">
        <w:tc>
          <w:tcPr>
            <w:tcW w:w="709" w:type="dxa"/>
            <w:tcBorders>
              <w:top w:val="single" w:sz="4" w:space="0" w:color="auto"/>
              <w:left w:val="single" w:sz="4" w:space="0" w:color="auto"/>
              <w:bottom w:val="single" w:sz="4" w:space="0" w:color="auto"/>
              <w:right w:val="single" w:sz="4" w:space="0" w:color="auto"/>
            </w:tcBorders>
            <w:hideMark/>
          </w:tcPr>
          <w:p w:rsidR="00B102FD" w:rsidRPr="001D7ECC" w:rsidRDefault="00B102FD" w:rsidP="00867D51">
            <w:pPr>
              <w:pStyle w:val="ConsPlusNormal"/>
              <w:jc w:val="center"/>
              <w:rPr>
                <w:sz w:val="24"/>
                <w:szCs w:val="24"/>
              </w:rPr>
            </w:pPr>
            <w:r w:rsidRPr="001D7ECC">
              <w:rPr>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B102FD" w:rsidRPr="001D7ECC" w:rsidRDefault="00B102FD" w:rsidP="00867D51">
            <w:pPr>
              <w:pStyle w:val="ConsPlusNormal"/>
              <w:rPr>
                <w:sz w:val="24"/>
                <w:szCs w:val="24"/>
              </w:rPr>
            </w:pPr>
            <w:r w:rsidRPr="001D7ECC">
              <w:rPr>
                <w:sz w:val="24"/>
                <w:szCs w:val="24"/>
              </w:rPr>
              <w:t>Бензин 95</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102FD" w:rsidRPr="001D7ECC" w:rsidRDefault="00F6041C" w:rsidP="00867D51">
            <w:pPr>
              <w:pStyle w:val="ConsPlusNormal"/>
              <w:jc w:val="center"/>
              <w:rPr>
                <w:sz w:val="24"/>
                <w:szCs w:val="24"/>
              </w:rPr>
            </w:pPr>
            <w:r w:rsidRPr="001D7ECC">
              <w:rPr>
                <w:sz w:val="24"/>
                <w:szCs w:val="24"/>
              </w:rPr>
              <w:t>3000</w:t>
            </w:r>
          </w:p>
        </w:tc>
        <w:tc>
          <w:tcPr>
            <w:tcW w:w="3118" w:type="dxa"/>
            <w:tcBorders>
              <w:top w:val="single" w:sz="4" w:space="0" w:color="auto"/>
              <w:left w:val="single" w:sz="4" w:space="0" w:color="auto"/>
              <w:bottom w:val="single" w:sz="4" w:space="0" w:color="auto"/>
              <w:right w:val="single" w:sz="4" w:space="0" w:color="auto"/>
            </w:tcBorders>
          </w:tcPr>
          <w:p w:rsidR="00B102FD" w:rsidRPr="001D7ECC" w:rsidRDefault="00F6041C" w:rsidP="00867D51">
            <w:pPr>
              <w:pStyle w:val="ConsPlusNormal"/>
              <w:jc w:val="center"/>
              <w:rPr>
                <w:sz w:val="24"/>
                <w:szCs w:val="24"/>
              </w:rPr>
            </w:pPr>
            <w:r w:rsidRPr="001D7ECC">
              <w:rPr>
                <w:sz w:val="24"/>
                <w:szCs w:val="24"/>
              </w:rPr>
              <w:t>48,00</w:t>
            </w:r>
          </w:p>
        </w:tc>
      </w:tr>
      <w:tr w:rsidR="00B102FD" w:rsidRPr="001D7ECC" w:rsidTr="00B102FD">
        <w:tc>
          <w:tcPr>
            <w:tcW w:w="709" w:type="dxa"/>
            <w:tcBorders>
              <w:top w:val="single" w:sz="4" w:space="0" w:color="auto"/>
              <w:left w:val="single" w:sz="4" w:space="0" w:color="auto"/>
              <w:bottom w:val="single" w:sz="4" w:space="0" w:color="auto"/>
              <w:right w:val="single" w:sz="4" w:space="0" w:color="auto"/>
            </w:tcBorders>
            <w:hideMark/>
          </w:tcPr>
          <w:p w:rsidR="00B102FD" w:rsidRPr="001D7ECC" w:rsidRDefault="00B102FD" w:rsidP="00867D51">
            <w:pPr>
              <w:pStyle w:val="ConsPlusNormal"/>
              <w:jc w:val="center"/>
              <w:rPr>
                <w:sz w:val="24"/>
                <w:szCs w:val="24"/>
              </w:rPr>
            </w:pPr>
            <w:r w:rsidRPr="001D7ECC">
              <w:rPr>
                <w:sz w:val="24"/>
                <w:szCs w:val="24"/>
              </w:rPr>
              <w:t>2</w:t>
            </w:r>
          </w:p>
        </w:tc>
        <w:tc>
          <w:tcPr>
            <w:tcW w:w="3544" w:type="dxa"/>
            <w:tcBorders>
              <w:top w:val="single" w:sz="4" w:space="0" w:color="auto"/>
              <w:left w:val="single" w:sz="4" w:space="0" w:color="auto"/>
              <w:bottom w:val="single" w:sz="4" w:space="0" w:color="auto"/>
              <w:right w:val="single" w:sz="4" w:space="0" w:color="auto"/>
            </w:tcBorders>
          </w:tcPr>
          <w:p w:rsidR="00B102FD" w:rsidRPr="001D7ECC" w:rsidRDefault="00B102FD" w:rsidP="00867D51">
            <w:pPr>
              <w:pStyle w:val="ConsPlusNormal"/>
              <w:rPr>
                <w:sz w:val="24"/>
                <w:szCs w:val="24"/>
              </w:rPr>
            </w:pPr>
            <w:r w:rsidRPr="001D7ECC">
              <w:rPr>
                <w:sz w:val="24"/>
                <w:szCs w:val="24"/>
              </w:rPr>
              <w:t>Бензин Регуляр-92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102FD" w:rsidRPr="001D7ECC" w:rsidRDefault="00F6041C" w:rsidP="00867D51">
            <w:pPr>
              <w:pStyle w:val="ConsPlusNormal"/>
              <w:jc w:val="center"/>
              <w:rPr>
                <w:sz w:val="24"/>
                <w:szCs w:val="24"/>
              </w:rPr>
            </w:pPr>
            <w:r w:rsidRPr="001D7ECC">
              <w:rPr>
                <w:sz w:val="24"/>
                <w:szCs w:val="24"/>
              </w:rPr>
              <w:t>9500</w:t>
            </w:r>
          </w:p>
        </w:tc>
        <w:tc>
          <w:tcPr>
            <w:tcW w:w="3118" w:type="dxa"/>
            <w:tcBorders>
              <w:top w:val="single" w:sz="4" w:space="0" w:color="auto"/>
              <w:left w:val="single" w:sz="4" w:space="0" w:color="auto"/>
              <w:bottom w:val="single" w:sz="4" w:space="0" w:color="auto"/>
              <w:right w:val="single" w:sz="4" w:space="0" w:color="auto"/>
            </w:tcBorders>
          </w:tcPr>
          <w:p w:rsidR="00B102FD" w:rsidRPr="001D7ECC" w:rsidRDefault="00F6041C" w:rsidP="00867D51">
            <w:pPr>
              <w:pStyle w:val="ConsPlusNormal"/>
              <w:jc w:val="center"/>
              <w:rPr>
                <w:sz w:val="24"/>
                <w:szCs w:val="24"/>
              </w:rPr>
            </w:pPr>
            <w:r w:rsidRPr="001D7ECC">
              <w:rPr>
                <w:sz w:val="24"/>
                <w:szCs w:val="24"/>
              </w:rPr>
              <w:t>47,00</w:t>
            </w:r>
          </w:p>
        </w:tc>
      </w:tr>
    </w:tbl>
    <w:p w:rsidR="00B102FD" w:rsidRPr="001D7ECC" w:rsidRDefault="00B102FD" w:rsidP="00885562">
      <w:pPr>
        <w:pStyle w:val="ConsPlusNormal"/>
        <w:ind w:firstLine="709"/>
        <w:jc w:val="both"/>
        <w:rPr>
          <w:sz w:val="24"/>
          <w:szCs w:val="24"/>
        </w:rPr>
      </w:pPr>
    </w:p>
    <w:p w:rsidR="000017B8" w:rsidRPr="001D7ECC" w:rsidRDefault="00D03F77" w:rsidP="00885562">
      <w:pPr>
        <w:pStyle w:val="ConsPlusNormal"/>
        <w:ind w:firstLine="709"/>
        <w:jc w:val="both"/>
        <w:rPr>
          <w:sz w:val="24"/>
          <w:szCs w:val="24"/>
        </w:rPr>
      </w:pPr>
      <w:r w:rsidRPr="001D7ECC">
        <w:rPr>
          <w:sz w:val="24"/>
          <w:szCs w:val="24"/>
        </w:rPr>
        <w:t>15.6</w:t>
      </w:r>
      <w:r w:rsidR="00EF32B4" w:rsidRPr="001D7ECC">
        <w:rPr>
          <w:sz w:val="24"/>
          <w:szCs w:val="24"/>
        </w:rPr>
        <w:t>. </w:t>
      </w:r>
      <w:r w:rsidR="000017B8" w:rsidRPr="001D7ECC">
        <w:rPr>
          <w:sz w:val="24"/>
          <w:szCs w:val="24"/>
        </w:rPr>
        <w:t xml:space="preserve">Затраты на приобретение запасных частей для транспортных средств определяются по фактическим затратам в отчетном финансовом году с учетом </w:t>
      </w:r>
      <w:r w:rsidR="000017B8" w:rsidRPr="001D7ECC">
        <w:rPr>
          <w:sz w:val="24"/>
          <w:szCs w:val="24"/>
        </w:rPr>
        <w:lastRenderedPageBreak/>
        <w:t>нормативов обеспечения функций  органов</w:t>
      </w:r>
      <w:r w:rsidR="00B90EC6" w:rsidRPr="001D7ECC">
        <w:rPr>
          <w:sz w:val="24"/>
          <w:szCs w:val="24"/>
        </w:rPr>
        <w:t xml:space="preserve"> местного самоуправления</w:t>
      </w:r>
      <w:r w:rsidR="000017B8" w:rsidRPr="001D7ECC">
        <w:rPr>
          <w:sz w:val="24"/>
          <w:szCs w:val="24"/>
        </w:rPr>
        <w:t xml:space="preserve">, применяемых при расчете нормативных затрат на приобретение служебного легкового автотранспорта, предусмотренных </w:t>
      </w:r>
      <w:r w:rsidR="00D065F1" w:rsidRPr="001D7ECC">
        <w:rPr>
          <w:sz w:val="24"/>
          <w:szCs w:val="24"/>
        </w:rPr>
        <w:t>нормативом оснащенности транспортными средствами</w:t>
      </w:r>
      <w:r w:rsidR="000017B8" w:rsidRPr="001D7ECC">
        <w:rPr>
          <w:sz w:val="24"/>
          <w:szCs w:val="24"/>
        </w:rPr>
        <w:t>.</w:t>
      </w:r>
    </w:p>
    <w:p w:rsidR="000017B8" w:rsidRPr="001D7ECC" w:rsidRDefault="00D03F77" w:rsidP="00697410">
      <w:pPr>
        <w:pStyle w:val="ConsPlusNormal"/>
        <w:ind w:firstLine="709"/>
        <w:jc w:val="both"/>
        <w:rPr>
          <w:sz w:val="24"/>
          <w:szCs w:val="24"/>
        </w:rPr>
      </w:pPr>
      <w:r w:rsidRPr="001D7ECC">
        <w:rPr>
          <w:sz w:val="24"/>
          <w:szCs w:val="24"/>
        </w:rPr>
        <w:t>15.7</w:t>
      </w:r>
      <w:r w:rsidR="00EF32B4" w:rsidRPr="001D7ECC">
        <w:rPr>
          <w:sz w:val="24"/>
          <w:szCs w:val="24"/>
        </w:rPr>
        <w:t>. </w:t>
      </w:r>
      <w:r w:rsidR="000017B8" w:rsidRPr="001D7ECC">
        <w:rPr>
          <w:sz w:val="24"/>
          <w:szCs w:val="24"/>
        </w:rPr>
        <w:t xml:space="preserve">Затраты на приобретение материальных запасов для нужд гражданской обороны </w:t>
      </w:r>
      <w:r w:rsidR="00697410" w:rsidRPr="001D7ECC">
        <w:rPr>
          <w:sz w:val="24"/>
          <w:szCs w:val="24"/>
        </w:rPr>
        <w:t xml:space="preserve"> </w:t>
      </w:r>
      <w:r w:rsidR="000017B8" w:rsidRPr="001D7ECC">
        <w:rPr>
          <w:sz w:val="24"/>
          <w:szCs w:val="24"/>
        </w:rPr>
        <w:t>(</w:t>
      </w:r>
      <w:r w:rsidR="005A797D" w:rsidRPr="001D7ECC">
        <w:rPr>
          <w:noProof/>
          <w:position w:val="-12"/>
          <w:sz w:val="24"/>
          <w:szCs w:val="24"/>
          <w:lang w:eastAsia="ru-RU"/>
        </w:rPr>
        <w:drawing>
          <wp:inline distT="0" distB="0" distL="0" distR="0">
            <wp:extent cx="308610" cy="225425"/>
            <wp:effectExtent l="19050" t="0" r="0" b="0"/>
            <wp:docPr id="383" name="Рисунок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305" cstate="print"/>
                    <a:srcRect/>
                    <a:stretch>
                      <a:fillRect/>
                    </a:stretch>
                  </pic:blipFill>
                  <pic:spPr bwMode="auto">
                    <a:xfrm>
                      <a:off x="0" y="0"/>
                      <a:ext cx="308610"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947545" cy="427355"/>
            <wp:effectExtent l="0" t="0" r="0" b="0"/>
            <wp:docPr id="384" name="Рисунок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306" cstate="print"/>
                    <a:srcRect/>
                    <a:stretch>
                      <a:fillRect/>
                    </a:stretch>
                  </pic:blipFill>
                  <pic:spPr bwMode="auto">
                    <a:xfrm>
                      <a:off x="0" y="0"/>
                      <a:ext cx="1947545" cy="427355"/>
                    </a:xfrm>
                    <a:prstGeom prst="rect">
                      <a:avLst/>
                    </a:prstGeom>
                    <a:noFill/>
                    <a:ln w="9525">
                      <a:noFill/>
                      <a:miter lim="800000"/>
                      <a:headEnd/>
                      <a:tailEnd/>
                    </a:ln>
                  </pic:spPr>
                </pic:pic>
              </a:graphicData>
            </a:graphic>
          </wp:inline>
        </w:drawing>
      </w:r>
      <w:r w:rsidR="000017B8" w:rsidRPr="001D7ECC">
        <w:rPr>
          <w:sz w:val="24"/>
          <w:szCs w:val="24"/>
        </w:rPr>
        <w:t>,</w:t>
      </w:r>
    </w:p>
    <w:p w:rsidR="00697410" w:rsidRPr="001D7ECC" w:rsidRDefault="00697410" w:rsidP="00885562">
      <w:pPr>
        <w:pStyle w:val="ConsPlusNormal"/>
        <w:ind w:firstLine="709"/>
        <w:jc w:val="center"/>
        <w:rPr>
          <w:sz w:val="24"/>
          <w:szCs w:val="24"/>
        </w:rPr>
      </w:pPr>
    </w:p>
    <w:p w:rsidR="000017B8" w:rsidRPr="001D7ECC" w:rsidRDefault="000017B8" w:rsidP="00831EC3">
      <w:pPr>
        <w:pStyle w:val="ConsPlusNormal"/>
        <w:jc w:val="both"/>
        <w:rPr>
          <w:sz w:val="24"/>
          <w:szCs w:val="24"/>
        </w:rPr>
      </w:pPr>
      <w:r w:rsidRPr="001D7ECC">
        <w:rPr>
          <w:sz w:val="24"/>
          <w:szCs w:val="24"/>
        </w:rPr>
        <w:t>где:</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56235" cy="225425"/>
            <wp:effectExtent l="19050" t="0" r="5715" b="0"/>
            <wp:docPr id="385" name="Рисунок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307" cstate="print"/>
                    <a:srcRect/>
                    <a:stretch>
                      <a:fillRect/>
                    </a:stretch>
                  </pic:blipFill>
                  <pic:spPr bwMode="auto">
                    <a:xfrm>
                      <a:off x="0" y="0"/>
                      <a:ext cx="35623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цена</w:t>
      </w:r>
      <w:r w:rsidR="008D299B" w:rsidRPr="001D7ECC">
        <w:rPr>
          <w:sz w:val="24"/>
          <w:szCs w:val="24"/>
        </w:rPr>
        <w:t xml:space="preserve"> </w:t>
      </w:r>
      <w:r w:rsidR="00F2552F" w:rsidRPr="001D7ECC">
        <w:rPr>
          <w:sz w:val="24"/>
          <w:szCs w:val="24"/>
        </w:rPr>
        <w:t xml:space="preserve">одной </w:t>
      </w:r>
      <w:r w:rsidR="000017B8" w:rsidRPr="001D7ECC">
        <w:rPr>
          <w:sz w:val="24"/>
          <w:szCs w:val="24"/>
        </w:rPr>
        <w:t>i-й единицы материальных запасов для нужд гражданской обороны в соответствии с нор</w:t>
      </w:r>
      <w:r w:rsidR="00EC70B9" w:rsidRPr="001D7ECC">
        <w:rPr>
          <w:sz w:val="24"/>
          <w:szCs w:val="24"/>
        </w:rPr>
        <w:t>мативами</w:t>
      </w:r>
      <w:r w:rsidR="000017B8" w:rsidRPr="001D7ECC">
        <w:rPr>
          <w:sz w:val="24"/>
          <w:szCs w:val="24"/>
        </w:rPr>
        <w:t>;</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391795" cy="225425"/>
            <wp:effectExtent l="19050" t="0" r="8255" b="0"/>
            <wp:docPr id="386" name="Рисунок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308" cstate="print"/>
                    <a:srcRect/>
                    <a:stretch>
                      <a:fillRect/>
                    </a:stretch>
                  </pic:blipFill>
                  <pic:spPr bwMode="auto">
                    <a:xfrm>
                      <a:off x="0" y="0"/>
                      <a:ext cx="39179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количество i-го материального запаса для нужд гражданской обороны из расчета на </w:t>
      </w:r>
      <w:r w:rsidR="000D5D45" w:rsidRPr="001D7ECC">
        <w:rPr>
          <w:sz w:val="24"/>
          <w:szCs w:val="24"/>
        </w:rPr>
        <w:t>одного</w:t>
      </w:r>
      <w:r w:rsidR="000017B8" w:rsidRPr="001D7ECC">
        <w:rPr>
          <w:sz w:val="24"/>
          <w:szCs w:val="24"/>
        </w:rPr>
        <w:t xml:space="preserve"> работника в год в соответствии с нормативами;</w:t>
      </w:r>
    </w:p>
    <w:p w:rsidR="000017B8" w:rsidRPr="001D7ECC" w:rsidRDefault="005A797D" w:rsidP="00885562">
      <w:pPr>
        <w:pStyle w:val="ConsPlusNormal"/>
        <w:ind w:firstLine="709"/>
        <w:jc w:val="both"/>
        <w:rPr>
          <w:sz w:val="24"/>
          <w:szCs w:val="24"/>
        </w:rPr>
      </w:pPr>
      <w:r w:rsidRPr="001D7ECC">
        <w:rPr>
          <w:noProof/>
          <w:position w:val="-12"/>
          <w:sz w:val="24"/>
          <w:szCs w:val="24"/>
          <w:lang w:eastAsia="ru-RU"/>
        </w:rPr>
        <w:drawing>
          <wp:inline distT="0" distB="0" distL="0" distR="0">
            <wp:extent cx="260985" cy="225425"/>
            <wp:effectExtent l="19050" t="0" r="5715" b="0"/>
            <wp:docPr id="387" name="Рисунок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309" cstate="print"/>
                    <a:srcRect/>
                    <a:stretch>
                      <a:fillRect/>
                    </a:stretch>
                  </pic:blipFill>
                  <pic:spPr bwMode="auto">
                    <a:xfrm>
                      <a:off x="0" y="0"/>
                      <a:ext cx="260985" cy="225425"/>
                    </a:xfrm>
                    <a:prstGeom prst="rect">
                      <a:avLst/>
                    </a:prstGeom>
                    <a:noFill/>
                    <a:ln w="9525">
                      <a:noFill/>
                      <a:miter lim="800000"/>
                      <a:headEnd/>
                      <a:tailEnd/>
                    </a:ln>
                  </pic:spPr>
                </pic:pic>
              </a:graphicData>
            </a:graphic>
          </wp:inline>
        </w:drawing>
      </w:r>
      <w:r w:rsidR="00EF32B4" w:rsidRPr="001D7ECC">
        <w:rPr>
          <w:sz w:val="24"/>
          <w:szCs w:val="24"/>
        </w:rPr>
        <w:t> – </w:t>
      </w:r>
      <w:r w:rsidR="000017B8" w:rsidRPr="001D7ECC">
        <w:rPr>
          <w:sz w:val="24"/>
          <w:szCs w:val="24"/>
        </w:rPr>
        <w:t xml:space="preserve">расчетная численность основных работников, определяемая в соответствии с пунктами </w:t>
      </w:r>
      <w:r w:rsidR="0057657B" w:rsidRPr="001D7ECC">
        <w:rPr>
          <w:sz w:val="24"/>
          <w:szCs w:val="24"/>
        </w:rPr>
        <w:t xml:space="preserve">2.6, 3.2-3.4 </w:t>
      </w:r>
      <w:r w:rsidR="000017B8" w:rsidRPr="001D7ECC">
        <w:rPr>
          <w:sz w:val="24"/>
          <w:szCs w:val="24"/>
        </w:rPr>
        <w:t>общих требований к определению нормативных затрат.</w:t>
      </w:r>
    </w:p>
    <w:p w:rsidR="00831EC3" w:rsidRPr="001D7ECC" w:rsidRDefault="00D03F77" w:rsidP="00885562">
      <w:pPr>
        <w:pStyle w:val="ConsPlusNormal"/>
        <w:ind w:firstLine="709"/>
        <w:jc w:val="center"/>
        <w:outlineLvl w:val="2"/>
        <w:rPr>
          <w:b/>
          <w:sz w:val="24"/>
          <w:szCs w:val="24"/>
        </w:rPr>
      </w:pPr>
      <w:bookmarkStart w:id="16" w:name="Par914"/>
      <w:bookmarkEnd w:id="16"/>
      <w:r w:rsidRPr="001D7ECC">
        <w:rPr>
          <w:b/>
          <w:sz w:val="24"/>
          <w:szCs w:val="24"/>
        </w:rPr>
        <w:t>16</w:t>
      </w:r>
      <w:r w:rsidR="000017B8" w:rsidRPr="001D7ECC">
        <w:rPr>
          <w:b/>
          <w:sz w:val="24"/>
          <w:szCs w:val="24"/>
        </w:rPr>
        <w:t xml:space="preserve">. </w:t>
      </w:r>
      <w:r w:rsidR="00AD071C" w:rsidRPr="001D7ECC">
        <w:rPr>
          <w:b/>
          <w:sz w:val="24"/>
          <w:szCs w:val="24"/>
        </w:rPr>
        <w:t xml:space="preserve">Правила определения нормативных затрат на </w:t>
      </w:r>
      <w:r w:rsidR="000017B8" w:rsidRPr="001D7ECC">
        <w:rPr>
          <w:b/>
          <w:sz w:val="24"/>
          <w:szCs w:val="24"/>
        </w:rPr>
        <w:t xml:space="preserve">капитальный </w:t>
      </w:r>
    </w:p>
    <w:p w:rsidR="000017B8" w:rsidRPr="001D7ECC" w:rsidRDefault="00F2552F" w:rsidP="00831EC3">
      <w:pPr>
        <w:pStyle w:val="ConsPlusNormal"/>
        <w:ind w:firstLine="709"/>
        <w:jc w:val="center"/>
        <w:outlineLvl w:val="2"/>
        <w:rPr>
          <w:b/>
          <w:sz w:val="24"/>
          <w:szCs w:val="24"/>
        </w:rPr>
      </w:pPr>
      <w:r w:rsidRPr="001D7ECC">
        <w:rPr>
          <w:b/>
          <w:sz w:val="24"/>
          <w:szCs w:val="24"/>
        </w:rPr>
        <w:t>р</w:t>
      </w:r>
      <w:r w:rsidR="000017B8" w:rsidRPr="001D7ECC">
        <w:rPr>
          <w:b/>
          <w:sz w:val="24"/>
          <w:szCs w:val="24"/>
        </w:rPr>
        <w:t>емонт</w:t>
      </w:r>
      <w:r w:rsidR="00831EC3" w:rsidRPr="001D7ECC">
        <w:rPr>
          <w:b/>
          <w:sz w:val="24"/>
          <w:szCs w:val="24"/>
        </w:rPr>
        <w:t xml:space="preserve"> </w:t>
      </w:r>
      <w:r w:rsidR="00810825" w:rsidRPr="001D7ECC">
        <w:rPr>
          <w:b/>
          <w:sz w:val="24"/>
          <w:szCs w:val="24"/>
        </w:rPr>
        <w:t>муниципального</w:t>
      </w:r>
      <w:r w:rsidR="000017B8" w:rsidRPr="001D7ECC">
        <w:rPr>
          <w:b/>
          <w:sz w:val="24"/>
          <w:szCs w:val="24"/>
        </w:rPr>
        <w:t xml:space="preserve"> имущества</w:t>
      </w:r>
    </w:p>
    <w:p w:rsidR="000017B8" w:rsidRPr="001D7ECC" w:rsidRDefault="000017B8" w:rsidP="00885562">
      <w:pPr>
        <w:pStyle w:val="ConsPlusNormal"/>
        <w:ind w:firstLine="709"/>
        <w:jc w:val="both"/>
        <w:rPr>
          <w:sz w:val="24"/>
          <w:szCs w:val="24"/>
        </w:rPr>
      </w:pPr>
    </w:p>
    <w:p w:rsidR="000017B8" w:rsidRPr="001D7ECC" w:rsidRDefault="00D03F77" w:rsidP="00885562">
      <w:pPr>
        <w:pStyle w:val="ConsPlusNormal"/>
        <w:ind w:firstLine="709"/>
        <w:jc w:val="both"/>
        <w:rPr>
          <w:sz w:val="24"/>
          <w:szCs w:val="24"/>
        </w:rPr>
      </w:pPr>
      <w:r w:rsidRPr="001D7ECC">
        <w:rPr>
          <w:sz w:val="24"/>
          <w:szCs w:val="24"/>
        </w:rPr>
        <w:t>16.1</w:t>
      </w:r>
      <w:r w:rsidR="00EF32B4" w:rsidRPr="001D7ECC">
        <w:rPr>
          <w:sz w:val="24"/>
          <w:szCs w:val="24"/>
        </w:rPr>
        <w:t>. </w:t>
      </w:r>
      <w:r w:rsidR="000017B8" w:rsidRPr="001D7ECC">
        <w:rPr>
          <w:sz w:val="24"/>
          <w:szCs w:val="24"/>
        </w:rPr>
        <w:t xml:space="preserve">Затраты на капитальный ремонт </w:t>
      </w:r>
      <w:r w:rsidR="00B90EC6" w:rsidRPr="001D7ECC">
        <w:rPr>
          <w:sz w:val="24"/>
          <w:szCs w:val="24"/>
        </w:rPr>
        <w:t>муниципального</w:t>
      </w:r>
      <w:r w:rsidR="000017B8" w:rsidRPr="001D7ECC">
        <w:rPr>
          <w:sz w:val="24"/>
          <w:szCs w:val="24"/>
        </w:rPr>
        <w:t xml:space="preserve"> имущества определяются на основании затрат, связанных со строительными работами, и затрат на разработку проектной документации.</w:t>
      </w:r>
    </w:p>
    <w:p w:rsidR="00477BBC" w:rsidRPr="001D7ECC" w:rsidRDefault="00D03F77" w:rsidP="00E37442">
      <w:pPr>
        <w:pStyle w:val="ConsPlusNormal"/>
        <w:ind w:firstLine="709"/>
        <w:jc w:val="both"/>
        <w:rPr>
          <w:sz w:val="24"/>
          <w:szCs w:val="24"/>
        </w:rPr>
      </w:pPr>
      <w:r w:rsidRPr="001D7ECC">
        <w:rPr>
          <w:sz w:val="24"/>
          <w:szCs w:val="24"/>
        </w:rPr>
        <w:t>16.2</w:t>
      </w:r>
      <w:r w:rsidR="00EF32B4" w:rsidRPr="001D7ECC">
        <w:rPr>
          <w:sz w:val="24"/>
          <w:szCs w:val="24"/>
        </w:rPr>
        <w:t>. </w:t>
      </w:r>
      <w:r w:rsidR="000017B8" w:rsidRPr="001D7ECC">
        <w:rPr>
          <w:sz w:val="24"/>
          <w:szCs w:val="24"/>
        </w:rPr>
        <w:t xml:space="preserve">Затраты на строительные работы, осуществляемые в рамках капитального ремонта, определяются на основании сводного сметного расчета стоимости строительства, разработанного в соответствии с </w:t>
      </w:r>
      <w:r w:rsidR="001E2F85" w:rsidRPr="001D7ECC">
        <w:rPr>
          <w:sz w:val="24"/>
          <w:szCs w:val="24"/>
        </w:rPr>
        <w:t xml:space="preserve">утвержденными </w:t>
      </w:r>
      <w:r w:rsidR="000017B8" w:rsidRPr="001D7ECC">
        <w:rPr>
          <w:sz w:val="24"/>
          <w:szCs w:val="24"/>
        </w:rPr>
        <w:t>методиками и нормативами (государственными элементными сметными нормами) строительных работ и специальных строительных работ</w:t>
      </w:r>
      <w:r w:rsidR="003D173F" w:rsidRPr="001D7ECC">
        <w:rPr>
          <w:sz w:val="24"/>
          <w:szCs w:val="24"/>
        </w:rPr>
        <w:t xml:space="preserve">, </w:t>
      </w:r>
      <w:r w:rsidR="00686AFD" w:rsidRPr="001D7ECC">
        <w:rPr>
          <w:sz w:val="24"/>
          <w:szCs w:val="24"/>
        </w:rPr>
        <w:t>Правилами определения стоимости строительства, реконструкции и капитального ремонта объектов капитального строительства, финансирование которых планируется осуществлять полностью или частично за счет средств окружного бюджета, утвержденными постановлением Правительства Ямало-</w:t>
      </w:r>
      <w:r w:rsidR="00EB4761" w:rsidRPr="001D7ECC">
        <w:rPr>
          <w:sz w:val="24"/>
          <w:szCs w:val="24"/>
        </w:rPr>
        <w:t>Н</w:t>
      </w:r>
      <w:r w:rsidR="00686AFD" w:rsidRPr="001D7ECC">
        <w:rPr>
          <w:sz w:val="24"/>
          <w:szCs w:val="24"/>
        </w:rPr>
        <w:t>енецкого автономного округа от 23 октября 2014 года № 859-П</w:t>
      </w:r>
      <w:r w:rsidR="00477BBC" w:rsidRPr="001D7ECC">
        <w:rPr>
          <w:sz w:val="24"/>
          <w:szCs w:val="24"/>
        </w:rPr>
        <w:t>.</w:t>
      </w:r>
    </w:p>
    <w:p w:rsidR="000017B8" w:rsidRPr="001D7ECC" w:rsidRDefault="00D03F77" w:rsidP="00885562">
      <w:pPr>
        <w:pStyle w:val="ConsPlusNormal"/>
        <w:ind w:firstLine="709"/>
        <w:jc w:val="both"/>
        <w:rPr>
          <w:sz w:val="24"/>
          <w:szCs w:val="24"/>
        </w:rPr>
      </w:pPr>
      <w:r w:rsidRPr="001D7ECC">
        <w:rPr>
          <w:sz w:val="24"/>
          <w:szCs w:val="24"/>
        </w:rPr>
        <w:t>16.3</w:t>
      </w:r>
      <w:r w:rsidR="00EF32B4" w:rsidRPr="001D7ECC">
        <w:rPr>
          <w:sz w:val="24"/>
          <w:szCs w:val="24"/>
        </w:rPr>
        <w:t>. </w:t>
      </w:r>
      <w:r w:rsidR="000017B8" w:rsidRPr="001D7ECC">
        <w:rPr>
          <w:sz w:val="24"/>
          <w:szCs w:val="24"/>
        </w:rPr>
        <w:t xml:space="preserve">Затраты на разработку проектной документации определяются в соответствии со статьей 22 </w:t>
      </w:r>
      <w:r w:rsidR="008B487B" w:rsidRPr="001D7ECC">
        <w:rPr>
          <w:rFonts w:eastAsia="Times New Roman"/>
          <w:bCs/>
          <w:sz w:val="24"/>
          <w:szCs w:val="24"/>
          <w:lang w:eastAsia="ru-RU"/>
        </w:rPr>
        <w:t>Федерального закона о контрактной системе</w:t>
      </w:r>
      <w:r w:rsidR="000017B8" w:rsidRPr="001D7ECC">
        <w:rPr>
          <w:sz w:val="24"/>
          <w:szCs w:val="24"/>
        </w:rPr>
        <w:t xml:space="preserve"> и  законодательством Российской Федерации о градостроительной деятельности.</w:t>
      </w:r>
    </w:p>
    <w:p w:rsidR="00953D45" w:rsidRPr="001D7ECC" w:rsidRDefault="00953D45" w:rsidP="00885562">
      <w:pPr>
        <w:pStyle w:val="ConsPlusNormal"/>
        <w:ind w:firstLine="709"/>
        <w:jc w:val="both"/>
        <w:rPr>
          <w:sz w:val="24"/>
          <w:szCs w:val="24"/>
        </w:rPr>
      </w:pPr>
    </w:p>
    <w:p w:rsidR="00953D45" w:rsidRPr="001D7ECC" w:rsidRDefault="00D03F77" w:rsidP="00953D45">
      <w:pPr>
        <w:pStyle w:val="ConsPlusNormal"/>
        <w:jc w:val="center"/>
        <w:outlineLvl w:val="2"/>
        <w:rPr>
          <w:b/>
          <w:sz w:val="24"/>
          <w:szCs w:val="24"/>
        </w:rPr>
      </w:pPr>
      <w:bookmarkStart w:id="17" w:name="Par921"/>
      <w:bookmarkEnd w:id="17"/>
      <w:r w:rsidRPr="001D7ECC">
        <w:rPr>
          <w:b/>
          <w:sz w:val="24"/>
          <w:szCs w:val="24"/>
        </w:rPr>
        <w:t>17</w:t>
      </w:r>
      <w:r w:rsidR="000017B8" w:rsidRPr="001D7ECC">
        <w:rPr>
          <w:b/>
          <w:sz w:val="24"/>
          <w:szCs w:val="24"/>
        </w:rPr>
        <w:t xml:space="preserve">. </w:t>
      </w:r>
      <w:r w:rsidR="007C1F96" w:rsidRPr="001D7ECC">
        <w:rPr>
          <w:b/>
          <w:sz w:val="24"/>
          <w:szCs w:val="24"/>
        </w:rPr>
        <w:t xml:space="preserve">Правила определения нормативных затрат на </w:t>
      </w:r>
      <w:r w:rsidR="000017B8" w:rsidRPr="001D7ECC">
        <w:rPr>
          <w:b/>
          <w:sz w:val="24"/>
          <w:szCs w:val="24"/>
        </w:rPr>
        <w:t>финансовое</w:t>
      </w:r>
    </w:p>
    <w:p w:rsidR="00953D45" w:rsidRPr="001D7ECC" w:rsidRDefault="000017B8" w:rsidP="00953D45">
      <w:pPr>
        <w:pStyle w:val="ConsPlusNormal"/>
        <w:jc w:val="center"/>
        <w:outlineLvl w:val="2"/>
        <w:rPr>
          <w:b/>
          <w:sz w:val="24"/>
          <w:szCs w:val="24"/>
        </w:rPr>
      </w:pPr>
      <w:r w:rsidRPr="001D7ECC">
        <w:rPr>
          <w:b/>
          <w:sz w:val="24"/>
          <w:szCs w:val="24"/>
        </w:rPr>
        <w:t xml:space="preserve"> обеспечение</w:t>
      </w:r>
      <w:r w:rsidR="007C1F96" w:rsidRPr="001D7ECC">
        <w:rPr>
          <w:b/>
          <w:sz w:val="24"/>
          <w:szCs w:val="24"/>
        </w:rPr>
        <w:t xml:space="preserve"> </w:t>
      </w:r>
      <w:r w:rsidRPr="001D7ECC">
        <w:rPr>
          <w:b/>
          <w:sz w:val="24"/>
          <w:szCs w:val="24"/>
        </w:rPr>
        <w:t xml:space="preserve">строительства, реконструкции (в том числе </w:t>
      </w:r>
    </w:p>
    <w:p w:rsidR="00953D45" w:rsidRPr="001D7ECC" w:rsidRDefault="000017B8" w:rsidP="00953D45">
      <w:pPr>
        <w:pStyle w:val="ConsPlusNormal"/>
        <w:jc w:val="center"/>
        <w:outlineLvl w:val="2"/>
        <w:rPr>
          <w:b/>
          <w:sz w:val="24"/>
          <w:szCs w:val="24"/>
        </w:rPr>
      </w:pPr>
      <w:r w:rsidRPr="001D7ECC">
        <w:rPr>
          <w:b/>
          <w:sz w:val="24"/>
          <w:szCs w:val="24"/>
        </w:rPr>
        <w:t>с элементами</w:t>
      </w:r>
      <w:r w:rsidR="00953D45" w:rsidRPr="001D7ECC">
        <w:rPr>
          <w:b/>
          <w:sz w:val="24"/>
          <w:szCs w:val="24"/>
        </w:rPr>
        <w:t xml:space="preserve"> </w:t>
      </w:r>
      <w:r w:rsidRPr="001D7ECC">
        <w:rPr>
          <w:b/>
          <w:sz w:val="24"/>
          <w:szCs w:val="24"/>
        </w:rPr>
        <w:t xml:space="preserve">реставрации), технического перевооружения </w:t>
      </w:r>
    </w:p>
    <w:p w:rsidR="000017B8" w:rsidRPr="001D7ECC" w:rsidRDefault="000017B8" w:rsidP="00953D45">
      <w:pPr>
        <w:pStyle w:val="ConsPlusNormal"/>
        <w:jc w:val="center"/>
        <w:outlineLvl w:val="2"/>
        <w:rPr>
          <w:b/>
          <w:sz w:val="24"/>
          <w:szCs w:val="24"/>
        </w:rPr>
      </w:pPr>
      <w:r w:rsidRPr="001D7ECC">
        <w:rPr>
          <w:b/>
          <w:sz w:val="24"/>
          <w:szCs w:val="24"/>
        </w:rPr>
        <w:t>объектов</w:t>
      </w:r>
      <w:r w:rsidR="00953D45" w:rsidRPr="001D7ECC">
        <w:rPr>
          <w:b/>
          <w:sz w:val="24"/>
          <w:szCs w:val="24"/>
        </w:rPr>
        <w:t xml:space="preserve"> </w:t>
      </w:r>
      <w:r w:rsidRPr="001D7ECC">
        <w:rPr>
          <w:b/>
          <w:sz w:val="24"/>
          <w:szCs w:val="24"/>
        </w:rPr>
        <w:t>капитального строительства</w:t>
      </w:r>
    </w:p>
    <w:p w:rsidR="000017B8" w:rsidRPr="001D7ECC" w:rsidRDefault="000017B8" w:rsidP="00885562">
      <w:pPr>
        <w:pStyle w:val="ConsPlusNormal"/>
        <w:ind w:firstLine="709"/>
        <w:jc w:val="center"/>
        <w:rPr>
          <w:sz w:val="24"/>
          <w:szCs w:val="24"/>
        </w:rPr>
      </w:pPr>
    </w:p>
    <w:p w:rsidR="000017B8" w:rsidRPr="001D7ECC" w:rsidRDefault="00D03F77" w:rsidP="00885562">
      <w:pPr>
        <w:pStyle w:val="ConsPlusNormal"/>
        <w:ind w:firstLine="709"/>
        <w:jc w:val="both"/>
        <w:rPr>
          <w:sz w:val="24"/>
          <w:szCs w:val="24"/>
        </w:rPr>
      </w:pPr>
      <w:r w:rsidRPr="001D7ECC">
        <w:rPr>
          <w:sz w:val="24"/>
          <w:szCs w:val="24"/>
        </w:rPr>
        <w:t>17.1</w:t>
      </w:r>
      <w:r w:rsidR="00EF32B4" w:rsidRPr="001D7ECC">
        <w:rPr>
          <w:sz w:val="24"/>
          <w:szCs w:val="24"/>
        </w:rPr>
        <w:t>. </w:t>
      </w:r>
      <w:r w:rsidR="000017B8" w:rsidRPr="001D7ECC">
        <w:rPr>
          <w:sz w:val="24"/>
          <w:szCs w:val="24"/>
        </w:rPr>
        <w:t xml:space="preserve">Затраты на финансовое обеспечение строительства, реконструкции </w:t>
      </w:r>
      <w:r w:rsidR="00953D45" w:rsidRPr="001D7ECC">
        <w:rPr>
          <w:sz w:val="24"/>
          <w:szCs w:val="24"/>
        </w:rPr>
        <w:t xml:space="preserve">                                 </w:t>
      </w:r>
      <w:r w:rsidR="000017B8" w:rsidRPr="001D7ECC">
        <w:rPr>
          <w:sz w:val="24"/>
          <w:szCs w:val="24"/>
        </w:rPr>
        <w:t xml:space="preserve">(в том числе с элементами реставрации), технического перевооружения объектов капитального строительства определяются в соответствии со статьей 22 </w:t>
      </w:r>
      <w:r w:rsidR="00DC01C8" w:rsidRPr="001D7ECC">
        <w:rPr>
          <w:rFonts w:eastAsia="Times New Roman"/>
          <w:bCs/>
          <w:sz w:val="24"/>
          <w:szCs w:val="24"/>
          <w:lang w:eastAsia="ru-RU"/>
        </w:rPr>
        <w:t>Федерального закона о контрактной системе</w:t>
      </w:r>
      <w:r w:rsidR="000017B8" w:rsidRPr="001D7ECC">
        <w:rPr>
          <w:sz w:val="24"/>
          <w:szCs w:val="24"/>
        </w:rPr>
        <w:t xml:space="preserve"> и  законодательством Российской Федерации о градостроительной деятельности.</w:t>
      </w:r>
    </w:p>
    <w:p w:rsidR="000017B8" w:rsidRPr="001D7ECC" w:rsidRDefault="00D03F77" w:rsidP="00885562">
      <w:pPr>
        <w:pStyle w:val="ConsPlusNormal"/>
        <w:ind w:firstLine="709"/>
        <w:jc w:val="both"/>
        <w:rPr>
          <w:sz w:val="24"/>
          <w:szCs w:val="24"/>
        </w:rPr>
      </w:pPr>
      <w:r w:rsidRPr="001D7ECC">
        <w:rPr>
          <w:sz w:val="24"/>
          <w:szCs w:val="24"/>
        </w:rPr>
        <w:t>17.2</w:t>
      </w:r>
      <w:r w:rsidR="000017B8" w:rsidRPr="001D7ECC">
        <w:rPr>
          <w:sz w:val="24"/>
          <w:szCs w:val="24"/>
        </w:rPr>
        <w:t>.</w:t>
      </w:r>
      <w:r w:rsidR="00EF32B4" w:rsidRPr="001D7ECC">
        <w:rPr>
          <w:sz w:val="24"/>
          <w:szCs w:val="24"/>
        </w:rPr>
        <w:t> </w:t>
      </w:r>
      <w:r w:rsidR="000017B8" w:rsidRPr="001D7ECC">
        <w:rPr>
          <w:sz w:val="24"/>
          <w:szCs w:val="24"/>
        </w:rPr>
        <w:t xml:space="preserve">Затраты на приобретение объектов недвижимого имущества определяются в соответствии со статьей 22 </w:t>
      </w:r>
      <w:r w:rsidR="008B487B" w:rsidRPr="001D7ECC">
        <w:rPr>
          <w:rFonts w:eastAsia="Times New Roman"/>
          <w:bCs/>
          <w:sz w:val="24"/>
          <w:szCs w:val="24"/>
          <w:lang w:eastAsia="ru-RU"/>
        </w:rPr>
        <w:t>Федерального закона о контрактной системе</w:t>
      </w:r>
      <w:r w:rsidR="000017B8" w:rsidRPr="001D7ECC">
        <w:rPr>
          <w:sz w:val="24"/>
          <w:szCs w:val="24"/>
        </w:rPr>
        <w:t xml:space="preserve"> и  законодательством Российской Федерации, регулирующим оценочную деятельность в Российской Федерации.</w:t>
      </w:r>
    </w:p>
    <w:p w:rsidR="000017B8" w:rsidRPr="001D7ECC" w:rsidRDefault="000017B8" w:rsidP="00885562">
      <w:pPr>
        <w:pStyle w:val="ConsPlusNormal"/>
        <w:ind w:firstLine="709"/>
        <w:jc w:val="both"/>
        <w:rPr>
          <w:sz w:val="24"/>
          <w:szCs w:val="24"/>
        </w:rPr>
      </w:pPr>
    </w:p>
    <w:p w:rsidR="00953D45" w:rsidRPr="001D7ECC" w:rsidRDefault="00D03F77" w:rsidP="00953D45">
      <w:pPr>
        <w:pStyle w:val="ConsPlusNormal"/>
        <w:jc w:val="center"/>
        <w:outlineLvl w:val="2"/>
        <w:rPr>
          <w:b/>
          <w:sz w:val="24"/>
          <w:szCs w:val="24"/>
        </w:rPr>
      </w:pPr>
      <w:bookmarkStart w:id="18" w:name="Par929"/>
      <w:bookmarkEnd w:id="18"/>
      <w:r w:rsidRPr="001D7ECC">
        <w:rPr>
          <w:b/>
          <w:sz w:val="24"/>
          <w:szCs w:val="24"/>
        </w:rPr>
        <w:t>18</w:t>
      </w:r>
      <w:r w:rsidR="000017B8" w:rsidRPr="001D7ECC">
        <w:rPr>
          <w:b/>
          <w:sz w:val="24"/>
          <w:szCs w:val="24"/>
        </w:rPr>
        <w:t xml:space="preserve">. </w:t>
      </w:r>
      <w:r w:rsidR="00AD071C" w:rsidRPr="001D7ECC">
        <w:rPr>
          <w:b/>
          <w:sz w:val="24"/>
          <w:szCs w:val="24"/>
        </w:rPr>
        <w:t xml:space="preserve">Правила определения нормативных затрат </w:t>
      </w:r>
    </w:p>
    <w:p w:rsidR="000017B8" w:rsidRPr="001D7ECC" w:rsidRDefault="00AD071C" w:rsidP="00953D45">
      <w:pPr>
        <w:pStyle w:val="ConsPlusNormal"/>
        <w:jc w:val="center"/>
        <w:outlineLvl w:val="2"/>
        <w:rPr>
          <w:b/>
          <w:sz w:val="24"/>
          <w:szCs w:val="24"/>
        </w:rPr>
      </w:pPr>
      <w:r w:rsidRPr="001D7ECC">
        <w:rPr>
          <w:b/>
          <w:sz w:val="24"/>
          <w:szCs w:val="24"/>
        </w:rPr>
        <w:t>на</w:t>
      </w:r>
      <w:r w:rsidR="000017B8" w:rsidRPr="001D7ECC">
        <w:rPr>
          <w:b/>
          <w:sz w:val="24"/>
          <w:szCs w:val="24"/>
        </w:rPr>
        <w:t xml:space="preserve"> дополнительное профессиональное образование</w:t>
      </w:r>
    </w:p>
    <w:p w:rsidR="000017B8" w:rsidRPr="001D7ECC" w:rsidRDefault="000017B8" w:rsidP="00885562">
      <w:pPr>
        <w:pStyle w:val="ConsPlusNormal"/>
        <w:ind w:firstLine="709"/>
        <w:jc w:val="both"/>
        <w:rPr>
          <w:sz w:val="24"/>
          <w:szCs w:val="24"/>
        </w:rPr>
      </w:pPr>
    </w:p>
    <w:p w:rsidR="000017B8" w:rsidRPr="001D7ECC" w:rsidRDefault="00D03F77" w:rsidP="00885562">
      <w:pPr>
        <w:pStyle w:val="ConsPlusNormal"/>
        <w:ind w:firstLine="709"/>
        <w:jc w:val="both"/>
        <w:rPr>
          <w:sz w:val="24"/>
          <w:szCs w:val="24"/>
        </w:rPr>
      </w:pPr>
      <w:r w:rsidRPr="001D7ECC">
        <w:rPr>
          <w:sz w:val="24"/>
          <w:szCs w:val="24"/>
        </w:rPr>
        <w:t>18.1</w:t>
      </w:r>
      <w:r w:rsidR="00EF32B4" w:rsidRPr="001D7ECC">
        <w:rPr>
          <w:sz w:val="24"/>
          <w:szCs w:val="24"/>
        </w:rPr>
        <w:t>. </w:t>
      </w:r>
      <w:r w:rsidR="000017B8" w:rsidRPr="001D7ECC">
        <w:rPr>
          <w:sz w:val="24"/>
          <w:szCs w:val="24"/>
        </w:rPr>
        <w:t>Затраты на приобретение образовательных услуг по профессиональной переподготовке и повышению квалификации (</w:t>
      </w:r>
      <w:r w:rsidR="005A797D" w:rsidRPr="001D7ECC">
        <w:rPr>
          <w:noProof/>
          <w:position w:val="-12"/>
          <w:sz w:val="24"/>
          <w:szCs w:val="24"/>
          <w:lang w:eastAsia="ru-RU"/>
        </w:rPr>
        <w:drawing>
          <wp:inline distT="0" distB="0" distL="0" distR="0">
            <wp:extent cx="273050" cy="225425"/>
            <wp:effectExtent l="19050" t="0" r="0" b="0"/>
            <wp:docPr id="388" name="Рисунок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310" cstate="print"/>
                    <a:srcRect/>
                    <a:stretch>
                      <a:fillRect/>
                    </a:stretch>
                  </pic:blipFill>
                  <pic:spPr bwMode="auto">
                    <a:xfrm>
                      <a:off x="0" y="0"/>
                      <a:ext cx="273050" cy="225425"/>
                    </a:xfrm>
                    <a:prstGeom prst="rect">
                      <a:avLst/>
                    </a:prstGeom>
                    <a:noFill/>
                    <a:ln w="9525">
                      <a:noFill/>
                      <a:miter lim="800000"/>
                      <a:headEnd/>
                      <a:tailEnd/>
                    </a:ln>
                  </pic:spPr>
                </pic:pic>
              </a:graphicData>
            </a:graphic>
          </wp:inline>
        </w:drawing>
      </w:r>
      <w:r w:rsidR="000017B8" w:rsidRPr="001D7ECC">
        <w:rPr>
          <w:sz w:val="24"/>
          <w:szCs w:val="24"/>
        </w:rPr>
        <w:t>) определяются по формуле:</w:t>
      </w:r>
    </w:p>
    <w:p w:rsidR="000017B8" w:rsidRPr="001D7ECC" w:rsidRDefault="005A797D" w:rsidP="00885562">
      <w:pPr>
        <w:pStyle w:val="ConsPlusNormal"/>
        <w:ind w:firstLine="709"/>
        <w:jc w:val="center"/>
        <w:rPr>
          <w:sz w:val="24"/>
          <w:szCs w:val="24"/>
        </w:rPr>
      </w:pPr>
      <w:r w:rsidRPr="001D7ECC">
        <w:rPr>
          <w:noProof/>
          <w:position w:val="-28"/>
          <w:sz w:val="24"/>
          <w:szCs w:val="24"/>
          <w:lang w:eastAsia="ru-RU"/>
        </w:rPr>
        <w:drawing>
          <wp:inline distT="0" distB="0" distL="0" distR="0">
            <wp:extent cx="1412875" cy="427355"/>
            <wp:effectExtent l="0" t="0" r="0" b="0"/>
            <wp:docPr id="389" name="Рисунок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311" cstate="print"/>
                    <a:srcRect/>
                    <a:stretch>
                      <a:fillRect/>
                    </a:stretch>
                  </pic:blipFill>
                  <pic:spPr bwMode="auto">
                    <a:xfrm>
                      <a:off x="0" y="0"/>
                      <a:ext cx="1412875" cy="427355"/>
                    </a:xfrm>
                    <a:prstGeom prst="rect">
                      <a:avLst/>
                    </a:prstGeom>
                    <a:noFill/>
                    <a:ln w="9525">
                      <a:noFill/>
                      <a:miter lim="800000"/>
                      <a:headEnd/>
                      <a:tailEnd/>
                    </a:ln>
                  </pic:spPr>
                </pic:pic>
              </a:graphicData>
            </a:graphic>
          </wp:inline>
        </w:drawing>
      </w:r>
      <w:r w:rsidR="000017B8" w:rsidRPr="001D7ECC">
        <w:rPr>
          <w:sz w:val="24"/>
          <w:szCs w:val="24"/>
        </w:rPr>
        <w:t>,</w:t>
      </w:r>
    </w:p>
    <w:p w:rsidR="000017B8" w:rsidRPr="001D7ECC" w:rsidRDefault="000017B8" w:rsidP="00953D45">
      <w:pPr>
        <w:pStyle w:val="ConsPlusNormal"/>
        <w:jc w:val="both"/>
        <w:rPr>
          <w:sz w:val="24"/>
          <w:szCs w:val="24"/>
        </w:rPr>
      </w:pPr>
      <w:r w:rsidRPr="001D7ECC">
        <w:rPr>
          <w:sz w:val="24"/>
          <w:szCs w:val="24"/>
        </w:rPr>
        <w:t>где:</w:t>
      </w:r>
    </w:p>
    <w:p w:rsidR="000017B8" w:rsidRPr="001D7ECC" w:rsidRDefault="002D3608" w:rsidP="002D3608">
      <w:pPr>
        <w:pStyle w:val="ConsPlusNormal"/>
        <w:ind w:firstLine="709"/>
        <w:jc w:val="both"/>
        <w:rPr>
          <w:sz w:val="24"/>
          <w:szCs w:val="24"/>
        </w:rPr>
      </w:pPr>
      <w:r w:rsidRPr="001D7ECC">
        <w:rPr>
          <w:sz w:val="24"/>
          <w:szCs w:val="24"/>
          <w:lang w:val="en-US"/>
        </w:rPr>
        <w:t>Q</w:t>
      </w:r>
      <w:r w:rsidRPr="001D7ECC">
        <w:rPr>
          <w:sz w:val="24"/>
          <w:szCs w:val="24"/>
          <w:vertAlign w:val="subscript"/>
          <w:lang w:val="en-US"/>
        </w:rPr>
        <w:t>i</w:t>
      </w:r>
      <w:r w:rsidRPr="001D7ECC">
        <w:rPr>
          <w:sz w:val="24"/>
          <w:szCs w:val="24"/>
          <w:vertAlign w:val="subscript"/>
        </w:rPr>
        <w:t>дпо</w:t>
      </w:r>
      <w:r w:rsidRPr="001D7ECC">
        <w:rPr>
          <w:sz w:val="24"/>
          <w:szCs w:val="24"/>
        </w:rPr>
        <w:t> – </w:t>
      </w:r>
      <w:r w:rsidR="000017B8" w:rsidRPr="001D7ECC">
        <w:rPr>
          <w:sz w:val="24"/>
          <w:szCs w:val="24"/>
        </w:rPr>
        <w:t>количество работников, направляемых на i-й вид дополнительного профессионального образования;</w:t>
      </w:r>
    </w:p>
    <w:p w:rsidR="00DC01C8" w:rsidRPr="001D7ECC" w:rsidRDefault="002D3608" w:rsidP="004D6DDE">
      <w:pPr>
        <w:pStyle w:val="ConsPlusNormal"/>
        <w:ind w:firstLine="709"/>
        <w:jc w:val="both"/>
        <w:rPr>
          <w:sz w:val="24"/>
          <w:szCs w:val="24"/>
        </w:rPr>
      </w:pPr>
      <w:r w:rsidRPr="001D7ECC">
        <w:rPr>
          <w:sz w:val="24"/>
          <w:szCs w:val="24"/>
        </w:rPr>
        <w:t>Р</w:t>
      </w:r>
      <w:r w:rsidRPr="001D7ECC">
        <w:rPr>
          <w:sz w:val="24"/>
          <w:szCs w:val="24"/>
          <w:vertAlign w:val="subscript"/>
          <w:lang w:val="en-US"/>
        </w:rPr>
        <w:t>i</w:t>
      </w:r>
      <w:r w:rsidRPr="001D7ECC">
        <w:rPr>
          <w:sz w:val="24"/>
          <w:szCs w:val="24"/>
          <w:vertAlign w:val="subscript"/>
        </w:rPr>
        <w:t>дпо </w:t>
      </w:r>
      <w:r w:rsidR="00EF32B4" w:rsidRPr="001D7ECC">
        <w:rPr>
          <w:sz w:val="24"/>
          <w:szCs w:val="24"/>
        </w:rPr>
        <w:t>– </w:t>
      </w:r>
      <w:r w:rsidR="000017B8" w:rsidRPr="001D7ECC">
        <w:rPr>
          <w:sz w:val="24"/>
          <w:szCs w:val="24"/>
        </w:rPr>
        <w:t>цена обучения одного работника по i-му виду дополнительного профессионального образования</w:t>
      </w:r>
      <w:r w:rsidR="004E568E" w:rsidRPr="001D7ECC">
        <w:rPr>
          <w:sz w:val="24"/>
          <w:szCs w:val="24"/>
        </w:rPr>
        <w:t>,</w:t>
      </w:r>
      <w:r w:rsidR="000017B8" w:rsidRPr="001D7ECC">
        <w:rPr>
          <w:sz w:val="24"/>
          <w:szCs w:val="24"/>
        </w:rPr>
        <w:t xml:space="preserve"> определя</w:t>
      </w:r>
      <w:r w:rsidR="004E568E" w:rsidRPr="001D7ECC">
        <w:rPr>
          <w:sz w:val="24"/>
          <w:szCs w:val="24"/>
        </w:rPr>
        <w:t>емая</w:t>
      </w:r>
      <w:r w:rsidR="000017B8" w:rsidRPr="001D7ECC">
        <w:rPr>
          <w:sz w:val="24"/>
          <w:szCs w:val="24"/>
        </w:rPr>
        <w:t xml:space="preserve"> в соответствии со статьей 22 </w:t>
      </w:r>
      <w:r w:rsidR="00D521E6" w:rsidRPr="001D7ECC">
        <w:rPr>
          <w:rFonts w:eastAsia="Times New Roman"/>
          <w:bCs/>
          <w:sz w:val="24"/>
          <w:szCs w:val="24"/>
          <w:lang w:eastAsia="ru-RU"/>
        </w:rPr>
        <w:t>Федерального закона о контрактной системе</w:t>
      </w:r>
      <w:r w:rsidR="000017B8" w:rsidRPr="001D7ECC">
        <w:rPr>
          <w:sz w:val="24"/>
          <w:szCs w:val="24"/>
        </w:rPr>
        <w:t>.</w:t>
      </w:r>
    </w:p>
    <w:p w:rsidR="004D6DDE" w:rsidRPr="001D7ECC" w:rsidRDefault="004D6DDE" w:rsidP="004D6DDE">
      <w:pPr>
        <w:pStyle w:val="ConsPlusNormal"/>
        <w:ind w:firstLine="709"/>
        <w:jc w:val="both"/>
        <w:rPr>
          <w:sz w:val="24"/>
          <w:szCs w:val="24"/>
        </w:rPr>
      </w:pPr>
    </w:p>
    <w:tbl>
      <w:tblPr>
        <w:tblStyle w:val="a7"/>
        <w:tblW w:w="0" w:type="auto"/>
        <w:tblLook w:val="04A0"/>
      </w:tblPr>
      <w:tblGrid>
        <w:gridCol w:w="675"/>
        <w:gridCol w:w="4251"/>
        <w:gridCol w:w="2464"/>
        <w:gridCol w:w="2464"/>
      </w:tblGrid>
      <w:tr w:rsidR="004D6DDE" w:rsidRPr="001D7ECC" w:rsidTr="004D6DDE">
        <w:tc>
          <w:tcPr>
            <w:tcW w:w="675" w:type="dxa"/>
          </w:tcPr>
          <w:p w:rsidR="004D6DDE" w:rsidRPr="001D7ECC" w:rsidRDefault="004D6DDE" w:rsidP="004D6DDE">
            <w:pPr>
              <w:jc w:val="center"/>
              <w:rPr>
                <w:rFonts w:ascii="Arial" w:hAnsi="Arial" w:cs="Arial"/>
                <w:b/>
              </w:rPr>
            </w:pPr>
            <w:r w:rsidRPr="001D7ECC">
              <w:rPr>
                <w:rFonts w:ascii="Arial" w:hAnsi="Arial" w:cs="Arial"/>
                <w:b/>
              </w:rPr>
              <w:t>№ п/п</w:t>
            </w:r>
          </w:p>
        </w:tc>
        <w:tc>
          <w:tcPr>
            <w:tcW w:w="4251" w:type="dxa"/>
          </w:tcPr>
          <w:p w:rsidR="004D6DDE" w:rsidRPr="001D7ECC" w:rsidRDefault="004D6DDE" w:rsidP="004D6DDE">
            <w:pPr>
              <w:jc w:val="center"/>
              <w:rPr>
                <w:rFonts w:ascii="Arial" w:hAnsi="Arial" w:cs="Arial"/>
                <w:b/>
              </w:rPr>
            </w:pPr>
            <w:r w:rsidRPr="001D7ECC">
              <w:rPr>
                <w:rFonts w:ascii="Arial" w:hAnsi="Arial" w:cs="Arial"/>
                <w:b/>
              </w:rPr>
              <w:t xml:space="preserve">Наименование </w:t>
            </w:r>
          </w:p>
        </w:tc>
        <w:tc>
          <w:tcPr>
            <w:tcW w:w="2464" w:type="dxa"/>
          </w:tcPr>
          <w:p w:rsidR="004D6DDE" w:rsidRPr="001D7ECC" w:rsidRDefault="004D6DDE" w:rsidP="004D6DDE">
            <w:pPr>
              <w:jc w:val="center"/>
              <w:rPr>
                <w:rFonts w:ascii="Arial" w:hAnsi="Arial" w:cs="Arial"/>
                <w:b/>
              </w:rPr>
            </w:pPr>
            <w:r w:rsidRPr="001D7ECC">
              <w:rPr>
                <w:rFonts w:ascii="Arial" w:hAnsi="Arial" w:cs="Arial"/>
                <w:b/>
              </w:rPr>
              <w:t>Количество человек</w:t>
            </w:r>
          </w:p>
        </w:tc>
        <w:tc>
          <w:tcPr>
            <w:tcW w:w="2464" w:type="dxa"/>
          </w:tcPr>
          <w:p w:rsidR="004D6DDE" w:rsidRPr="001D7ECC" w:rsidRDefault="004D6DDE" w:rsidP="004D6DDE">
            <w:pPr>
              <w:jc w:val="center"/>
              <w:rPr>
                <w:rFonts w:ascii="Arial" w:hAnsi="Arial" w:cs="Arial"/>
                <w:b/>
              </w:rPr>
            </w:pPr>
            <w:r w:rsidRPr="001D7ECC">
              <w:rPr>
                <w:rFonts w:ascii="Arial" w:hAnsi="Arial" w:cs="Arial"/>
                <w:b/>
              </w:rPr>
              <w:t>Цена обучения на одного работника, рублей</w:t>
            </w:r>
          </w:p>
        </w:tc>
      </w:tr>
      <w:tr w:rsidR="004D6DDE" w:rsidRPr="001D7ECC" w:rsidTr="004D6DDE">
        <w:tc>
          <w:tcPr>
            <w:tcW w:w="675" w:type="dxa"/>
          </w:tcPr>
          <w:p w:rsidR="004D6DDE" w:rsidRPr="001D7ECC" w:rsidRDefault="004D6DDE" w:rsidP="004D6DDE">
            <w:pPr>
              <w:jc w:val="center"/>
              <w:rPr>
                <w:rFonts w:ascii="Arial" w:hAnsi="Arial" w:cs="Arial"/>
                <w:b/>
              </w:rPr>
            </w:pPr>
            <w:r w:rsidRPr="001D7ECC">
              <w:rPr>
                <w:rFonts w:ascii="Arial" w:hAnsi="Arial" w:cs="Arial"/>
                <w:b/>
              </w:rPr>
              <w:t>1</w:t>
            </w:r>
          </w:p>
        </w:tc>
        <w:tc>
          <w:tcPr>
            <w:tcW w:w="4251" w:type="dxa"/>
          </w:tcPr>
          <w:p w:rsidR="004D6DDE" w:rsidRPr="001D7ECC" w:rsidRDefault="004D6DDE" w:rsidP="004D6DDE">
            <w:pPr>
              <w:jc w:val="center"/>
              <w:rPr>
                <w:rFonts w:ascii="Arial" w:hAnsi="Arial" w:cs="Arial"/>
                <w:b/>
              </w:rPr>
            </w:pPr>
            <w:r w:rsidRPr="001D7ECC">
              <w:rPr>
                <w:rFonts w:ascii="Arial" w:hAnsi="Arial" w:cs="Arial"/>
                <w:b/>
              </w:rPr>
              <w:t>2</w:t>
            </w:r>
          </w:p>
        </w:tc>
        <w:tc>
          <w:tcPr>
            <w:tcW w:w="2464" w:type="dxa"/>
          </w:tcPr>
          <w:p w:rsidR="004D6DDE" w:rsidRPr="001D7ECC" w:rsidRDefault="004D6DDE" w:rsidP="004D6DDE">
            <w:pPr>
              <w:jc w:val="center"/>
              <w:rPr>
                <w:rFonts w:ascii="Arial" w:hAnsi="Arial" w:cs="Arial"/>
                <w:b/>
              </w:rPr>
            </w:pPr>
            <w:r w:rsidRPr="001D7ECC">
              <w:rPr>
                <w:rFonts w:ascii="Arial" w:hAnsi="Arial" w:cs="Arial"/>
                <w:b/>
              </w:rPr>
              <w:t>3</w:t>
            </w:r>
          </w:p>
        </w:tc>
        <w:tc>
          <w:tcPr>
            <w:tcW w:w="2464" w:type="dxa"/>
          </w:tcPr>
          <w:p w:rsidR="004D6DDE" w:rsidRPr="001D7ECC" w:rsidRDefault="004D6DDE" w:rsidP="004D6DDE">
            <w:pPr>
              <w:jc w:val="center"/>
              <w:rPr>
                <w:rFonts w:ascii="Arial" w:hAnsi="Arial" w:cs="Arial"/>
                <w:b/>
              </w:rPr>
            </w:pPr>
            <w:r w:rsidRPr="001D7ECC">
              <w:rPr>
                <w:rFonts w:ascii="Arial" w:hAnsi="Arial" w:cs="Arial"/>
                <w:b/>
              </w:rPr>
              <w:t>4</w:t>
            </w:r>
          </w:p>
        </w:tc>
      </w:tr>
      <w:tr w:rsidR="004D6DDE" w:rsidRPr="001D7ECC" w:rsidTr="004D6DDE">
        <w:tc>
          <w:tcPr>
            <w:tcW w:w="675" w:type="dxa"/>
          </w:tcPr>
          <w:p w:rsidR="004D6DDE" w:rsidRPr="001D7ECC" w:rsidRDefault="004D6DDE" w:rsidP="004D6DDE">
            <w:pPr>
              <w:pStyle w:val="ConsPlusNormal"/>
              <w:jc w:val="center"/>
              <w:rPr>
                <w:sz w:val="24"/>
                <w:szCs w:val="24"/>
              </w:rPr>
            </w:pPr>
            <w:r w:rsidRPr="001D7ECC">
              <w:rPr>
                <w:sz w:val="24"/>
                <w:szCs w:val="24"/>
              </w:rPr>
              <w:t>1</w:t>
            </w:r>
          </w:p>
        </w:tc>
        <w:tc>
          <w:tcPr>
            <w:tcW w:w="4251" w:type="dxa"/>
          </w:tcPr>
          <w:p w:rsidR="004D6DDE" w:rsidRPr="001D7ECC" w:rsidRDefault="004D6DDE" w:rsidP="004D6DDE">
            <w:pPr>
              <w:pStyle w:val="ConsPlusNormal"/>
              <w:jc w:val="both"/>
              <w:rPr>
                <w:sz w:val="24"/>
                <w:szCs w:val="24"/>
              </w:rPr>
            </w:pPr>
            <w:r w:rsidRPr="001D7ECC">
              <w:rPr>
                <w:sz w:val="24"/>
                <w:szCs w:val="24"/>
              </w:rPr>
              <w:t>Семинар</w:t>
            </w:r>
          </w:p>
        </w:tc>
        <w:tc>
          <w:tcPr>
            <w:tcW w:w="2464" w:type="dxa"/>
          </w:tcPr>
          <w:p w:rsidR="004D6DDE" w:rsidRPr="001D7ECC" w:rsidRDefault="004D6DDE" w:rsidP="004D6DDE">
            <w:pPr>
              <w:pStyle w:val="ConsPlusNormal"/>
              <w:jc w:val="center"/>
              <w:rPr>
                <w:sz w:val="24"/>
                <w:szCs w:val="24"/>
              </w:rPr>
            </w:pPr>
            <w:r w:rsidRPr="001D7ECC">
              <w:rPr>
                <w:sz w:val="24"/>
                <w:szCs w:val="24"/>
              </w:rPr>
              <w:t>3</w:t>
            </w:r>
          </w:p>
        </w:tc>
        <w:tc>
          <w:tcPr>
            <w:tcW w:w="2464" w:type="dxa"/>
          </w:tcPr>
          <w:p w:rsidR="004D6DDE" w:rsidRPr="001D7ECC" w:rsidRDefault="004D6DDE" w:rsidP="004D6DDE">
            <w:pPr>
              <w:pStyle w:val="ConsPlusNormal"/>
              <w:jc w:val="center"/>
              <w:rPr>
                <w:sz w:val="24"/>
                <w:szCs w:val="24"/>
              </w:rPr>
            </w:pPr>
            <w:r w:rsidRPr="001D7ECC">
              <w:rPr>
                <w:sz w:val="24"/>
                <w:szCs w:val="24"/>
              </w:rPr>
              <w:t>15000,00</w:t>
            </w:r>
          </w:p>
        </w:tc>
      </w:tr>
      <w:tr w:rsidR="004D6DDE" w:rsidRPr="001D7ECC" w:rsidTr="004D6DDE">
        <w:tc>
          <w:tcPr>
            <w:tcW w:w="675" w:type="dxa"/>
          </w:tcPr>
          <w:p w:rsidR="004D6DDE" w:rsidRPr="001D7ECC" w:rsidRDefault="004D6DDE" w:rsidP="004D6DDE">
            <w:pPr>
              <w:pStyle w:val="ConsPlusNormal"/>
              <w:jc w:val="center"/>
              <w:rPr>
                <w:sz w:val="24"/>
                <w:szCs w:val="24"/>
              </w:rPr>
            </w:pPr>
            <w:r w:rsidRPr="001D7ECC">
              <w:rPr>
                <w:sz w:val="24"/>
                <w:szCs w:val="24"/>
              </w:rPr>
              <w:t>2</w:t>
            </w:r>
          </w:p>
        </w:tc>
        <w:tc>
          <w:tcPr>
            <w:tcW w:w="4251" w:type="dxa"/>
          </w:tcPr>
          <w:p w:rsidR="004D6DDE" w:rsidRPr="001D7ECC" w:rsidRDefault="004D6DDE" w:rsidP="004D6DDE">
            <w:pPr>
              <w:pStyle w:val="ConsPlusNormal"/>
              <w:jc w:val="both"/>
              <w:rPr>
                <w:sz w:val="24"/>
                <w:szCs w:val="24"/>
              </w:rPr>
            </w:pPr>
            <w:r w:rsidRPr="001D7ECC">
              <w:rPr>
                <w:sz w:val="24"/>
                <w:szCs w:val="24"/>
              </w:rPr>
              <w:t>Курсы повышения квалификации работников</w:t>
            </w:r>
          </w:p>
        </w:tc>
        <w:tc>
          <w:tcPr>
            <w:tcW w:w="2464" w:type="dxa"/>
          </w:tcPr>
          <w:p w:rsidR="004D6DDE" w:rsidRPr="001D7ECC" w:rsidRDefault="004D6DDE" w:rsidP="004D6DDE">
            <w:pPr>
              <w:pStyle w:val="ConsPlusNormal"/>
              <w:jc w:val="center"/>
              <w:rPr>
                <w:sz w:val="24"/>
                <w:szCs w:val="24"/>
              </w:rPr>
            </w:pPr>
            <w:r w:rsidRPr="001D7ECC">
              <w:rPr>
                <w:sz w:val="24"/>
                <w:szCs w:val="24"/>
              </w:rPr>
              <w:t>4</w:t>
            </w:r>
          </w:p>
        </w:tc>
        <w:tc>
          <w:tcPr>
            <w:tcW w:w="2464" w:type="dxa"/>
          </w:tcPr>
          <w:p w:rsidR="004D6DDE" w:rsidRPr="001D7ECC" w:rsidRDefault="004D6DDE" w:rsidP="004D6DDE">
            <w:pPr>
              <w:pStyle w:val="ConsPlusNormal"/>
              <w:jc w:val="center"/>
              <w:rPr>
                <w:sz w:val="24"/>
                <w:szCs w:val="24"/>
              </w:rPr>
            </w:pPr>
            <w:r w:rsidRPr="001D7ECC">
              <w:rPr>
                <w:sz w:val="24"/>
                <w:szCs w:val="24"/>
              </w:rPr>
              <w:t>35000,00</w:t>
            </w:r>
          </w:p>
        </w:tc>
      </w:tr>
    </w:tbl>
    <w:p w:rsidR="004D6DDE" w:rsidRPr="001D7ECC" w:rsidRDefault="004D6DDE" w:rsidP="004D6DDE">
      <w:pPr>
        <w:pStyle w:val="ConsPlusNormal"/>
        <w:ind w:firstLine="709"/>
        <w:jc w:val="both"/>
        <w:rPr>
          <w:sz w:val="24"/>
          <w:szCs w:val="24"/>
        </w:rPr>
        <w:sectPr w:rsidR="004D6DDE" w:rsidRPr="001D7ECC" w:rsidSect="004D6C95">
          <w:headerReference w:type="default" r:id="rId312"/>
          <w:footerReference w:type="default" r:id="rId313"/>
          <w:type w:val="nextColumn"/>
          <w:pgSz w:w="11906" w:h="16838" w:code="9"/>
          <w:pgMar w:top="1134" w:right="567" w:bottom="1134" w:left="1701" w:header="680" w:footer="680" w:gutter="0"/>
          <w:pgNumType w:start="1"/>
          <w:cols w:space="720"/>
          <w:noEndnote/>
          <w:titlePg/>
          <w:docGrid w:linePitch="326"/>
        </w:sectPr>
      </w:pPr>
    </w:p>
    <w:p w:rsidR="00865B84" w:rsidRPr="001D7ECC" w:rsidRDefault="00865B84" w:rsidP="00C21320">
      <w:pPr>
        <w:pStyle w:val="ConsPlusNormal"/>
        <w:tabs>
          <w:tab w:val="left" w:pos="9923"/>
        </w:tabs>
        <w:outlineLvl w:val="2"/>
        <w:rPr>
          <w:sz w:val="24"/>
          <w:szCs w:val="24"/>
        </w:rPr>
      </w:pPr>
      <w:bookmarkStart w:id="19" w:name="Par944"/>
      <w:bookmarkEnd w:id="19"/>
    </w:p>
    <w:sectPr w:rsidR="00865B84" w:rsidRPr="001D7ECC" w:rsidSect="009E61A4">
      <w:pgSz w:w="16838" w:h="11906" w:orient="landscape" w:code="9"/>
      <w:pgMar w:top="1701" w:right="1134" w:bottom="567"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2968" w:rsidRDefault="00442968">
      <w:r>
        <w:separator/>
      </w:r>
    </w:p>
  </w:endnote>
  <w:endnote w:type="continuationSeparator" w:id="1">
    <w:p w:rsidR="00442968" w:rsidRDefault="004429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altica">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895" w:rsidRPr="00833301" w:rsidRDefault="00287895" w:rsidP="00833301">
    <w:pPr>
      <w:pStyle w:val="aa"/>
      <w:rPr>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2968" w:rsidRDefault="00442968">
      <w:r>
        <w:separator/>
      </w:r>
    </w:p>
  </w:footnote>
  <w:footnote w:type="continuationSeparator" w:id="1">
    <w:p w:rsidR="00442968" w:rsidRDefault="004429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895" w:rsidRPr="000017B8" w:rsidRDefault="00287895" w:rsidP="000017B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3in;height:3in" o:bullet="t">
        <v:imagedata r:id="rId1" o:title=""/>
      </v:shape>
    </w:pict>
  </w:numPicBullet>
  <w:numPicBullet w:numPicBulletId="1">
    <w:pict>
      <v:shape id="_x0000_i1057" type="#_x0000_t75" style="width:3in;height:3in" o:bullet="t">
        <v:imagedata r:id="rId2" o:title=""/>
      </v:shape>
    </w:pict>
  </w:numPicBullet>
  <w:numPicBullet w:numPicBulletId="2">
    <w:pict>
      <v:shape id="_x0000_i1058" type="#_x0000_t75" style="width:3in;height:3in" o:bullet="t">
        <v:imagedata r:id="rId3" o:title=""/>
      </v:shape>
    </w:pict>
  </w:numPicBullet>
  <w:numPicBullet w:numPicBulletId="3">
    <w:pict>
      <v:shape id="_x0000_i1059" type="#_x0000_t75" style="width:3in;height:3in" o:bullet="t">
        <v:imagedata r:id="rId4" o:title=""/>
      </v:shape>
    </w:pict>
  </w:numPicBullet>
  <w:numPicBullet w:numPicBulletId="4">
    <w:pict>
      <v:shape id="_x0000_i1060" type="#_x0000_t75" style="width:3in;height:3in;visibility:visible;mso-wrap-style:square" o:bullet="t">
        <v:imagedata r:id="rId5" o:title=""/>
      </v:shape>
    </w:pict>
  </w:numPicBullet>
  <w:numPicBullet w:numPicBulletId="5">
    <w:pict>
      <v:shape id="_x0000_i1061" type="#_x0000_t75" style="width:3in;height:3in;visibility:visible;mso-wrap-style:square" o:bullet="t">
        <v:imagedata r:id="rId6" o:title=""/>
      </v:shape>
    </w:pict>
  </w:numPicBullet>
  <w:numPicBullet w:numPicBulletId="6">
    <w:pict>
      <v:shape id="_x0000_i1062" type="#_x0000_t75" style="width:3in;height:3in;visibility:visible;mso-wrap-style:square" o:bullet="t">
        <v:imagedata r:id="rId7" o:title=""/>
      </v:shape>
    </w:pict>
  </w:numPicBullet>
  <w:numPicBullet w:numPicBulletId="7">
    <w:pict>
      <v:shape id="_x0000_i1063" type="#_x0000_t75" style="width:3in;height:3in;visibility:visible;mso-wrap-style:square" o:bullet="t">
        <v:imagedata r:id="rId8" o:title=""/>
      </v:shape>
    </w:pict>
  </w:numPicBullet>
  <w:numPicBullet w:numPicBulletId="8">
    <w:pict>
      <v:shape id="_x0000_i1064" type="#_x0000_t75" style="width:3in;height:3in;visibility:visible;mso-wrap-style:square" o:bullet="t">
        <v:imagedata r:id="rId9" o:title=""/>
      </v:shape>
    </w:pict>
  </w:numPicBullet>
  <w:numPicBullet w:numPicBulletId="9">
    <w:pict>
      <v:shape id="_x0000_i1065" type="#_x0000_t75" style="width:3in;height:3in;visibility:visible;mso-wrap-style:square" o:bullet="t">
        <v:imagedata r:id="rId10" o:title=""/>
      </v:shape>
    </w:pict>
  </w:numPicBullet>
  <w:numPicBullet w:numPicBulletId="10">
    <w:pict>
      <v:shape id="_x0000_i1066" type="#_x0000_t75" style="width:3in;height:3in;visibility:visible;mso-wrap-style:square" o:bullet="t">
        <v:imagedata r:id="rId11" o:title=""/>
      </v:shape>
    </w:pict>
  </w:numPicBullet>
  <w:numPicBullet w:numPicBulletId="11">
    <w:pict>
      <v:shape id="_x0000_i1067" type="#_x0000_t75" style="width:3in;height:3in;visibility:visible;mso-wrap-style:square" o:bullet="t">
        <v:imagedata r:id="rId12" o:title=""/>
      </v:shape>
    </w:pict>
  </w:numPicBullet>
  <w:numPicBullet w:numPicBulletId="12">
    <w:pict>
      <v:shape id="_x0000_i1068" type="#_x0000_t75" style="width:3in;height:3in;visibility:visible;mso-wrap-style:square" o:bullet="t">
        <v:imagedata r:id="rId13" o:title=""/>
      </v:shape>
    </w:pict>
  </w:numPicBullet>
  <w:numPicBullet w:numPicBulletId="13">
    <w:pict>
      <v:shape id="_x0000_i1069" type="#_x0000_t75" style="width:3in;height:3in;visibility:visible;mso-wrap-style:square" o:bullet="t">
        <v:imagedata r:id="rId14" o:title=""/>
      </v:shape>
    </w:pict>
  </w:numPicBullet>
  <w:numPicBullet w:numPicBulletId="14">
    <w:pict>
      <v:shape id="_x0000_i1070" type="#_x0000_t75" style="width:3in;height:3in;visibility:visible;mso-wrap-style:square" o:bullet="t">
        <v:imagedata r:id="rId15" o:title=""/>
      </v:shape>
    </w:pict>
  </w:numPicBullet>
  <w:numPicBullet w:numPicBulletId="15">
    <w:pict>
      <v:shape id="_x0000_i1071" type="#_x0000_t75" style="width:3in;height:3in;visibility:visible;mso-wrap-style:square" o:bullet="t">
        <v:imagedata r:id="rId16" o:title=""/>
      </v:shape>
    </w:pict>
  </w:numPicBullet>
  <w:numPicBullet w:numPicBulletId="16">
    <w:pict>
      <v:shape id="_x0000_i1072" type="#_x0000_t75" style="width:3in;height:3in;visibility:visible;mso-wrap-style:square" o:bullet="t">
        <v:imagedata r:id="rId17" o:title=""/>
      </v:shape>
    </w:pict>
  </w:numPicBullet>
  <w:numPicBullet w:numPicBulletId="17">
    <w:pict>
      <v:shape id="_x0000_i1073" type="#_x0000_t75" style="width:3in;height:3in;visibility:visible;mso-wrap-style:square" o:bullet="t">
        <v:imagedata r:id="rId18" o:title=""/>
      </v:shape>
    </w:pict>
  </w:numPicBullet>
  <w:numPicBullet w:numPicBulletId="18">
    <w:pict>
      <v:shape id="_x0000_i1074" type="#_x0000_t75" style="width:3in;height:3in;visibility:visible;mso-wrap-style:square" o:bullet="t">
        <v:imagedata r:id="rId19" o:title=""/>
      </v:shape>
    </w:pict>
  </w:numPicBullet>
  <w:numPicBullet w:numPicBulletId="19">
    <w:pict>
      <v:shape id="_x0000_i1075" type="#_x0000_t75" style="width:3in;height:3in;visibility:visible;mso-wrap-style:square" o:bullet="t">
        <v:imagedata r:id="rId20" o:title=""/>
      </v:shape>
    </w:pict>
  </w:numPicBullet>
  <w:numPicBullet w:numPicBulletId="20">
    <w:pict>
      <v:shape id="_x0000_i1076" type="#_x0000_t75" style="width:3in;height:3in;visibility:visible;mso-wrap-style:square" o:bullet="t">
        <v:imagedata r:id="rId21" o:title=""/>
      </v:shape>
    </w:pict>
  </w:numPicBullet>
  <w:numPicBullet w:numPicBulletId="21">
    <w:pict>
      <v:shape id="_x0000_i1077" type="#_x0000_t75" style="width:3in;height:3in;visibility:visible;mso-wrap-style:square" o:bullet="t">
        <v:imagedata r:id="rId22" o:title=""/>
      </v:shape>
    </w:pict>
  </w:numPicBullet>
  <w:numPicBullet w:numPicBulletId="22">
    <w:pict>
      <v:shape id="_x0000_i1078" type="#_x0000_t75" style="width:3in;height:3in;visibility:visible;mso-wrap-style:square" o:bullet="t">
        <v:imagedata r:id="rId23" o:title=""/>
      </v:shape>
    </w:pict>
  </w:numPicBullet>
  <w:numPicBullet w:numPicBulletId="23">
    <w:pict>
      <v:shape id="_x0000_i1079" type="#_x0000_t75" style="width:3in;height:3in;visibility:visible;mso-wrap-style:square" o:bullet="t">
        <v:imagedata r:id="rId24" o:title=""/>
      </v:shape>
    </w:pict>
  </w:numPicBullet>
  <w:numPicBullet w:numPicBulletId="24">
    <w:pict>
      <v:shape id="_x0000_i1080" type="#_x0000_t75" style="width:3in;height:3in;visibility:visible;mso-wrap-style:square" o:bullet="t">
        <v:imagedata r:id="rId25" o:title=""/>
      </v:shape>
    </w:pict>
  </w:numPicBullet>
  <w:numPicBullet w:numPicBulletId="25">
    <w:pict>
      <v:shape id="_x0000_i1081" type="#_x0000_t75" style="width:3in;height:3in;visibility:visible;mso-wrap-style:square" o:bullet="t">
        <v:imagedata r:id="rId26" o:title=""/>
      </v:shape>
    </w:pict>
  </w:numPicBullet>
  <w:numPicBullet w:numPicBulletId="26">
    <w:pict>
      <v:shape id="_x0000_i1082" type="#_x0000_t75" style="width:3in;height:3in;visibility:visible;mso-wrap-style:square" o:bullet="t">
        <v:imagedata r:id="rId27" o:title=""/>
      </v:shape>
    </w:pict>
  </w:numPicBullet>
  <w:numPicBullet w:numPicBulletId="27">
    <w:pict>
      <v:shape id="_x0000_i1083" type="#_x0000_t75" style="width:3in;height:3in;visibility:visible;mso-wrap-style:square" o:bullet="t">
        <v:imagedata r:id="rId28" o:title=""/>
      </v:shape>
    </w:pict>
  </w:numPicBullet>
  <w:numPicBullet w:numPicBulletId="28">
    <w:pict>
      <v:shape id="_x0000_i1084" type="#_x0000_t75" style="width:3in;height:3in;visibility:visible;mso-wrap-style:square" o:bullet="t">
        <v:imagedata r:id="rId29" o:title=""/>
      </v:shape>
    </w:pict>
  </w:numPicBullet>
  <w:numPicBullet w:numPicBulletId="29">
    <w:pict>
      <v:shape id="_x0000_i1085" type="#_x0000_t75" style="width:3in;height:3in;visibility:visible;mso-wrap-style:square" o:bullet="t">
        <v:imagedata r:id="rId30" o:title=""/>
      </v:shape>
    </w:pict>
  </w:numPicBullet>
  <w:abstractNum w:abstractNumId="0">
    <w:nsid w:val="FFFFFFFE"/>
    <w:multiLevelType w:val="singleLevel"/>
    <w:tmpl w:val="13249F72"/>
    <w:lvl w:ilvl="0">
      <w:numFmt w:val="bullet"/>
      <w:lvlText w:val="*"/>
      <w:lvlJc w:val="left"/>
    </w:lvl>
  </w:abstractNum>
  <w:abstractNum w:abstractNumId="1">
    <w:nsid w:val="048B01E8"/>
    <w:multiLevelType w:val="hybridMultilevel"/>
    <w:tmpl w:val="88882B42"/>
    <w:lvl w:ilvl="0" w:tplc="DFFA3678">
      <w:start w:val="1"/>
      <w:numFmt w:val="bullet"/>
      <w:lvlText w:val=""/>
      <w:lvlPicBulletId w:val="8"/>
      <w:lvlJc w:val="left"/>
      <w:pPr>
        <w:tabs>
          <w:tab w:val="num" w:pos="720"/>
        </w:tabs>
        <w:ind w:left="720" w:hanging="360"/>
      </w:pPr>
      <w:rPr>
        <w:rFonts w:ascii="Symbol" w:hAnsi="Symbol" w:hint="default"/>
      </w:rPr>
    </w:lvl>
    <w:lvl w:ilvl="1" w:tplc="FE222284" w:tentative="1">
      <w:start w:val="1"/>
      <w:numFmt w:val="bullet"/>
      <w:lvlText w:val=""/>
      <w:lvlJc w:val="left"/>
      <w:pPr>
        <w:tabs>
          <w:tab w:val="num" w:pos="1440"/>
        </w:tabs>
        <w:ind w:left="1440" w:hanging="360"/>
      </w:pPr>
      <w:rPr>
        <w:rFonts w:ascii="Symbol" w:hAnsi="Symbol" w:hint="default"/>
      </w:rPr>
    </w:lvl>
    <w:lvl w:ilvl="2" w:tplc="8626F22A" w:tentative="1">
      <w:start w:val="1"/>
      <w:numFmt w:val="bullet"/>
      <w:lvlText w:val=""/>
      <w:lvlJc w:val="left"/>
      <w:pPr>
        <w:tabs>
          <w:tab w:val="num" w:pos="2160"/>
        </w:tabs>
        <w:ind w:left="2160" w:hanging="360"/>
      </w:pPr>
      <w:rPr>
        <w:rFonts w:ascii="Symbol" w:hAnsi="Symbol" w:hint="default"/>
      </w:rPr>
    </w:lvl>
    <w:lvl w:ilvl="3" w:tplc="C4BCDF2A" w:tentative="1">
      <w:start w:val="1"/>
      <w:numFmt w:val="bullet"/>
      <w:lvlText w:val=""/>
      <w:lvlJc w:val="left"/>
      <w:pPr>
        <w:tabs>
          <w:tab w:val="num" w:pos="2880"/>
        </w:tabs>
        <w:ind w:left="2880" w:hanging="360"/>
      </w:pPr>
      <w:rPr>
        <w:rFonts w:ascii="Symbol" w:hAnsi="Symbol" w:hint="default"/>
      </w:rPr>
    </w:lvl>
    <w:lvl w:ilvl="4" w:tplc="EB222A8A" w:tentative="1">
      <w:start w:val="1"/>
      <w:numFmt w:val="bullet"/>
      <w:lvlText w:val=""/>
      <w:lvlJc w:val="left"/>
      <w:pPr>
        <w:tabs>
          <w:tab w:val="num" w:pos="3600"/>
        </w:tabs>
        <w:ind w:left="3600" w:hanging="360"/>
      </w:pPr>
      <w:rPr>
        <w:rFonts w:ascii="Symbol" w:hAnsi="Symbol" w:hint="default"/>
      </w:rPr>
    </w:lvl>
    <w:lvl w:ilvl="5" w:tplc="36023B78" w:tentative="1">
      <w:start w:val="1"/>
      <w:numFmt w:val="bullet"/>
      <w:lvlText w:val=""/>
      <w:lvlJc w:val="left"/>
      <w:pPr>
        <w:tabs>
          <w:tab w:val="num" w:pos="4320"/>
        </w:tabs>
        <w:ind w:left="4320" w:hanging="360"/>
      </w:pPr>
      <w:rPr>
        <w:rFonts w:ascii="Symbol" w:hAnsi="Symbol" w:hint="default"/>
      </w:rPr>
    </w:lvl>
    <w:lvl w:ilvl="6" w:tplc="D89C9B9E" w:tentative="1">
      <w:start w:val="1"/>
      <w:numFmt w:val="bullet"/>
      <w:lvlText w:val=""/>
      <w:lvlJc w:val="left"/>
      <w:pPr>
        <w:tabs>
          <w:tab w:val="num" w:pos="5040"/>
        </w:tabs>
        <w:ind w:left="5040" w:hanging="360"/>
      </w:pPr>
      <w:rPr>
        <w:rFonts w:ascii="Symbol" w:hAnsi="Symbol" w:hint="default"/>
      </w:rPr>
    </w:lvl>
    <w:lvl w:ilvl="7" w:tplc="6BBA3E14" w:tentative="1">
      <w:start w:val="1"/>
      <w:numFmt w:val="bullet"/>
      <w:lvlText w:val=""/>
      <w:lvlJc w:val="left"/>
      <w:pPr>
        <w:tabs>
          <w:tab w:val="num" w:pos="5760"/>
        </w:tabs>
        <w:ind w:left="5760" w:hanging="360"/>
      </w:pPr>
      <w:rPr>
        <w:rFonts w:ascii="Symbol" w:hAnsi="Symbol" w:hint="default"/>
      </w:rPr>
    </w:lvl>
    <w:lvl w:ilvl="8" w:tplc="0B984796" w:tentative="1">
      <w:start w:val="1"/>
      <w:numFmt w:val="bullet"/>
      <w:lvlText w:val=""/>
      <w:lvlJc w:val="left"/>
      <w:pPr>
        <w:tabs>
          <w:tab w:val="num" w:pos="6480"/>
        </w:tabs>
        <w:ind w:left="6480" w:hanging="360"/>
      </w:pPr>
      <w:rPr>
        <w:rFonts w:ascii="Symbol" w:hAnsi="Symbol" w:hint="default"/>
      </w:rPr>
    </w:lvl>
  </w:abstractNum>
  <w:abstractNum w:abstractNumId="2">
    <w:nsid w:val="06284D97"/>
    <w:multiLevelType w:val="multilevel"/>
    <w:tmpl w:val="476A3C0E"/>
    <w:lvl w:ilvl="0">
      <w:start w:val="1"/>
      <w:numFmt w:val="decimal"/>
      <w:lvlText w:val="%1."/>
      <w:lvlJc w:val="left"/>
      <w:pPr>
        <w:ind w:left="360" w:hanging="360"/>
      </w:pPr>
      <w:rPr>
        <w:rFonts w:hint="default"/>
      </w:rPr>
    </w:lvl>
    <w:lvl w:ilvl="1">
      <w:start w:val="5"/>
      <w:numFmt w:val="decimal"/>
      <w:isLgl/>
      <w:lvlText w:val="%1.%2."/>
      <w:lvlJc w:val="left"/>
      <w:pPr>
        <w:ind w:left="1260" w:hanging="54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3">
    <w:nsid w:val="0AD126DD"/>
    <w:multiLevelType w:val="hybridMultilevel"/>
    <w:tmpl w:val="54E2D9EC"/>
    <w:lvl w:ilvl="0" w:tplc="6330950C">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C4B5D55"/>
    <w:multiLevelType w:val="singleLevel"/>
    <w:tmpl w:val="95FA122E"/>
    <w:lvl w:ilvl="0">
      <w:start w:val="1"/>
      <w:numFmt w:val="decimal"/>
      <w:lvlText w:val="1.%1."/>
      <w:legacy w:legacy="1" w:legacySpace="0" w:legacyIndent="523"/>
      <w:lvlJc w:val="left"/>
      <w:rPr>
        <w:rFonts w:ascii="Times New Roman" w:hAnsi="Times New Roman" w:cs="Times New Roman" w:hint="default"/>
      </w:rPr>
    </w:lvl>
  </w:abstractNum>
  <w:abstractNum w:abstractNumId="5">
    <w:nsid w:val="123232F2"/>
    <w:multiLevelType w:val="hybridMultilevel"/>
    <w:tmpl w:val="E4FC5E62"/>
    <w:lvl w:ilvl="0" w:tplc="144E5F1E">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6">
    <w:nsid w:val="135F45EC"/>
    <w:multiLevelType w:val="multilevel"/>
    <w:tmpl w:val="27AC3434"/>
    <w:lvl w:ilvl="0">
      <w:start w:val="11"/>
      <w:numFmt w:val="decimal"/>
      <w:lvlText w:val="%1."/>
      <w:lvlJc w:val="left"/>
      <w:pPr>
        <w:ind w:left="720" w:hanging="360"/>
      </w:pPr>
      <w:rPr>
        <w:rFonts w:hint="default"/>
      </w:rPr>
    </w:lvl>
    <w:lvl w:ilvl="1">
      <w:start w:val="9"/>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7">
    <w:nsid w:val="194C2A0A"/>
    <w:multiLevelType w:val="multilevel"/>
    <w:tmpl w:val="07AEDDD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4"/>
        <w:szCs w:val="1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621828"/>
    <w:multiLevelType w:val="hybridMultilevel"/>
    <w:tmpl w:val="E2265E1A"/>
    <w:lvl w:ilvl="0" w:tplc="767285C2">
      <w:start w:val="1"/>
      <w:numFmt w:val="bullet"/>
      <w:lvlText w:val=""/>
      <w:lvlPicBulletId w:val="10"/>
      <w:lvlJc w:val="left"/>
      <w:pPr>
        <w:tabs>
          <w:tab w:val="num" w:pos="720"/>
        </w:tabs>
        <w:ind w:left="720" w:hanging="360"/>
      </w:pPr>
      <w:rPr>
        <w:rFonts w:ascii="Symbol" w:hAnsi="Symbol" w:hint="default"/>
      </w:rPr>
    </w:lvl>
    <w:lvl w:ilvl="1" w:tplc="C5920204" w:tentative="1">
      <w:start w:val="1"/>
      <w:numFmt w:val="bullet"/>
      <w:lvlText w:val=""/>
      <w:lvlJc w:val="left"/>
      <w:pPr>
        <w:tabs>
          <w:tab w:val="num" w:pos="1440"/>
        </w:tabs>
        <w:ind w:left="1440" w:hanging="360"/>
      </w:pPr>
      <w:rPr>
        <w:rFonts w:ascii="Symbol" w:hAnsi="Symbol" w:hint="default"/>
      </w:rPr>
    </w:lvl>
    <w:lvl w:ilvl="2" w:tplc="8A6E16A6" w:tentative="1">
      <w:start w:val="1"/>
      <w:numFmt w:val="bullet"/>
      <w:lvlText w:val=""/>
      <w:lvlJc w:val="left"/>
      <w:pPr>
        <w:tabs>
          <w:tab w:val="num" w:pos="2160"/>
        </w:tabs>
        <w:ind w:left="2160" w:hanging="360"/>
      </w:pPr>
      <w:rPr>
        <w:rFonts w:ascii="Symbol" w:hAnsi="Symbol" w:hint="default"/>
      </w:rPr>
    </w:lvl>
    <w:lvl w:ilvl="3" w:tplc="65389C80" w:tentative="1">
      <w:start w:val="1"/>
      <w:numFmt w:val="bullet"/>
      <w:lvlText w:val=""/>
      <w:lvlJc w:val="left"/>
      <w:pPr>
        <w:tabs>
          <w:tab w:val="num" w:pos="2880"/>
        </w:tabs>
        <w:ind w:left="2880" w:hanging="360"/>
      </w:pPr>
      <w:rPr>
        <w:rFonts w:ascii="Symbol" w:hAnsi="Symbol" w:hint="default"/>
      </w:rPr>
    </w:lvl>
    <w:lvl w:ilvl="4" w:tplc="5AEECB48" w:tentative="1">
      <w:start w:val="1"/>
      <w:numFmt w:val="bullet"/>
      <w:lvlText w:val=""/>
      <w:lvlJc w:val="left"/>
      <w:pPr>
        <w:tabs>
          <w:tab w:val="num" w:pos="3600"/>
        </w:tabs>
        <w:ind w:left="3600" w:hanging="360"/>
      </w:pPr>
      <w:rPr>
        <w:rFonts w:ascii="Symbol" w:hAnsi="Symbol" w:hint="default"/>
      </w:rPr>
    </w:lvl>
    <w:lvl w:ilvl="5" w:tplc="FFE211F6" w:tentative="1">
      <w:start w:val="1"/>
      <w:numFmt w:val="bullet"/>
      <w:lvlText w:val=""/>
      <w:lvlJc w:val="left"/>
      <w:pPr>
        <w:tabs>
          <w:tab w:val="num" w:pos="4320"/>
        </w:tabs>
        <w:ind w:left="4320" w:hanging="360"/>
      </w:pPr>
      <w:rPr>
        <w:rFonts w:ascii="Symbol" w:hAnsi="Symbol" w:hint="default"/>
      </w:rPr>
    </w:lvl>
    <w:lvl w:ilvl="6" w:tplc="67D0337E" w:tentative="1">
      <w:start w:val="1"/>
      <w:numFmt w:val="bullet"/>
      <w:lvlText w:val=""/>
      <w:lvlJc w:val="left"/>
      <w:pPr>
        <w:tabs>
          <w:tab w:val="num" w:pos="5040"/>
        </w:tabs>
        <w:ind w:left="5040" w:hanging="360"/>
      </w:pPr>
      <w:rPr>
        <w:rFonts w:ascii="Symbol" w:hAnsi="Symbol" w:hint="default"/>
      </w:rPr>
    </w:lvl>
    <w:lvl w:ilvl="7" w:tplc="F9F26CBC" w:tentative="1">
      <w:start w:val="1"/>
      <w:numFmt w:val="bullet"/>
      <w:lvlText w:val=""/>
      <w:lvlJc w:val="left"/>
      <w:pPr>
        <w:tabs>
          <w:tab w:val="num" w:pos="5760"/>
        </w:tabs>
        <w:ind w:left="5760" w:hanging="360"/>
      </w:pPr>
      <w:rPr>
        <w:rFonts w:ascii="Symbol" w:hAnsi="Symbol" w:hint="default"/>
      </w:rPr>
    </w:lvl>
    <w:lvl w:ilvl="8" w:tplc="CCFC737C" w:tentative="1">
      <w:start w:val="1"/>
      <w:numFmt w:val="bullet"/>
      <w:lvlText w:val=""/>
      <w:lvlJc w:val="left"/>
      <w:pPr>
        <w:tabs>
          <w:tab w:val="num" w:pos="6480"/>
        </w:tabs>
        <w:ind w:left="6480" w:hanging="360"/>
      </w:pPr>
      <w:rPr>
        <w:rFonts w:ascii="Symbol" w:hAnsi="Symbol" w:hint="default"/>
      </w:rPr>
    </w:lvl>
  </w:abstractNum>
  <w:abstractNum w:abstractNumId="9">
    <w:nsid w:val="25C657D2"/>
    <w:multiLevelType w:val="hybridMultilevel"/>
    <w:tmpl w:val="B46AE070"/>
    <w:lvl w:ilvl="0" w:tplc="C3A41994">
      <w:start w:val="1"/>
      <w:numFmt w:val="bullet"/>
      <w:lvlText w:val=""/>
      <w:lvlPicBulletId w:val="28"/>
      <w:lvlJc w:val="left"/>
      <w:pPr>
        <w:tabs>
          <w:tab w:val="num" w:pos="720"/>
        </w:tabs>
        <w:ind w:left="720" w:hanging="360"/>
      </w:pPr>
      <w:rPr>
        <w:rFonts w:ascii="Symbol" w:hAnsi="Symbol" w:hint="default"/>
      </w:rPr>
    </w:lvl>
    <w:lvl w:ilvl="1" w:tplc="AA5C1F44" w:tentative="1">
      <w:start w:val="1"/>
      <w:numFmt w:val="bullet"/>
      <w:lvlText w:val=""/>
      <w:lvlJc w:val="left"/>
      <w:pPr>
        <w:tabs>
          <w:tab w:val="num" w:pos="1440"/>
        </w:tabs>
        <w:ind w:left="1440" w:hanging="360"/>
      </w:pPr>
      <w:rPr>
        <w:rFonts w:ascii="Symbol" w:hAnsi="Symbol" w:hint="default"/>
      </w:rPr>
    </w:lvl>
    <w:lvl w:ilvl="2" w:tplc="CC3A45F6" w:tentative="1">
      <w:start w:val="1"/>
      <w:numFmt w:val="bullet"/>
      <w:lvlText w:val=""/>
      <w:lvlJc w:val="left"/>
      <w:pPr>
        <w:tabs>
          <w:tab w:val="num" w:pos="2160"/>
        </w:tabs>
        <w:ind w:left="2160" w:hanging="360"/>
      </w:pPr>
      <w:rPr>
        <w:rFonts w:ascii="Symbol" w:hAnsi="Symbol" w:hint="default"/>
      </w:rPr>
    </w:lvl>
    <w:lvl w:ilvl="3" w:tplc="845C3A3C" w:tentative="1">
      <w:start w:val="1"/>
      <w:numFmt w:val="bullet"/>
      <w:lvlText w:val=""/>
      <w:lvlJc w:val="left"/>
      <w:pPr>
        <w:tabs>
          <w:tab w:val="num" w:pos="2880"/>
        </w:tabs>
        <w:ind w:left="2880" w:hanging="360"/>
      </w:pPr>
      <w:rPr>
        <w:rFonts w:ascii="Symbol" w:hAnsi="Symbol" w:hint="default"/>
      </w:rPr>
    </w:lvl>
    <w:lvl w:ilvl="4" w:tplc="81C85AF0" w:tentative="1">
      <w:start w:val="1"/>
      <w:numFmt w:val="bullet"/>
      <w:lvlText w:val=""/>
      <w:lvlJc w:val="left"/>
      <w:pPr>
        <w:tabs>
          <w:tab w:val="num" w:pos="3600"/>
        </w:tabs>
        <w:ind w:left="3600" w:hanging="360"/>
      </w:pPr>
      <w:rPr>
        <w:rFonts w:ascii="Symbol" w:hAnsi="Symbol" w:hint="default"/>
      </w:rPr>
    </w:lvl>
    <w:lvl w:ilvl="5" w:tplc="02025928" w:tentative="1">
      <w:start w:val="1"/>
      <w:numFmt w:val="bullet"/>
      <w:lvlText w:val=""/>
      <w:lvlJc w:val="left"/>
      <w:pPr>
        <w:tabs>
          <w:tab w:val="num" w:pos="4320"/>
        </w:tabs>
        <w:ind w:left="4320" w:hanging="360"/>
      </w:pPr>
      <w:rPr>
        <w:rFonts w:ascii="Symbol" w:hAnsi="Symbol" w:hint="default"/>
      </w:rPr>
    </w:lvl>
    <w:lvl w:ilvl="6" w:tplc="C544494C" w:tentative="1">
      <w:start w:val="1"/>
      <w:numFmt w:val="bullet"/>
      <w:lvlText w:val=""/>
      <w:lvlJc w:val="left"/>
      <w:pPr>
        <w:tabs>
          <w:tab w:val="num" w:pos="5040"/>
        </w:tabs>
        <w:ind w:left="5040" w:hanging="360"/>
      </w:pPr>
      <w:rPr>
        <w:rFonts w:ascii="Symbol" w:hAnsi="Symbol" w:hint="default"/>
      </w:rPr>
    </w:lvl>
    <w:lvl w:ilvl="7" w:tplc="790660D0" w:tentative="1">
      <w:start w:val="1"/>
      <w:numFmt w:val="bullet"/>
      <w:lvlText w:val=""/>
      <w:lvlJc w:val="left"/>
      <w:pPr>
        <w:tabs>
          <w:tab w:val="num" w:pos="5760"/>
        </w:tabs>
        <w:ind w:left="5760" w:hanging="360"/>
      </w:pPr>
      <w:rPr>
        <w:rFonts w:ascii="Symbol" w:hAnsi="Symbol" w:hint="default"/>
      </w:rPr>
    </w:lvl>
    <w:lvl w:ilvl="8" w:tplc="63A4E470" w:tentative="1">
      <w:start w:val="1"/>
      <w:numFmt w:val="bullet"/>
      <w:lvlText w:val=""/>
      <w:lvlJc w:val="left"/>
      <w:pPr>
        <w:tabs>
          <w:tab w:val="num" w:pos="6480"/>
        </w:tabs>
        <w:ind w:left="6480" w:hanging="360"/>
      </w:pPr>
      <w:rPr>
        <w:rFonts w:ascii="Symbol" w:hAnsi="Symbol" w:hint="default"/>
      </w:rPr>
    </w:lvl>
  </w:abstractNum>
  <w:abstractNum w:abstractNumId="10">
    <w:nsid w:val="265D0A8B"/>
    <w:multiLevelType w:val="hybridMultilevel"/>
    <w:tmpl w:val="64940206"/>
    <w:lvl w:ilvl="0" w:tplc="1ED67758">
      <w:start w:val="1"/>
      <w:numFmt w:val="bullet"/>
      <w:lvlText w:val=""/>
      <w:lvlPicBulletId w:val="5"/>
      <w:lvlJc w:val="left"/>
      <w:pPr>
        <w:tabs>
          <w:tab w:val="num" w:pos="720"/>
        </w:tabs>
        <w:ind w:left="720" w:hanging="360"/>
      </w:pPr>
      <w:rPr>
        <w:rFonts w:ascii="Symbol" w:hAnsi="Symbol" w:hint="default"/>
        <w:sz w:val="36"/>
        <w:szCs w:val="36"/>
      </w:rPr>
    </w:lvl>
    <w:lvl w:ilvl="1" w:tplc="574A29B0" w:tentative="1">
      <w:start w:val="1"/>
      <w:numFmt w:val="bullet"/>
      <w:lvlText w:val=""/>
      <w:lvlJc w:val="left"/>
      <w:pPr>
        <w:tabs>
          <w:tab w:val="num" w:pos="1440"/>
        </w:tabs>
        <w:ind w:left="1440" w:hanging="360"/>
      </w:pPr>
      <w:rPr>
        <w:rFonts w:ascii="Symbol" w:hAnsi="Symbol" w:hint="default"/>
      </w:rPr>
    </w:lvl>
    <w:lvl w:ilvl="2" w:tplc="B0BEEE74" w:tentative="1">
      <w:start w:val="1"/>
      <w:numFmt w:val="bullet"/>
      <w:lvlText w:val=""/>
      <w:lvlJc w:val="left"/>
      <w:pPr>
        <w:tabs>
          <w:tab w:val="num" w:pos="2160"/>
        </w:tabs>
        <w:ind w:left="2160" w:hanging="360"/>
      </w:pPr>
      <w:rPr>
        <w:rFonts w:ascii="Symbol" w:hAnsi="Symbol" w:hint="default"/>
      </w:rPr>
    </w:lvl>
    <w:lvl w:ilvl="3" w:tplc="6B2E348E" w:tentative="1">
      <w:start w:val="1"/>
      <w:numFmt w:val="bullet"/>
      <w:lvlText w:val=""/>
      <w:lvlJc w:val="left"/>
      <w:pPr>
        <w:tabs>
          <w:tab w:val="num" w:pos="2880"/>
        </w:tabs>
        <w:ind w:left="2880" w:hanging="360"/>
      </w:pPr>
      <w:rPr>
        <w:rFonts w:ascii="Symbol" w:hAnsi="Symbol" w:hint="default"/>
      </w:rPr>
    </w:lvl>
    <w:lvl w:ilvl="4" w:tplc="863637BE" w:tentative="1">
      <w:start w:val="1"/>
      <w:numFmt w:val="bullet"/>
      <w:lvlText w:val=""/>
      <w:lvlJc w:val="left"/>
      <w:pPr>
        <w:tabs>
          <w:tab w:val="num" w:pos="3600"/>
        </w:tabs>
        <w:ind w:left="3600" w:hanging="360"/>
      </w:pPr>
      <w:rPr>
        <w:rFonts w:ascii="Symbol" w:hAnsi="Symbol" w:hint="default"/>
      </w:rPr>
    </w:lvl>
    <w:lvl w:ilvl="5" w:tplc="D8E09E88" w:tentative="1">
      <w:start w:val="1"/>
      <w:numFmt w:val="bullet"/>
      <w:lvlText w:val=""/>
      <w:lvlJc w:val="left"/>
      <w:pPr>
        <w:tabs>
          <w:tab w:val="num" w:pos="4320"/>
        </w:tabs>
        <w:ind w:left="4320" w:hanging="360"/>
      </w:pPr>
      <w:rPr>
        <w:rFonts w:ascii="Symbol" w:hAnsi="Symbol" w:hint="default"/>
      </w:rPr>
    </w:lvl>
    <w:lvl w:ilvl="6" w:tplc="5CE88F32" w:tentative="1">
      <w:start w:val="1"/>
      <w:numFmt w:val="bullet"/>
      <w:lvlText w:val=""/>
      <w:lvlJc w:val="left"/>
      <w:pPr>
        <w:tabs>
          <w:tab w:val="num" w:pos="5040"/>
        </w:tabs>
        <w:ind w:left="5040" w:hanging="360"/>
      </w:pPr>
      <w:rPr>
        <w:rFonts w:ascii="Symbol" w:hAnsi="Symbol" w:hint="default"/>
      </w:rPr>
    </w:lvl>
    <w:lvl w:ilvl="7" w:tplc="0C38FF70" w:tentative="1">
      <w:start w:val="1"/>
      <w:numFmt w:val="bullet"/>
      <w:lvlText w:val=""/>
      <w:lvlJc w:val="left"/>
      <w:pPr>
        <w:tabs>
          <w:tab w:val="num" w:pos="5760"/>
        </w:tabs>
        <w:ind w:left="5760" w:hanging="360"/>
      </w:pPr>
      <w:rPr>
        <w:rFonts w:ascii="Symbol" w:hAnsi="Symbol" w:hint="default"/>
      </w:rPr>
    </w:lvl>
    <w:lvl w:ilvl="8" w:tplc="1C762C68" w:tentative="1">
      <w:start w:val="1"/>
      <w:numFmt w:val="bullet"/>
      <w:lvlText w:val=""/>
      <w:lvlJc w:val="left"/>
      <w:pPr>
        <w:tabs>
          <w:tab w:val="num" w:pos="6480"/>
        </w:tabs>
        <w:ind w:left="6480" w:hanging="360"/>
      </w:pPr>
      <w:rPr>
        <w:rFonts w:ascii="Symbol" w:hAnsi="Symbol" w:hint="default"/>
      </w:rPr>
    </w:lvl>
  </w:abstractNum>
  <w:abstractNum w:abstractNumId="11">
    <w:nsid w:val="304B70F4"/>
    <w:multiLevelType w:val="hybridMultilevel"/>
    <w:tmpl w:val="36665E14"/>
    <w:lvl w:ilvl="0" w:tplc="9864C7F0">
      <w:start w:val="1"/>
      <w:numFmt w:val="bullet"/>
      <w:lvlText w:val=""/>
      <w:lvlPicBulletId w:val="14"/>
      <w:lvlJc w:val="left"/>
      <w:pPr>
        <w:tabs>
          <w:tab w:val="num" w:pos="720"/>
        </w:tabs>
        <w:ind w:left="720" w:hanging="360"/>
      </w:pPr>
      <w:rPr>
        <w:rFonts w:ascii="Symbol" w:hAnsi="Symbol" w:hint="default"/>
      </w:rPr>
    </w:lvl>
    <w:lvl w:ilvl="1" w:tplc="E286DA8A" w:tentative="1">
      <w:start w:val="1"/>
      <w:numFmt w:val="bullet"/>
      <w:lvlText w:val=""/>
      <w:lvlJc w:val="left"/>
      <w:pPr>
        <w:tabs>
          <w:tab w:val="num" w:pos="1440"/>
        </w:tabs>
        <w:ind w:left="1440" w:hanging="360"/>
      </w:pPr>
      <w:rPr>
        <w:rFonts w:ascii="Symbol" w:hAnsi="Symbol" w:hint="default"/>
      </w:rPr>
    </w:lvl>
    <w:lvl w:ilvl="2" w:tplc="76785E02" w:tentative="1">
      <w:start w:val="1"/>
      <w:numFmt w:val="bullet"/>
      <w:lvlText w:val=""/>
      <w:lvlJc w:val="left"/>
      <w:pPr>
        <w:tabs>
          <w:tab w:val="num" w:pos="2160"/>
        </w:tabs>
        <w:ind w:left="2160" w:hanging="360"/>
      </w:pPr>
      <w:rPr>
        <w:rFonts w:ascii="Symbol" w:hAnsi="Symbol" w:hint="default"/>
      </w:rPr>
    </w:lvl>
    <w:lvl w:ilvl="3" w:tplc="F8B042D0" w:tentative="1">
      <w:start w:val="1"/>
      <w:numFmt w:val="bullet"/>
      <w:lvlText w:val=""/>
      <w:lvlJc w:val="left"/>
      <w:pPr>
        <w:tabs>
          <w:tab w:val="num" w:pos="2880"/>
        </w:tabs>
        <w:ind w:left="2880" w:hanging="360"/>
      </w:pPr>
      <w:rPr>
        <w:rFonts w:ascii="Symbol" w:hAnsi="Symbol" w:hint="default"/>
      </w:rPr>
    </w:lvl>
    <w:lvl w:ilvl="4" w:tplc="7024ACE2" w:tentative="1">
      <w:start w:val="1"/>
      <w:numFmt w:val="bullet"/>
      <w:lvlText w:val=""/>
      <w:lvlJc w:val="left"/>
      <w:pPr>
        <w:tabs>
          <w:tab w:val="num" w:pos="3600"/>
        </w:tabs>
        <w:ind w:left="3600" w:hanging="360"/>
      </w:pPr>
      <w:rPr>
        <w:rFonts w:ascii="Symbol" w:hAnsi="Symbol" w:hint="default"/>
      </w:rPr>
    </w:lvl>
    <w:lvl w:ilvl="5" w:tplc="F65248C4" w:tentative="1">
      <w:start w:val="1"/>
      <w:numFmt w:val="bullet"/>
      <w:lvlText w:val=""/>
      <w:lvlJc w:val="left"/>
      <w:pPr>
        <w:tabs>
          <w:tab w:val="num" w:pos="4320"/>
        </w:tabs>
        <w:ind w:left="4320" w:hanging="360"/>
      </w:pPr>
      <w:rPr>
        <w:rFonts w:ascii="Symbol" w:hAnsi="Symbol" w:hint="default"/>
      </w:rPr>
    </w:lvl>
    <w:lvl w:ilvl="6" w:tplc="1B308410" w:tentative="1">
      <w:start w:val="1"/>
      <w:numFmt w:val="bullet"/>
      <w:lvlText w:val=""/>
      <w:lvlJc w:val="left"/>
      <w:pPr>
        <w:tabs>
          <w:tab w:val="num" w:pos="5040"/>
        </w:tabs>
        <w:ind w:left="5040" w:hanging="360"/>
      </w:pPr>
      <w:rPr>
        <w:rFonts w:ascii="Symbol" w:hAnsi="Symbol" w:hint="default"/>
      </w:rPr>
    </w:lvl>
    <w:lvl w:ilvl="7" w:tplc="BCA6BCEC" w:tentative="1">
      <w:start w:val="1"/>
      <w:numFmt w:val="bullet"/>
      <w:lvlText w:val=""/>
      <w:lvlJc w:val="left"/>
      <w:pPr>
        <w:tabs>
          <w:tab w:val="num" w:pos="5760"/>
        </w:tabs>
        <w:ind w:left="5760" w:hanging="360"/>
      </w:pPr>
      <w:rPr>
        <w:rFonts w:ascii="Symbol" w:hAnsi="Symbol" w:hint="default"/>
      </w:rPr>
    </w:lvl>
    <w:lvl w:ilvl="8" w:tplc="41D603A6" w:tentative="1">
      <w:start w:val="1"/>
      <w:numFmt w:val="bullet"/>
      <w:lvlText w:val=""/>
      <w:lvlJc w:val="left"/>
      <w:pPr>
        <w:tabs>
          <w:tab w:val="num" w:pos="6480"/>
        </w:tabs>
        <w:ind w:left="6480" w:hanging="360"/>
      </w:pPr>
      <w:rPr>
        <w:rFonts w:ascii="Symbol" w:hAnsi="Symbol" w:hint="default"/>
      </w:rPr>
    </w:lvl>
  </w:abstractNum>
  <w:abstractNum w:abstractNumId="12">
    <w:nsid w:val="323E2D52"/>
    <w:multiLevelType w:val="hybridMultilevel"/>
    <w:tmpl w:val="D80E4A04"/>
    <w:lvl w:ilvl="0" w:tplc="118A2918">
      <w:start w:val="1"/>
      <w:numFmt w:val="bullet"/>
      <w:lvlText w:val=""/>
      <w:lvlPicBulletId w:val="5"/>
      <w:lvlJc w:val="left"/>
      <w:pPr>
        <w:tabs>
          <w:tab w:val="num" w:pos="720"/>
        </w:tabs>
        <w:ind w:left="720" w:hanging="360"/>
      </w:pPr>
      <w:rPr>
        <w:rFonts w:ascii="Symbol" w:hAnsi="Symbol" w:hint="default"/>
      </w:rPr>
    </w:lvl>
    <w:lvl w:ilvl="1" w:tplc="005AF232" w:tentative="1">
      <w:start w:val="1"/>
      <w:numFmt w:val="bullet"/>
      <w:lvlText w:val=""/>
      <w:lvlJc w:val="left"/>
      <w:pPr>
        <w:tabs>
          <w:tab w:val="num" w:pos="1440"/>
        </w:tabs>
        <w:ind w:left="1440" w:hanging="360"/>
      </w:pPr>
      <w:rPr>
        <w:rFonts w:ascii="Symbol" w:hAnsi="Symbol" w:hint="default"/>
      </w:rPr>
    </w:lvl>
    <w:lvl w:ilvl="2" w:tplc="17FA1EC6" w:tentative="1">
      <w:start w:val="1"/>
      <w:numFmt w:val="bullet"/>
      <w:lvlText w:val=""/>
      <w:lvlJc w:val="left"/>
      <w:pPr>
        <w:tabs>
          <w:tab w:val="num" w:pos="2160"/>
        </w:tabs>
        <w:ind w:left="2160" w:hanging="360"/>
      </w:pPr>
      <w:rPr>
        <w:rFonts w:ascii="Symbol" w:hAnsi="Symbol" w:hint="default"/>
      </w:rPr>
    </w:lvl>
    <w:lvl w:ilvl="3" w:tplc="0B1A1FBE" w:tentative="1">
      <w:start w:val="1"/>
      <w:numFmt w:val="bullet"/>
      <w:lvlText w:val=""/>
      <w:lvlJc w:val="left"/>
      <w:pPr>
        <w:tabs>
          <w:tab w:val="num" w:pos="2880"/>
        </w:tabs>
        <w:ind w:left="2880" w:hanging="360"/>
      </w:pPr>
      <w:rPr>
        <w:rFonts w:ascii="Symbol" w:hAnsi="Symbol" w:hint="default"/>
      </w:rPr>
    </w:lvl>
    <w:lvl w:ilvl="4" w:tplc="3B185F26" w:tentative="1">
      <w:start w:val="1"/>
      <w:numFmt w:val="bullet"/>
      <w:lvlText w:val=""/>
      <w:lvlJc w:val="left"/>
      <w:pPr>
        <w:tabs>
          <w:tab w:val="num" w:pos="3600"/>
        </w:tabs>
        <w:ind w:left="3600" w:hanging="360"/>
      </w:pPr>
      <w:rPr>
        <w:rFonts w:ascii="Symbol" w:hAnsi="Symbol" w:hint="default"/>
      </w:rPr>
    </w:lvl>
    <w:lvl w:ilvl="5" w:tplc="B3288006" w:tentative="1">
      <w:start w:val="1"/>
      <w:numFmt w:val="bullet"/>
      <w:lvlText w:val=""/>
      <w:lvlJc w:val="left"/>
      <w:pPr>
        <w:tabs>
          <w:tab w:val="num" w:pos="4320"/>
        </w:tabs>
        <w:ind w:left="4320" w:hanging="360"/>
      </w:pPr>
      <w:rPr>
        <w:rFonts w:ascii="Symbol" w:hAnsi="Symbol" w:hint="default"/>
      </w:rPr>
    </w:lvl>
    <w:lvl w:ilvl="6" w:tplc="D1904198" w:tentative="1">
      <w:start w:val="1"/>
      <w:numFmt w:val="bullet"/>
      <w:lvlText w:val=""/>
      <w:lvlJc w:val="left"/>
      <w:pPr>
        <w:tabs>
          <w:tab w:val="num" w:pos="5040"/>
        </w:tabs>
        <w:ind w:left="5040" w:hanging="360"/>
      </w:pPr>
      <w:rPr>
        <w:rFonts w:ascii="Symbol" w:hAnsi="Symbol" w:hint="default"/>
      </w:rPr>
    </w:lvl>
    <w:lvl w:ilvl="7" w:tplc="C7AE00BC" w:tentative="1">
      <w:start w:val="1"/>
      <w:numFmt w:val="bullet"/>
      <w:lvlText w:val=""/>
      <w:lvlJc w:val="left"/>
      <w:pPr>
        <w:tabs>
          <w:tab w:val="num" w:pos="5760"/>
        </w:tabs>
        <w:ind w:left="5760" w:hanging="360"/>
      </w:pPr>
      <w:rPr>
        <w:rFonts w:ascii="Symbol" w:hAnsi="Symbol" w:hint="default"/>
      </w:rPr>
    </w:lvl>
    <w:lvl w:ilvl="8" w:tplc="6F70AE58" w:tentative="1">
      <w:start w:val="1"/>
      <w:numFmt w:val="bullet"/>
      <w:lvlText w:val=""/>
      <w:lvlJc w:val="left"/>
      <w:pPr>
        <w:tabs>
          <w:tab w:val="num" w:pos="6480"/>
        </w:tabs>
        <w:ind w:left="6480" w:hanging="360"/>
      </w:pPr>
      <w:rPr>
        <w:rFonts w:ascii="Symbol" w:hAnsi="Symbol" w:hint="default"/>
      </w:rPr>
    </w:lvl>
  </w:abstractNum>
  <w:abstractNum w:abstractNumId="13">
    <w:nsid w:val="3DB33250"/>
    <w:multiLevelType w:val="singleLevel"/>
    <w:tmpl w:val="A60A5730"/>
    <w:lvl w:ilvl="0">
      <w:start w:val="7"/>
      <w:numFmt w:val="decimal"/>
      <w:lvlText w:val="2.%1."/>
      <w:legacy w:legacy="1" w:legacySpace="0" w:legacyIndent="557"/>
      <w:lvlJc w:val="left"/>
      <w:rPr>
        <w:rFonts w:ascii="Times New Roman" w:hAnsi="Times New Roman" w:cs="Times New Roman" w:hint="default"/>
      </w:rPr>
    </w:lvl>
  </w:abstractNum>
  <w:abstractNum w:abstractNumId="14">
    <w:nsid w:val="40C80907"/>
    <w:multiLevelType w:val="hybridMultilevel"/>
    <w:tmpl w:val="BD527CAE"/>
    <w:lvl w:ilvl="0" w:tplc="9A90F658">
      <w:start w:val="1"/>
      <w:numFmt w:val="bullet"/>
      <w:lvlText w:val=""/>
      <w:lvlPicBulletId w:val="4"/>
      <w:lvlJc w:val="left"/>
      <w:pPr>
        <w:tabs>
          <w:tab w:val="num" w:pos="720"/>
        </w:tabs>
        <w:ind w:left="720" w:hanging="360"/>
      </w:pPr>
      <w:rPr>
        <w:rFonts w:ascii="Symbol" w:hAnsi="Symbol" w:hint="default"/>
        <w:sz w:val="40"/>
        <w:szCs w:val="40"/>
      </w:rPr>
    </w:lvl>
    <w:lvl w:ilvl="1" w:tplc="648E0680" w:tentative="1">
      <w:start w:val="1"/>
      <w:numFmt w:val="bullet"/>
      <w:lvlText w:val=""/>
      <w:lvlJc w:val="left"/>
      <w:pPr>
        <w:tabs>
          <w:tab w:val="num" w:pos="1440"/>
        </w:tabs>
        <w:ind w:left="1440" w:hanging="360"/>
      </w:pPr>
      <w:rPr>
        <w:rFonts w:ascii="Symbol" w:hAnsi="Symbol" w:hint="default"/>
      </w:rPr>
    </w:lvl>
    <w:lvl w:ilvl="2" w:tplc="971EC278" w:tentative="1">
      <w:start w:val="1"/>
      <w:numFmt w:val="bullet"/>
      <w:lvlText w:val=""/>
      <w:lvlJc w:val="left"/>
      <w:pPr>
        <w:tabs>
          <w:tab w:val="num" w:pos="2160"/>
        </w:tabs>
        <w:ind w:left="2160" w:hanging="360"/>
      </w:pPr>
      <w:rPr>
        <w:rFonts w:ascii="Symbol" w:hAnsi="Symbol" w:hint="default"/>
      </w:rPr>
    </w:lvl>
    <w:lvl w:ilvl="3" w:tplc="ED1248C6" w:tentative="1">
      <w:start w:val="1"/>
      <w:numFmt w:val="bullet"/>
      <w:lvlText w:val=""/>
      <w:lvlJc w:val="left"/>
      <w:pPr>
        <w:tabs>
          <w:tab w:val="num" w:pos="2880"/>
        </w:tabs>
        <w:ind w:left="2880" w:hanging="360"/>
      </w:pPr>
      <w:rPr>
        <w:rFonts w:ascii="Symbol" w:hAnsi="Symbol" w:hint="default"/>
      </w:rPr>
    </w:lvl>
    <w:lvl w:ilvl="4" w:tplc="6A9A05D8" w:tentative="1">
      <w:start w:val="1"/>
      <w:numFmt w:val="bullet"/>
      <w:lvlText w:val=""/>
      <w:lvlJc w:val="left"/>
      <w:pPr>
        <w:tabs>
          <w:tab w:val="num" w:pos="3600"/>
        </w:tabs>
        <w:ind w:left="3600" w:hanging="360"/>
      </w:pPr>
      <w:rPr>
        <w:rFonts w:ascii="Symbol" w:hAnsi="Symbol" w:hint="default"/>
      </w:rPr>
    </w:lvl>
    <w:lvl w:ilvl="5" w:tplc="7B666E18" w:tentative="1">
      <w:start w:val="1"/>
      <w:numFmt w:val="bullet"/>
      <w:lvlText w:val=""/>
      <w:lvlJc w:val="left"/>
      <w:pPr>
        <w:tabs>
          <w:tab w:val="num" w:pos="4320"/>
        </w:tabs>
        <w:ind w:left="4320" w:hanging="360"/>
      </w:pPr>
      <w:rPr>
        <w:rFonts w:ascii="Symbol" w:hAnsi="Symbol" w:hint="default"/>
      </w:rPr>
    </w:lvl>
    <w:lvl w:ilvl="6" w:tplc="EAAECC36" w:tentative="1">
      <w:start w:val="1"/>
      <w:numFmt w:val="bullet"/>
      <w:lvlText w:val=""/>
      <w:lvlJc w:val="left"/>
      <w:pPr>
        <w:tabs>
          <w:tab w:val="num" w:pos="5040"/>
        </w:tabs>
        <w:ind w:left="5040" w:hanging="360"/>
      </w:pPr>
      <w:rPr>
        <w:rFonts w:ascii="Symbol" w:hAnsi="Symbol" w:hint="default"/>
      </w:rPr>
    </w:lvl>
    <w:lvl w:ilvl="7" w:tplc="E96EE0A4" w:tentative="1">
      <w:start w:val="1"/>
      <w:numFmt w:val="bullet"/>
      <w:lvlText w:val=""/>
      <w:lvlJc w:val="left"/>
      <w:pPr>
        <w:tabs>
          <w:tab w:val="num" w:pos="5760"/>
        </w:tabs>
        <w:ind w:left="5760" w:hanging="360"/>
      </w:pPr>
      <w:rPr>
        <w:rFonts w:ascii="Symbol" w:hAnsi="Symbol" w:hint="default"/>
      </w:rPr>
    </w:lvl>
    <w:lvl w:ilvl="8" w:tplc="96CECCE4" w:tentative="1">
      <w:start w:val="1"/>
      <w:numFmt w:val="bullet"/>
      <w:lvlText w:val=""/>
      <w:lvlJc w:val="left"/>
      <w:pPr>
        <w:tabs>
          <w:tab w:val="num" w:pos="6480"/>
        </w:tabs>
        <w:ind w:left="6480" w:hanging="360"/>
      </w:pPr>
      <w:rPr>
        <w:rFonts w:ascii="Symbol" w:hAnsi="Symbol" w:hint="default"/>
      </w:rPr>
    </w:lvl>
  </w:abstractNum>
  <w:abstractNum w:abstractNumId="15">
    <w:nsid w:val="46C66BF9"/>
    <w:multiLevelType w:val="hybridMultilevel"/>
    <w:tmpl w:val="F3767C9C"/>
    <w:lvl w:ilvl="0" w:tplc="C87EFC8C">
      <w:start w:val="1"/>
      <w:numFmt w:val="bullet"/>
      <w:lvlText w:val=""/>
      <w:lvlPicBulletId w:val="6"/>
      <w:lvlJc w:val="left"/>
      <w:pPr>
        <w:tabs>
          <w:tab w:val="num" w:pos="1070"/>
        </w:tabs>
        <w:ind w:left="1070" w:hanging="360"/>
      </w:pPr>
      <w:rPr>
        <w:rFonts w:ascii="Symbol" w:hAnsi="Symbol" w:hint="default"/>
      </w:rPr>
    </w:lvl>
    <w:lvl w:ilvl="1" w:tplc="27CAF394" w:tentative="1">
      <w:start w:val="1"/>
      <w:numFmt w:val="bullet"/>
      <w:lvlText w:val=""/>
      <w:lvlJc w:val="left"/>
      <w:pPr>
        <w:tabs>
          <w:tab w:val="num" w:pos="1790"/>
        </w:tabs>
        <w:ind w:left="1790" w:hanging="360"/>
      </w:pPr>
      <w:rPr>
        <w:rFonts w:ascii="Symbol" w:hAnsi="Symbol" w:hint="default"/>
      </w:rPr>
    </w:lvl>
    <w:lvl w:ilvl="2" w:tplc="2710D60A" w:tentative="1">
      <w:start w:val="1"/>
      <w:numFmt w:val="bullet"/>
      <w:lvlText w:val=""/>
      <w:lvlJc w:val="left"/>
      <w:pPr>
        <w:tabs>
          <w:tab w:val="num" w:pos="2510"/>
        </w:tabs>
        <w:ind w:left="2510" w:hanging="360"/>
      </w:pPr>
      <w:rPr>
        <w:rFonts w:ascii="Symbol" w:hAnsi="Symbol" w:hint="default"/>
      </w:rPr>
    </w:lvl>
    <w:lvl w:ilvl="3" w:tplc="D3ACEAC0" w:tentative="1">
      <w:start w:val="1"/>
      <w:numFmt w:val="bullet"/>
      <w:lvlText w:val=""/>
      <w:lvlJc w:val="left"/>
      <w:pPr>
        <w:tabs>
          <w:tab w:val="num" w:pos="3230"/>
        </w:tabs>
        <w:ind w:left="3230" w:hanging="360"/>
      </w:pPr>
      <w:rPr>
        <w:rFonts w:ascii="Symbol" w:hAnsi="Symbol" w:hint="default"/>
      </w:rPr>
    </w:lvl>
    <w:lvl w:ilvl="4" w:tplc="6A687A56" w:tentative="1">
      <w:start w:val="1"/>
      <w:numFmt w:val="bullet"/>
      <w:lvlText w:val=""/>
      <w:lvlJc w:val="left"/>
      <w:pPr>
        <w:tabs>
          <w:tab w:val="num" w:pos="3950"/>
        </w:tabs>
        <w:ind w:left="3950" w:hanging="360"/>
      </w:pPr>
      <w:rPr>
        <w:rFonts w:ascii="Symbol" w:hAnsi="Symbol" w:hint="default"/>
      </w:rPr>
    </w:lvl>
    <w:lvl w:ilvl="5" w:tplc="BAA00880" w:tentative="1">
      <w:start w:val="1"/>
      <w:numFmt w:val="bullet"/>
      <w:lvlText w:val=""/>
      <w:lvlJc w:val="left"/>
      <w:pPr>
        <w:tabs>
          <w:tab w:val="num" w:pos="4670"/>
        </w:tabs>
        <w:ind w:left="4670" w:hanging="360"/>
      </w:pPr>
      <w:rPr>
        <w:rFonts w:ascii="Symbol" w:hAnsi="Symbol" w:hint="default"/>
      </w:rPr>
    </w:lvl>
    <w:lvl w:ilvl="6" w:tplc="60480DB2" w:tentative="1">
      <w:start w:val="1"/>
      <w:numFmt w:val="bullet"/>
      <w:lvlText w:val=""/>
      <w:lvlJc w:val="left"/>
      <w:pPr>
        <w:tabs>
          <w:tab w:val="num" w:pos="5390"/>
        </w:tabs>
        <w:ind w:left="5390" w:hanging="360"/>
      </w:pPr>
      <w:rPr>
        <w:rFonts w:ascii="Symbol" w:hAnsi="Symbol" w:hint="default"/>
      </w:rPr>
    </w:lvl>
    <w:lvl w:ilvl="7" w:tplc="A9D618D2" w:tentative="1">
      <w:start w:val="1"/>
      <w:numFmt w:val="bullet"/>
      <w:lvlText w:val=""/>
      <w:lvlJc w:val="left"/>
      <w:pPr>
        <w:tabs>
          <w:tab w:val="num" w:pos="6110"/>
        </w:tabs>
        <w:ind w:left="6110" w:hanging="360"/>
      </w:pPr>
      <w:rPr>
        <w:rFonts w:ascii="Symbol" w:hAnsi="Symbol" w:hint="default"/>
      </w:rPr>
    </w:lvl>
    <w:lvl w:ilvl="8" w:tplc="A3162D68" w:tentative="1">
      <w:start w:val="1"/>
      <w:numFmt w:val="bullet"/>
      <w:lvlText w:val=""/>
      <w:lvlJc w:val="left"/>
      <w:pPr>
        <w:tabs>
          <w:tab w:val="num" w:pos="6830"/>
        </w:tabs>
        <w:ind w:left="6830" w:hanging="360"/>
      </w:pPr>
      <w:rPr>
        <w:rFonts w:ascii="Symbol" w:hAnsi="Symbol" w:hint="default"/>
      </w:rPr>
    </w:lvl>
  </w:abstractNum>
  <w:abstractNum w:abstractNumId="16">
    <w:nsid w:val="4E111E08"/>
    <w:multiLevelType w:val="hybridMultilevel"/>
    <w:tmpl w:val="E494B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0FC239A"/>
    <w:multiLevelType w:val="hybridMultilevel"/>
    <w:tmpl w:val="EC5416EC"/>
    <w:lvl w:ilvl="0" w:tplc="9CBA1716">
      <w:start w:val="1"/>
      <w:numFmt w:val="bullet"/>
      <w:lvlText w:val=""/>
      <w:lvlPicBulletId w:val="3"/>
      <w:lvlJc w:val="left"/>
      <w:pPr>
        <w:tabs>
          <w:tab w:val="num" w:pos="720"/>
        </w:tabs>
        <w:ind w:left="720" w:hanging="360"/>
      </w:pPr>
      <w:rPr>
        <w:rFonts w:ascii="Symbol" w:hAnsi="Symbol" w:hint="default"/>
      </w:rPr>
    </w:lvl>
    <w:lvl w:ilvl="1" w:tplc="22708870" w:tentative="1">
      <w:start w:val="1"/>
      <w:numFmt w:val="bullet"/>
      <w:lvlText w:val=""/>
      <w:lvlJc w:val="left"/>
      <w:pPr>
        <w:tabs>
          <w:tab w:val="num" w:pos="1440"/>
        </w:tabs>
        <w:ind w:left="1440" w:hanging="360"/>
      </w:pPr>
      <w:rPr>
        <w:rFonts w:ascii="Symbol" w:hAnsi="Symbol" w:hint="default"/>
      </w:rPr>
    </w:lvl>
    <w:lvl w:ilvl="2" w:tplc="9550BB68" w:tentative="1">
      <w:start w:val="1"/>
      <w:numFmt w:val="bullet"/>
      <w:lvlText w:val=""/>
      <w:lvlJc w:val="left"/>
      <w:pPr>
        <w:tabs>
          <w:tab w:val="num" w:pos="2160"/>
        </w:tabs>
        <w:ind w:left="2160" w:hanging="360"/>
      </w:pPr>
      <w:rPr>
        <w:rFonts w:ascii="Symbol" w:hAnsi="Symbol" w:hint="default"/>
      </w:rPr>
    </w:lvl>
    <w:lvl w:ilvl="3" w:tplc="F38279A8" w:tentative="1">
      <w:start w:val="1"/>
      <w:numFmt w:val="bullet"/>
      <w:lvlText w:val=""/>
      <w:lvlJc w:val="left"/>
      <w:pPr>
        <w:tabs>
          <w:tab w:val="num" w:pos="2880"/>
        </w:tabs>
        <w:ind w:left="2880" w:hanging="360"/>
      </w:pPr>
      <w:rPr>
        <w:rFonts w:ascii="Symbol" w:hAnsi="Symbol" w:hint="default"/>
      </w:rPr>
    </w:lvl>
    <w:lvl w:ilvl="4" w:tplc="B360179A" w:tentative="1">
      <w:start w:val="1"/>
      <w:numFmt w:val="bullet"/>
      <w:lvlText w:val=""/>
      <w:lvlJc w:val="left"/>
      <w:pPr>
        <w:tabs>
          <w:tab w:val="num" w:pos="3600"/>
        </w:tabs>
        <w:ind w:left="3600" w:hanging="360"/>
      </w:pPr>
      <w:rPr>
        <w:rFonts w:ascii="Symbol" w:hAnsi="Symbol" w:hint="default"/>
      </w:rPr>
    </w:lvl>
    <w:lvl w:ilvl="5" w:tplc="F37C6166" w:tentative="1">
      <w:start w:val="1"/>
      <w:numFmt w:val="bullet"/>
      <w:lvlText w:val=""/>
      <w:lvlJc w:val="left"/>
      <w:pPr>
        <w:tabs>
          <w:tab w:val="num" w:pos="4320"/>
        </w:tabs>
        <w:ind w:left="4320" w:hanging="360"/>
      </w:pPr>
      <w:rPr>
        <w:rFonts w:ascii="Symbol" w:hAnsi="Symbol" w:hint="default"/>
      </w:rPr>
    </w:lvl>
    <w:lvl w:ilvl="6" w:tplc="E9307DF2" w:tentative="1">
      <w:start w:val="1"/>
      <w:numFmt w:val="bullet"/>
      <w:lvlText w:val=""/>
      <w:lvlJc w:val="left"/>
      <w:pPr>
        <w:tabs>
          <w:tab w:val="num" w:pos="5040"/>
        </w:tabs>
        <w:ind w:left="5040" w:hanging="360"/>
      </w:pPr>
      <w:rPr>
        <w:rFonts w:ascii="Symbol" w:hAnsi="Symbol" w:hint="default"/>
      </w:rPr>
    </w:lvl>
    <w:lvl w:ilvl="7" w:tplc="29F4D95A" w:tentative="1">
      <w:start w:val="1"/>
      <w:numFmt w:val="bullet"/>
      <w:lvlText w:val=""/>
      <w:lvlJc w:val="left"/>
      <w:pPr>
        <w:tabs>
          <w:tab w:val="num" w:pos="5760"/>
        </w:tabs>
        <w:ind w:left="5760" w:hanging="360"/>
      </w:pPr>
      <w:rPr>
        <w:rFonts w:ascii="Symbol" w:hAnsi="Symbol" w:hint="default"/>
      </w:rPr>
    </w:lvl>
    <w:lvl w:ilvl="8" w:tplc="FEA6B8BA" w:tentative="1">
      <w:start w:val="1"/>
      <w:numFmt w:val="bullet"/>
      <w:lvlText w:val=""/>
      <w:lvlJc w:val="left"/>
      <w:pPr>
        <w:tabs>
          <w:tab w:val="num" w:pos="6480"/>
        </w:tabs>
        <w:ind w:left="6480" w:hanging="360"/>
      </w:pPr>
      <w:rPr>
        <w:rFonts w:ascii="Symbol" w:hAnsi="Symbol" w:hint="default"/>
      </w:rPr>
    </w:lvl>
  </w:abstractNum>
  <w:abstractNum w:abstractNumId="18">
    <w:nsid w:val="52F1307C"/>
    <w:multiLevelType w:val="hybridMultilevel"/>
    <w:tmpl w:val="8B98EF70"/>
    <w:lvl w:ilvl="0" w:tplc="539E593A">
      <w:start w:val="1"/>
      <w:numFmt w:val="bullet"/>
      <w:lvlText w:val=""/>
      <w:lvlPicBulletId w:val="26"/>
      <w:lvlJc w:val="left"/>
      <w:pPr>
        <w:tabs>
          <w:tab w:val="num" w:pos="720"/>
        </w:tabs>
        <w:ind w:left="720" w:hanging="360"/>
      </w:pPr>
      <w:rPr>
        <w:rFonts w:ascii="Symbol" w:hAnsi="Symbol" w:hint="default"/>
      </w:rPr>
    </w:lvl>
    <w:lvl w:ilvl="1" w:tplc="9C364DEA" w:tentative="1">
      <w:start w:val="1"/>
      <w:numFmt w:val="bullet"/>
      <w:lvlText w:val=""/>
      <w:lvlJc w:val="left"/>
      <w:pPr>
        <w:tabs>
          <w:tab w:val="num" w:pos="1440"/>
        </w:tabs>
        <w:ind w:left="1440" w:hanging="360"/>
      </w:pPr>
      <w:rPr>
        <w:rFonts w:ascii="Symbol" w:hAnsi="Symbol" w:hint="default"/>
      </w:rPr>
    </w:lvl>
    <w:lvl w:ilvl="2" w:tplc="9AE48DEE" w:tentative="1">
      <w:start w:val="1"/>
      <w:numFmt w:val="bullet"/>
      <w:lvlText w:val=""/>
      <w:lvlJc w:val="left"/>
      <w:pPr>
        <w:tabs>
          <w:tab w:val="num" w:pos="2160"/>
        </w:tabs>
        <w:ind w:left="2160" w:hanging="360"/>
      </w:pPr>
      <w:rPr>
        <w:rFonts w:ascii="Symbol" w:hAnsi="Symbol" w:hint="default"/>
      </w:rPr>
    </w:lvl>
    <w:lvl w:ilvl="3" w:tplc="6D90B0A0" w:tentative="1">
      <w:start w:val="1"/>
      <w:numFmt w:val="bullet"/>
      <w:lvlText w:val=""/>
      <w:lvlJc w:val="left"/>
      <w:pPr>
        <w:tabs>
          <w:tab w:val="num" w:pos="2880"/>
        </w:tabs>
        <w:ind w:left="2880" w:hanging="360"/>
      </w:pPr>
      <w:rPr>
        <w:rFonts w:ascii="Symbol" w:hAnsi="Symbol" w:hint="default"/>
      </w:rPr>
    </w:lvl>
    <w:lvl w:ilvl="4" w:tplc="9AE86676" w:tentative="1">
      <w:start w:val="1"/>
      <w:numFmt w:val="bullet"/>
      <w:lvlText w:val=""/>
      <w:lvlJc w:val="left"/>
      <w:pPr>
        <w:tabs>
          <w:tab w:val="num" w:pos="3600"/>
        </w:tabs>
        <w:ind w:left="3600" w:hanging="360"/>
      </w:pPr>
      <w:rPr>
        <w:rFonts w:ascii="Symbol" w:hAnsi="Symbol" w:hint="default"/>
      </w:rPr>
    </w:lvl>
    <w:lvl w:ilvl="5" w:tplc="3ADC93DA" w:tentative="1">
      <w:start w:val="1"/>
      <w:numFmt w:val="bullet"/>
      <w:lvlText w:val=""/>
      <w:lvlJc w:val="left"/>
      <w:pPr>
        <w:tabs>
          <w:tab w:val="num" w:pos="4320"/>
        </w:tabs>
        <w:ind w:left="4320" w:hanging="360"/>
      </w:pPr>
      <w:rPr>
        <w:rFonts w:ascii="Symbol" w:hAnsi="Symbol" w:hint="default"/>
      </w:rPr>
    </w:lvl>
    <w:lvl w:ilvl="6" w:tplc="A7AA974A" w:tentative="1">
      <w:start w:val="1"/>
      <w:numFmt w:val="bullet"/>
      <w:lvlText w:val=""/>
      <w:lvlJc w:val="left"/>
      <w:pPr>
        <w:tabs>
          <w:tab w:val="num" w:pos="5040"/>
        </w:tabs>
        <w:ind w:left="5040" w:hanging="360"/>
      </w:pPr>
      <w:rPr>
        <w:rFonts w:ascii="Symbol" w:hAnsi="Symbol" w:hint="default"/>
      </w:rPr>
    </w:lvl>
    <w:lvl w:ilvl="7" w:tplc="6D4EA43C" w:tentative="1">
      <w:start w:val="1"/>
      <w:numFmt w:val="bullet"/>
      <w:lvlText w:val=""/>
      <w:lvlJc w:val="left"/>
      <w:pPr>
        <w:tabs>
          <w:tab w:val="num" w:pos="5760"/>
        </w:tabs>
        <w:ind w:left="5760" w:hanging="360"/>
      </w:pPr>
      <w:rPr>
        <w:rFonts w:ascii="Symbol" w:hAnsi="Symbol" w:hint="default"/>
      </w:rPr>
    </w:lvl>
    <w:lvl w:ilvl="8" w:tplc="FA08C4DE" w:tentative="1">
      <w:start w:val="1"/>
      <w:numFmt w:val="bullet"/>
      <w:lvlText w:val=""/>
      <w:lvlJc w:val="left"/>
      <w:pPr>
        <w:tabs>
          <w:tab w:val="num" w:pos="6480"/>
        </w:tabs>
        <w:ind w:left="6480" w:hanging="360"/>
      </w:pPr>
      <w:rPr>
        <w:rFonts w:ascii="Symbol" w:hAnsi="Symbol" w:hint="default"/>
      </w:rPr>
    </w:lvl>
  </w:abstractNum>
  <w:abstractNum w:abstractNumId="19">
    <w:nsid w:val="54336B6B"/>
    <w:multiLevelType w:val="hybridMultilevel"/>
    <w:tmpl w:val="66B6C454"/>
    <w:lvl w:ilvl="0" w:tplc="524C7C6E">
      <w:start w:val="1"/>
      <w:numFmt w:val="bullet"/>
      <w:lvlText w:val=""/>
      <w:lvlPicBulletId w:val="9"/>
      <w:lvlJc w:val="left"/>
      <w:pPr>
        <w:tabs>
          <w:tab w:val="num" w:pos="720"/>
        </w:tabs>
        <w:ind w:left="720" w:hanging="360"/>
      </w:pPr>
      <w:rPr>
        <w:rFonts w:ascii="Symbol" w:hAnsi="Symbol" w:hint="default"/>
      </w:rPr>
    </w:lvl>
    <w:lvl w:ilvl="1" w:tplc="032AAC3C" w:tentative="1">
      <w:start w:val="1"/>
      <w:numFmt w:val="bullet"/>
      <w:lvlText w:val=""/>
      <w:lvlJc w:val="left"/>
      <w:pPr>
        <w:tabs>
          <w:tab w:val="num" w:pos="1440"/>
        </w:tabs>
        <w:ind w:left="1440" w:hanging="360"/>
      </w:pPr>
      <w:rPr>
        <w:rFonts w:ascii="Symbol" w:hAnsi="Symbol" w:hint="default"/>
      </w:rPr>
    </w:lvl>
    <w:lvl w:ilvl="2" w:tplc="2B92FB14" w:tentative="1">
      <w:start w:val="1"/>
      <w:numFmt w:val="bullet"/>
      <w:lvlText w:val=""/>
      <w:lvlJc w:val="left"/>
      <w:pPr>
        <w:tabs>
          <w:tab w:val="num" w:pos="2160"/>
        </w:tabs>
        <w:ind w:left="2160" w:hanging="360"/>
      </w:pPr>
      <w:rPr>
        <w:rFonts w:ascii="Symbol" w:hAnsi="Symbol" w:hint="default"/>
      </w:rPr>
    </w:lvl>
    <w:lvl w:ilvl="3" w:tplc="C26ADAAE" w:tentative="1">
      <w:start w:val="1"/>
      <w:numFmt w:val="bullet"/>
      <w:lvlText w:val=""/>
      <w:lvlJc w:val="left"/>
      <w:pPr>
        <w:tabs>
          <w:tab w:val="num" w:pos="2880"/>
        </w:tabs>
        <w:ind w:left="2880" w:hanging="360"/>
      </w:pPr>
      <w:rPr>
        <w:rFonts w:ascii="Symbol" w:hAnsi="Symbol" w:hint="default"/>
      </w:rPr>
    </w:lvl>
    <w:lvl w:ilvl="4" w:tplc="D826D07E" w:tentative="1">
      <w:start w:val="1"/>
      <w:numFmt w:val="bullet"/>
      <w:lvlText w:val=""/>
      <w:lvlJc w:val="left"/>
      <w:pPr>
        <w:tabs>
          <w:tab w:val="num" w:pos="3600"/>
        </w:tabs>
        <w:ind w:left="3600" w:hanging="360"/>
      </w:pPr>
      <w:rPr>
        <w:rFonts w:ascii="Symbol" w:hAnsi="Symbol" w:hint="default"/>
      </w:rPr>
    </w:lvl>
    <w:lvl w:ilvl="5" w:tplc="F0F6C214" w:tentative="1">
      <w:start w:val="1"/>
      <w:numFmt w:val="bullet"/>
      <w:lvlText w:val=""/>
      <w:lvlJc w:val="left"/>
      <w:pPr>
        <w:tabs>
          <w:tab w:val="num" w:pos="4320"/>
        </w:tabs>
        <w:ind w:left="4320" w:hanging="360"/>
      </w:pPr>
      <w:rPr>
        <w:rFonts w:ascii="Symbol" w:hAnsi="Symbol" w:hint="default"/>
      </w:rPr>
    </w:lvl>
    <w:lvl w:ilvl="6" w:tplc="287695E8" w:tentative="1">
      <w:start w:val="1"/>
      <w:numFmt w:val="bullet"/>
      <w:lvlText w:val=""/>
      <w:lvlJc w:val="left"/>
      <w:pPr>
        <w:tabs>
          <w:tab w:val="num" w:pos="5040"/>
        </w:tabs>
        <w:ind w:left="5040" w:hanging="360"/>
      </w:pPr>
      <w:rPr>
        <w:rFonts w:ascii="Symbol" w:hAnsi="Symbol" w:hint="default"/>
      </w:rPr>
    </w:lvl>
    <w:lvl w:ilvl="7" w:tplc="69369ABA" w:tentative="1">
      <w:start w:val="1"/>
      <w:numFmt w:val="bullet"/>
      <w:lvlText w:val=""/>
      <w:lvlJc w:val="left"/>
      <w:pPr>
        <w:tabs>
          <w:tab w:val="num" w:pos="5760"/>
        </w:tabs>
        <w:ind w:left="5760" w:hanging="360"/>
      </w:pPr>
      <w:rPr>
        <w:rFonts w:ascii="Symbol" w:hAnsi="Symbol" w:hint="default"/>
      </w:rPr>
    </w:lvl>
    <w:lvl w:ilvl="8" w:tplc="6F0A5C64" w:tentative="1">
      <w:start w:val="1"/>
      <w:numFmt w:val="bullet"/>
      <w:lvlText w:val=""/>
      <w:lvlJc w:val="left"/>
      <w:pPr>
        <w:tabs>
          <w:tab w:val="num" w:pos="6480"/>
        </w:tabs>
        <w:ind w:left="6480" w:hanging="360"/>
      </w:pPr>
      <w:rPr>
        <w:rFonts w:ascii="Symbol" w:hAnsi="Symbol" w:hint="default"/>
      </w:rPr>
    </w:lvl>
  </w:abstractNum>
  <w:abstractNum w:abstractNumId="20">
    <w:nsid w:val="55527FBF"/>
    <w:multiLevelType w:val="multilevel"/>
    <w:tmpl w:val="AB2AFDCA"/>
    <w:lvl w:ilvl="0">
      <w:start w:val="1"/>
      <w:numFmt w:val="decimal"/>
      <w:lvlText w:val="%1."/>
      <w:lvlJc w:val="left"/>
      <w:pPr>
        <w:ind w:left="720" w:hanging="360"/>
      </w:pPr>
      <w:rPr>
        <w:rFonts w:hint="default"/>
      </w:rPr>
    </w:lvl>
    <w:lvl w:ilvl="1">
      <w:start w:val="9"/>
      <w:numFmt w:val="decimal"/>
      <w:isLgl/>
      <w:lvlText w:val="%1.%2."/>
      <w:lvlJc w:val="left"/>
      <w:pPr>
        <w:ind w:left="1070"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nsid w:val="5D4F6B83"/>
    <w:multiLevelType w:val="hybridMultilevel"/>
    <w:tmpl w:val="8FB0E6DA"/>
    <w:lvl w:ilvl="0" w:tplc="9B989AB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6B7A8C"/>
    <w:multiLevelType w:val="hybridMultilevel"/>
    <w:tmpl w:val="4CE42BB2"/>
    <w:lvl w:ilvl="0" w:tplc="B98496D6">
      <w:start w:val="1"/>
      <w:numFmt w:val="bullet"/>
      <w:lvlText w:val=""/>
      <w:lvlPicBulletId w:val="7"/>
      <w:lvlJc w:val="left"/>
      <w:pPr>
        <w:tabs>
          <w:tab w:val="num" w:pos="720"/>
        </w:tabs>
        <w:ind w:left="720" w:hanging="360"/>
      </w:pPr>
      <w:rPr>
        <w:rFonts w:ascii="Symbol" w:hAnsi="Symbol" w:hint="default"/>
      </w:rPr>
    </w:lvl>
    <w:lvl w:ilvl="1" w:tplc="15ACE300" w:tentative="1">
      <w:start w:val="1"/>
      <w:numFmt w:val="bullet"/>
      <w:lvlText w:val=""/>
      <w:lvlJc w:val="left"/>
      <w:pPr>
        <w:tabs>
          <w:tab w:val="num" w:pos="1440"/>
        </w:tabs>
        <w:ind w:left="1440" w:hanging="360"/>
      </w:pPr>
      <w:rPr>
        <w:rFonts w:ascii="Symbol" w:hAnsi="Symbol" w:hint="default"/>
      </w:rPr>
    </w:lvl>
    <w:lvl w:ilvl="2" w:tplc="F6722F58" w:tentative="1">
      <w:start w:val="1"/>
      <w:numFmt w:val="bullet"/>
      <w:lvlText w:val=""/>
      <w:lvlJc w:val="left"/>
      <w:pPr>
        <w:tabs>
          <w:tab w:val="num" w:pos="2160"/>
        </w:tabs>
        <w:ind w:left="2160" w:hanging="360"/>
      </w:pPr>
      <w:rPr>
        <w:rFonts w:ascii="Symbol" w:hAnsi="Symbol" w:hint="default"/>
      </w:rPr>
    </w:lvl>
    <w:lvl w:ilvl="3" w:tplc="B8FE6188" w:tentative="1">
      <w:start w:val="1"/>
      <w:numFmt w:val="bullet"/>
      <w:lvlText w:val=""/>
      <w:lvlJc w:val="left"/>
      <w:pPr>
        <w:tabs>
          <w:tab w:val="num" w:pos="2880"/>
        </w:tabs>
        <w:ind w:left="2880" w:hanging="360"/>
      </w:pPr>
      <w:rPr>
        <w:rFonts w:ascii="Symbol" w:hAnsi="Symbol" w:hint="default"/>
      </w:rPr>
    </w:lvl>
    <w:lvl w:ilvl="4" w:tplc="FB823CC0" w:tentative="1">
      <w:start w:val="1"/>
      <w:numFmt w:val="bullet"/>
      <w:lvlText w:val=""/>
      <w:lvlJc w:val="left"/>
      <w:pPr>
        <w:tabs>
          <w:tab w:val="num" w:pos="3600"/>
        </w:tabs>
        <w:ind w:left="3600" w:hanging="360"/>
      </w:pPr>
      <w:rPr>
        <w:rFonts w:ascii="Symbol" w:hAnsi="Symbol" w:hint="default"/>
      </w:rPr>
    </w:lvl>
    <w:lvl w:ilvl="5" w:tplc="F708B5E8" w:tentative="1">
      <w:start w:val="1"/>
      <w:numFmt w:val="bullet"/>
      <w:lvlText w:val=""/>
      <w:lvlJc w:val="left"/>
      <w:pPr>
        <w:tabs>
          <w:tab w:val="num" w:pos="4320"/>
        </w:tabs>
        <w:ind w:left="4320" w:hanging="360"/>
      </w:pPr>
      <w:rPr>
        <w:rFonts w:ascii="Symbol" w:hAnsi="Symbol" w:hint="default"/>
      </w:rPr>
    </w:lvl>
    <w:lvl w:ilvl="6" w:tplc="0B8EA0E0" w:tentative="1">
      <w:start w:val="1"/>
      <w:numFmt w:val="bullet"/>
      <w:lvlText w:val=""/>
      <w:lvlJc w:val="left"/>
      <w:pPr>
        <w:tabs>
          <w:tab w:val="num" w:pos="5040"/>
        </w:tabs>
        <w:ind w:left="5040" w:hanging="360"/>
      </w:pPr>
      <w:rPr>
        <w:rFonts w:ascii="Symbol" w:hAnsi="Symbol" w:hint="default"/>
      </w:rPr>
    </w:lvl>
    <w:lvl w:ilvl="7" w:tplc="51B625A6" w:tentative="1">
      <w:start w:val="1"/>
      <w:numFmt w:val="bullet"/>
      <w:lvlText w:val=""/>
      <w:lvlJc w:val="left"/>
      <w:pPr>
        <w:tabs>
          <w:tab w:val="num" w:pos="5760"/>
        </w:tabs>
        <w:ind w:left="5760" w:hanging="360"/>
      </w:pPr>
      <w:rPr>
        <w:rFonts w:ascii="Symbol" w:hAnsi="Symbol" w:hint="default"/>
      </w:rPr>
    </w:lvl>
    <w:lvl w:ilvl="8" w:tplc="BABC41D6" w:tentative="1">
      <w:start w:val="1"/>
      <w:numFmt w:val="bullet"/>
      <w:lvlText w:val=""/>
      <w:lvlJc w:val="left"/>
      <w:pPr>
        <w:tabs>
          <w:tab w:val="num" w:pos="6480"/>
        </w:tabs>
        <w:ind w:left="6480" w:hanging="360"/>
      </w:pPr>
      <w:rPr>
        <w:rFonts w:ascii="Symbol" w:hAnsi="Symbol" w:hint="default"/>
      </w:rPr>
    </w:lvl>
  </w:abstractNum>
  <w:abstractNum w:abstractNumId="23">
    <w:nsid w:val="5F6C79E1"/>
    <w:multiLevelType w:val="singleLevel"/>
    <w:tmpl w:val="1B029F98"/>
    <w:lvl w:ilvl="0">
      <w:start w:val="1"/>
      <w:numFmt w:val="decimal"/>
      <w:lvlText w:val="%1."/>
      <w:legacy w:legacy="1" w:legacySpace="0" w:legacyIndent="552"/>
      <w:lvlJc w:val="left"/>
      <w:rPr>
        <w:rFonts w:ascii="Times New Roman" w:hAnsi="Times New Roman" w:cs="Times New Roman" w:hint="default"/>
      </w:rPr>
    </w:lvl>
  </w:abstractNum>
  <w:abstractNum w:abstractNumId="24">
    <w:nsid w:val="6BC0644C"/>
    <w:multiLevelType w:val="singleLevel"/>
    <w:tmpl w:val="E59E8328"/>
    <w:lvl w:ilvl="0">
      <w:start w:val="3"/>
      <w:numFmt w:val="decimal"/>
      <w:lvlText w:val="2.%1."/>
      <w:legacy w:legacy="1" w:legacySpace="0" w:legacyIndent="490"/>
      <w:lvlJc w:val="left"/>
      <w:rPr>
        <w:rFonts w:ascii="Times New Roman" w:hAnsi="Times New Roman" w:cs="Times New Roman" w:hint="default"/>
      </w:rPr>
    </w:lvl>
  </w:abstractNum>
  <w:num w:numId="1">
    <w:abstractNumId w:val="23"/>
  </w:num>
  <w:num w:numId="2">
    <w:abstractNumId w:val="4"/>
  </w:num>
  <w:num w:numId="3">
    <w:abstractNumId w:val="24"/>
  </w:num>
  <w:num w:numId="4">
    <w:abstractNumId w:val="0"/>
    <w:lvlOverride w:ilvl="0">
      <w:lvl w:ilvl="0">
        <w:start w:val="65535"/>
        <w:numFmt w:val="bullet"/>
        <w:lvlText w:val="-"/>
        <w:legacy w:legacy="1" w:legacySpace="0" w:legacyIndent="562"/>
        <w:lvlJc w:val="left"/>
        <w:rPr>
          <w:rFonts w:ascii="Times New Roman" w:hAnsi="Times New Roman" w:cs="Times New Roman" w:hint="default"/>
        </w:rPr>
      </w:lvl>
    </w:lvlOverride>
  </w:num>
  <w:num w:numId="5">
    <w:abstractNumId w:val="13"/>
  </w:num>
  <w:num w:numId="6">
    <w:abstractNumId w:val="0"/>
    <w:lvlOverride w:ilvl="0">
      <w:lvl w:ilvl="0">
        <w:start w:val="65535"/>
        <w:numFmt w:val="bullet"/>
        <w:lvlText w:val="-"/>
        <w:legacy w:legacy="1" w:legacySpace="0" w:legacyIndent="183"/>
        <w:lvlJc w:val="left"/>
        <w:rPr>
          <w:rFonts w:ascii="Times New Roman" w:hAnsi="Times New Roman" w:cs="Times New Roman" w:hint="default"/>
        </w:rPr>
      </w:lvl>
    </w:lvlOverride>
  </w:num>
  <w:num w:numId="7">
    <w:abstractNumId w:val="16"/>
  </w:num>
  <w:num w:numId="8">
    <w:abstractNumId w:val="17"/>
  </w:num>
  <w:num w:numId="9">
    <w:abstractNumId w:val="21"/>
  </w:num>
  <w:num w:numId="10">
    <w:abstractNumId w:val="14"/>
  </w:num>
  <w:num w:numId="11">
    <w:abstractNumId w:val="20"/>
  </w:num>
  <w:num w:numId="12">
    <w:abstractNumId w:val="5"/>
  </w:num>
  <w:num w:numId="13">
    <w:abstractNumId w:val="2"/>
  </w:num>
  <w:num w:numId="14">
    <w:abstractNumId w:val="12"/>
  </w:num>
  <w:num w:numId="15">
    <w:abstractNumId w:val="15"/>
  </w:num>
  <w:num w:numId="16">
    <w:abstractNumId w:val="22"/>
  </w:num>
  <w:num w:numId="17">
    <w:abstractNumId w:val="1"/>
  </w:num>
  <w:num w:numId="18">
    <w:abstractNumId w:val="19"/>
  </w:num>
  <w:num w:numId="19">
    <w:abstractNumId w:val="8"/>
  </w:num>
  <w:num w:numId="20">
    <w:abstractNumId w:val="10"/>
  </w:num>
  <w:num w:numId="21">
    <w:abstractNumId w:val="3"/>
  </w:num>
  <w:num w:numId="22">
    <w:abstractNumId w:val="11"/>
  </w:num>
  <w:num w:numId="23">
    <w:abstractNumId w:val="6"/>
  </w:num>
  <w:num w:numId="24">
    <w:abstractNumId w:val="18"/>
  </w:num>
  <w:num w:numId="25">
    <w:abstractNumId w:val="9"/>
  </w:num>
  <w:num w:numId="2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stylePaneFormatFilter w:val="3F01"/>
  <w:defaultTabStop w:val="708"/>
  <w:hyphenationZone w:val="357"/>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9B56BA"/>
    <w:rsid w:val="000006F2"/>
    <w:rsid w:val="000017B8"/>
    <w:rsid w:val="00004C77"/>
    <w:rsid w:val="000051FA"/>
    <w:rsid w:val="00005886"/>
    <w:rsid w:val="00006013"/>
    <w:rsid w:val="00007B2B"/>
    <w:rsid w:val="00010090"/>
    <w:rsid w:val="00011093"/>
    <w:rsid w:val="0001119A"/>
    <w:rsid w:val="00015142"/>
    <w:rsid w:val="00016A8F"/>
    <w:rsid w:val="000172CE"/>
    <w:rsid w:val="000174DB"/>
    <w:rsid w:val="00021A64"/>
    <w:rsid w:val="00023E97"/>
    <w:rsid w:val="00024C4E"/>
    <w:rsid w:val="000263B9"/>
    <w:rsid w:val="00026B66"/>
    <w:rsid w:val="000306A3"/>
    <w:rsid w:val="00031452"/>
    <w:rsid w:val="000328CE"/>
    <w:rsid w:val="00032EAF"/>
    <w:rsid w:val="0003420B"/>
    <w:rsid w:val="0003507D"/>
    <w:rsid w:val="00035F2C"/>
    <w:rsid w:val="000370EC"/>
    <w:rsid w:val="00040739"/>
    <w:rsid w:val="00040B27"/>
    <w:rsid w:val="00040CE0"/>
    <w:rsid w:val="000410CF"/>
    <w:rsid w:val="0004185A"/>
    <w:rsid w:val="000428E1"/>
    <w:rsid w:val="000429C5"/>
    <w:rsid w:val="000435BA"/>
    <w:rsid w:val="00046925"/>
    <w:rsid w:val="00046FC5"/>
    <w:rsid w:val="00047425"/>
    <w:rsid w:val="00050FEE"/>
    <w:rsid w:val="00051066"/>
    <w:rsid w:val="00053317"/>
    <w:rsid w:val="00054699"/>
    <w:rsid w:val="0005756C"/>
    <w:rsid w:val="0006414D"/>
    <w:rsid w:val="00064FD2"/>
    <w:rsid w:val="0006536D"/>
    <w:rsid w:val="000656D7"/>
    <w:rsid w:val="00065B1A"/>
    <w:rsid w:val="00065FF7"/>
    <w:rsid w:val="00066386"/>
    <w:rsid w:val="00070063"/>
    <w:rsid w:val="0007055E"/>
    <w:rsid w:val="00074008"/>
    <w:rsid w:val="00074573"/>
    <w:rsid w:val="00076C9E"/>
    <w:rsid w:val="00076FAE"/>
    <w:rsid w:val="00082197"/>
    <w:rsid w:val="000821B5"/>
    <w:rsid w:val="00083FAF"/>
    <w:rsid w:val="000919BD"/>
    <w:rsid w:val="000963E9"/>
    <w:rsid w:val="00096A02"/>
    <w:rsid w:val="0009715D"/>
    <w:rsid w:val="000A053E"/>
    <w:rsid w:val="000A2B3A"/>
    <w:rsid w:val="000A5139"/>
    <w:rsid w:val="000A68D9"/>
    <w:rsid w:val="000A6FA8"/>
    <w:rsid w:val="000A7AB5"/>
    <w:rsid w:val="000A7D7D"/>
    <w:rsid w:val="000B1D98"/>
    <w:rsid w:val="000B20D6"/>
    <w:rsid w:val="000B25FB"/>
    <w:rsid w:val="000B2E15"/>
    <w:rsid w:val="000B435C"/>
    <w:rsid w:val="000B4572"/>
    <w:rsid w:val="000B4C00"/>
    <w:rsid w:val="000C0300"/>
    <w:rsid w:val="000C0569"/>
    <w:rsid w:val="000C0588"/>
    <w:rsid w:val="000C0FD5"/>
    <w:rsid w:val="000C12BD"/>
    <w:rsid w:val="000C1C5D"/>
    <w:rsid w:val="000C3080"/>
    <w:rsid w:val="000C393D"/>
    <w:rsid w:val="000C5FAF"/>
    <w:rsid w:val="000C70BD"/>
    <w:rsid w:val="000C70F1"/>
    <w:rsid w:val="000C7918"/>
    <w:rsid w:val="000D248B"/>
    <w:rsid w:val="000D2ECF"/>
    <w:rsid w:val="000D3EED"/>
    <w:rsid w:val="000D5593"/>
    <w:rsid w:val="000D5D45"/>
    <w:rsid w:val="000D6D6A"/>
    <w:rsid w:val="000D6E97"/>
    <w:rsid w:val="000D7C2D"/>
    <w:rsid w:val="000E0748"/>
    <w:rsid w:val="000E1541"/>
    <w:rsid w:val="000E1DAE"/>
    <w:rsid w:val="000E3256"/>
    <w:rsid w:val="000E70AB"/>
    <w:rsid w:val="000E7230"/>
    <w:rsid w:val="000E7328"/>
    <w:rsid w:val="000F06BB"/>
    <w:rsid w:val="000F2D5C"/>
    <w:rsid w:val="000F4618"/>
    <w:rsid w:val="000F6566"/>
    <w:rsid w:val="000F6A4C"/>
    <w:rsid w:val="001006A9"/>
    <w:rsid w:val="00100D99"/>
    <w:rsid w:val="00100F9E"/>
    <w:rsid w:val="001010D3"/>
    <w:rsid w:val="00103048"/>
    <w:rsid w:val="001106F7"/>
    <w:rsid w:val="00112301"/>
    <w:rsid w:val="0011253A"/>
    <w:rsid w:val="001127CA"/>
    <w:rsid w:val="00112EB5"/>
    <w:rsid w:val="00114959"/>
    <w:rsid w:val="0011554A"/>
    <w:rsid w:val="00116EB0"/>
    <w:rsid w:val="00117590"/>
    <w:rsid w:val="00117717"/>
    <w:rsid w:val="00120130"/>
    <w:rsid w:val="00121BA6"/>
    <w:rsid w:val="00124B29"/>
    <w:rsid w:val="001255E0"/>
    <w:rsid w:val="00126C87"/>
    <w:rsid w:val="00131461"/>
    <w:rsid w:val="00140EB1"/>
    <w:rsid w:val="00141214"/>
    <w:rsid w:val="00147DA5"/>
    <w:rsid w:val="00150F92"/>
    <w:rsid w:val="001519BD"/>
    <w:rsid w:val="001520E7"/>
    <w:rsid w:val="00152660"/>
    <w:rsid w:val="0015555B"/>
    <w:rsid w:val="0015630B"/>
    <w:rsid w:val="00156A22"/>
    <w:rsid w:val="00157EB0"/>
    <w:rsid w:val="0016069C"/>
    <w:rsid w:val="00160C15"/>
    <w:rsid w:val="00164DA7"/>
    <w:rsid w:val="00164F7E"/>
    <w:rsid w:val="001651B2"/>
    <w:rsid w:val="00166F24"/>
    <w:rsid w:val="00167415"/>
    <w:rsid w:val="00167B16"/>
    <w:rsid w:val="00171F68"/>
    <w:rsid w:val="00174319"/>
    <w:rsid w:val="0017536D"/>
    <w:rsid w:val="001776A9"/>
    <w:rsid w:val="00181413"/>
    <w:rsid w:val="001826CE"/>
    <w:rsid w:val="001828EC"/>
    <w:rsid w:val="00185D91"/>
    <w:rsid w:val="001870AC"/>
    <w:rsid w:val="001874D0"/>
    <w:rsid w:val="00190357"/>
    <w:rsid w:val="00190D25"/>
    <w:rsid w:val="00190D51"/>
    <w:rsid w:val="00190D60"/>
    <w:rsid w:val="00192776"/>
    <w:rsid w:val="001970C5"/>
    <w:rsid w:val="001972E2"/>
    <w:rsid w:val="00197A18"/>
    <w:rsid w:val="001A0D06"/>
    <w:rsid w:val="001A2302"/>
    <w:rsid w:val="001A41AD"/>
    <w:rsid w:val="001A4416"/>
    <w:rsid w:val="001A4928"/>
    <w:rsid w:val="001A4F3D"/>
    <w:rsid w:val="001A6A33"/>
    <w:rsid w:val="001A6CB9"/>
    <w:rsid w:val="001A6ED1"/>
    <w:rsid w:val="001A6F54"/>
    <w:rsid w:val="001A78B7"/>
    <w:rsid w:val="001B17A1"/>
    <w:rsid w:val="001B37BD"/>
    <w:rsid w:val="001B39CA"/>
    <w:rsid w:val="001B4187"/>
    <w:rsid w:val="001B5C8D"/>
    <w:rsid w:val="001B7F87"/>
    <w:rsid w:val="001C2DAE"/>
    <w:rsid w:val="001C3C49"/>
    <w:rsid w:val="001C60B3"/>
    <w:rsid w:val="001C7171"/>
    <w:rsid w:val="001D13D2"/>
    <w:rsid w:val="001D1792"/>
    <w:rsid w:val="001D3370"/>
    <w:rsid w:val="001D6664"/>
    <w:rsid w:val="001D7B79"/>
    <w:rsid w:val="001D7E5D"/>
    <w:rsid w:val="001D7ECC"/>
    <w:rsid w:val="001E1FD6"/>
    <w:rsid w:val="001E2D3E"/>
    <w:rsid w:val="001E2F85"/>
    <w:rsid w:val="001E4C35"/>
    <w:rsid w:val="001E64AD"/>
    <w:rsid w:val="001F26D5"/>
    <w:rsid w:val="001F2883"/>
    <w:rsid w:val="001F45C6"/>
    <w:rsid w:val="001F5B6C"/>
    <w:rsid w:val="001F6C03"/>
    <w:rsid w:val="002009AB"/>
    <w:rsid w:val="00201A7A"/>
    <w:rsid w:val="00203494"/>
    <w:rsid w:val="00203DD7"/>
    <w:rsid w:val="00203EF3"/>
    <w:rsid w:val="00210B4C"/>
    <w:rsid w:val="00211820"/>
    <w:rsid w:val="00212282"/>
    <w:rsid w:val="00212B96"/>
    <w:rsid w:val="00213048"/>
    <w:rsid w:val="0021375D"/>
    <w:rsid w:val="00217E40"/>
    <w:rsid w:val="00221C10"/>
    <w:rsid w:val="00221EA8"/>
    <w:rsid w:val="00221F00"/>
    <w:rsid w:val="00223315"/>
    <w:rsid w:val="00223F5F"/>
    <w:rsid w:val="00225992"/>
    <w:rsid w:val="00226E57"/>
    <w:rsid w:val="00230088"/>
    <w:rsid w:val="00230310"/>
    <w:rsid w:val="00231F8C"/>
    <w:rsid w:val="00232673"/>
    <w:rsid w:val="00234F43"/>
    <w:rsid w:val="00235669"/>
    <w:rsid w:val="0023725C"/>
    <w:rsid w:val="0024042D"/>
    <w:rsid w:val="002416A1"/>
    <w:rsid w:val="00241C9C"/>
    <w:rsid w:val="00241CAE"/>
    <w:rsid w:val="00242593"/>
    <w:rsid w:val="00242E1D"/>
    <w:rsid w:val="0024365C"/>
    <w:rsid w:val="00243C43"/>
    <w:rsid w:val="00245A15"/>
    <w:rsid w:val="0024645D"/>
    <w:rsid w:val="00246BA2"/>
    <w:rsid w:val="002473EF"/>
    <w:rsid w:val="0025024C"/>
    <w:rsid w:val="00254CE1"/>
    <w:rsid w:val="00255159"/>
    <w:rsid w:val="00257CA7"/>
    <w:rsid w:val="0026090C"/>
    <w:rsid w:val="00260E09"/>
    <w:rsid w:val="002621DF"/>
    <w:rsid w:val="0026249C"/>
    <w:rsid w:val="00262533"/>
    <w:rsid w:val="00262B1E"/>
    <w:rsid w:val="00263C1E"/>
    <w:rsid w:val="00264B95"/>
    <w:rsid w:val="00265C22"/>
    <w:rsid w:val="002660AF"/>
    <w:rsid w:val="00266B58"/>
    <w:rsid w:val="00267E73"/>
    <w:rsid w:val="00267F30"/>
    <w:rsid w:val="00270662"/>
    <w:rsid w:val="00270BC7"/>
    <w:rsid w:val="0027379C"/>
    <w:rsid w:val="00273B10"/>
    <w:rsid w:val="00274AA8"/>
    <w:rsid w:val="00275C44"/>
    <w:rsid w:val="00275DD0"/>
    <w:rsid w:val="0027765E"/>
    <w:rsid w:val="00280A52"/>
    <w:rsid w:val="00281FA4"/>
    <w:rsid w:val="00282F24"/>
    <w:rsid w:val="00282F47"/>
    <w:rsid w:val="0028447D"/>
    <w:rsid w:val="00284DD3"/>
    <w:rsid w:val="002867BA"/>
    <w:rsid w:val="002872C9"/>
    <w:rsid w:val="00287895"/>
    <w:rsid w:val="00290203"/>
    <w:rsid w:val="00291377"/>
    <w:rsid w:val="00291F94"/>
    <w:rsid w:val="00292790"/>
    <w:rsid w:val="00296DB8"/>
    <w:rsid w:val="002A047B"/>
    <w:rsid w:val="002A1AC6"/>
    <w:rsid w:val="002A2E61"/>
    <w:rsid w:val="002A3094"/>
    <w:rsid w:val="002A3A7E"/>
    <w:rsid w:val="002A3DC4"/>
    <w:rsid w:val="002A68C7"/>
    <w:rsid w:val="002A6DE3"/>
    <w:rsid w:val="002B31C6"/>
    <w:rsid w:val="002B3634"/>
    <w:rsid w:val="002B514E"/>
    <w:rsid w:val="002B53C1"/>
    <w:rsid w:val="002B780E"/>
    <w:rsid w:val="002C041A"/>
    <w:rsid w:val="002C1421"/>
    <w:rsid w:val="002C1AF7"/>
    <w:rsid w:val="002C27FF"/>
    <w:rsid w:val="002C36DC"/>
    <w:rsid w:val="002C459E"/>
    <w:rsid w:val="002D008C"/>
    <w:rsid w:val="002D04B8"/>
    <w:rsid w:val="002D0AB3"/>
    <w:rsid w:val="002D0E5D"/>
    <w:rsid w:val="002D11A8"/>
    <w:rsid w:val="002D1589"/>
    <w:rsid w:val="002D3608"/>
    <w:rsid w:val="002D52C7"/>
    <w:rsid w:val="002D7CCE"/>
    <w:rsid w:val="002E01F1"/>
    <w:rsid w:val="002E1875"/>
    <w:rsid w:val="002E2F73"/>
    <w:rsid w:val="002E3003"/>
    <w:rsid w:val="002E50E5"/>
    <w:rsid w:val="002E5795"/>
    <w:rsid w:val="002E5799"/>
    <w:rsid w:val="002E7AB2"/>
    <w:rsid w:val="002F00EE"/>
    <w:rsid w:val="0030021B"/>
    <w:rsid w:val="0030310E"/>
    <w:rsid w:val="00306F9A"/>
    <w:rsid w:val="003079BC"/>
    <w:rsid w:val="00312B99"/>
    <w:rsid w:val="0031360A"/>
    <w:rsid w:val="00313F90"/>
    <w:rsid w:val="003170E6"/>
    <w:rsid w:val="003225A0"/>
    <w:rsid w:val="00322682"/>
    <w:rsid w:val="00323CC7"/>
    <w:rsid w:val="003252E6"/>
    <w:rsid w:val="00325887"/>
    <w:rsid w:val="003273CD"/>
    <w:rsid w:val="003273E7"/>
    <w:rsid w:val="003278A6"/>
    <w:rsid w:val="00330C74"/>
    <w:rsid w:val="00331587"/>
    <w:rsid w:val="003320EA"/>
    <w:rsid w:val="003333B2"/>
    <w:rsid w:val="003350BD"/>
    <w:rsid w:val="003353D1"/>
    <w:rsid w:val="00335E73"/>
    <w:rsid w:val="003362B2"/>
    <w:rsid w:val="00336510"/>
    <w:rsid w:val="00336614"/>
    <w:rsid w:val="003407EF"/>
    <w:rsid w:val="00340A17"/>
    <w:rsid w:val="00342101"/>
    <w:rsid w:val="0034260A"/>
    <w:rsid w:val="00343602"/>
    <w:rsid w:val="00343A81"/>
    <w:rsid w:val="00343FD9"/>
    <w:rsid w:val="003443A3"/>
    <w:rsid w:val="00344C67"/>
    <w:rsid w:val="00347ADD"/>
    <w:rsid w:val="0035023D"/>
    <w:rsid w:val="00350336"/>
    <w:rsid w:val="00355324"/>
    <w:rsid w:val="0035677A"/>
    <w:rsid w:val="003577A6"/>
    <w:rsid w:val="00361854"/>
    <w:rsid w:val="00361BD9"/>
    <w:rsid w:val="0036352F"/>
    <w:rsid w:val="00363A7A"/>
    <w:rsid w:val="00365E84"/>
    <w:rsid w:val="0036670D"/>
    <w:rsid w:val="00367DCE"/>
    <w:rsid w:val="00372396"/>
    <w:rsid w:val="00373B09"/>
    <w:rsid w:val="003766DE"/>
    <w:rsid w:val="00377882"/>
    <w:rsid w:val="00380478"/>
    <w:rsid w:val="00380EA5"/>
    <w:rsid w:val="00381501"/>
    <w:rsid w:val="00382AB7"/>
    <w:rsid w:val="00382C1B"/>
    <w:rsid w:val="00382D53"/>
    <w:rsid w:val="0038316F"/>
    <w:rsid w:val="003847B9"/>
    <w:rsid w:val="003857D3"/>
    <w:rsid w:val="00386CB7"/>
    <w:rsid w:val="003878F0"/>
    <w:rsid w:val="00390FBB"/>
    <w:rsid w:val="00391854"/>
    <w:rsid w:val="003922B8"/>
    <w:rsid w:val="00392629"/>
    <w:rsid w:val="003941CA"/>
    <w:rsid w:val="00394D64"/>
    <w:rsid w:val="00395014"/>
    <w:rsid w:val="00395AAA"/>
    <w:rsid w:val="00395F57"/>
    <w:rsid w:val="003962D8"/>
    <w:rsid w:val="003A0637"/>
    <w:rsid w:val="003A1BD7"/>
    <w:rsid w:val="003A1D2B"/>
    <w:rsid w:val="003A2094"/>
    <w:rsid w:val="003A3090"/>
    <w:rsid w:val="003A31C7"/>
    <w:rsid w:val="003A416F"/>
    <w:rsid w:val="003A4195"/>
    <w:rsid w:val="003A5B2F"/>
    <w:rsid w:val="003A6157"/>
    <w:rsid w:val="003A6195"/>
    <w:rsid w:val="003A6484"/>
    <w:rsid w:val="003A6689"/>
    <w:rsid w:val="003A70F8"/>
    <w:rsid w:val="003B1DCE"/>
    <w:rsid w:val="003B21AA"/>
    <w:rsid w:val="003B2758"/>
    <w:rsid w:val="003B3BEA"/>
    <w:rsid w:val="003B6F2C"/>
    <w:rsid w:val="003C0881"/>
    <w:rsid w:val="003C0E9D"/>
    <w:rsid w:val="003C3B1B"/>
    <w:rsid w:val="003C62B5"/>
    <w:rsid w:val="003C6D55"/>
    <w:rsid w:val="003D173F"/>
    <w:rsid w:val="003D220F"/>
    <w:rsid w:val="003D27AF"/>
    <w:rsid w:val="003D3600"/>
    <w:rsid w:val="003D73E4"/>
    <w:rsid w:val="003E2207"/>
    <w:rsid w:val="003E7161"/>
    <w:rsid w:val="003F0E43"/>
    <w:rsid w:val="003F291F"/>
    <w:rsid w:val="003F2967"/>
    <w:rsid w:val="003F3517"/>
    <w:rsid w:val="003F455B"/>
    <w:rsid w:val="003F5C46"/>
    <w:rsid w:val="003F60CF"/>
    <w:rsid w:val="003F61E0"/>
    <w:rsid w:val="00400026"/>
    <w:rsid w:val="004026DF"/>
    <w:rsid w:val="00402977"/>
    <w:rsid w:val="0040433D"/>
    <w:rsid w:val="0040520C"/>
    <w:rsid w:val="00405AB3"/>
    <w:rsid w:val="004074AF"/>
    <w:rsid w:val="00410726"/>
    <w:rsid w:val="00412B3F"/>
    <w:rsid w:val="00414652"/>
    <w:rsid w:val="00414E52"/>
    <w:rsid w:val="0041534D"/>
    <w:rsid w:val="004214DF"/>
    <w:rsid w:val="00423305"/>
    <w:rsid w:val="00423679"/>
    <w:rsid w:val="0042686D"/>
    <w:rsid w:val="00426A1F"/>
    <w:rsid w:val="00427BE2"/>
    <w:rsid w:val="00427ECB"/>
    <w:rsid w:val="00427F81"/>
    <w:rsid w:val="0043084F"/>
    <w:rsid w:val="00430B39"/>
    <w:rsid w:val="00430E34"/>
    <w:rsid w:val="0043136E"/>
    <w:rsid w:val="004325DB"/>
    <w:rsid w:val="00432EAB"/>
    <w:rsid w:val="00433526"/>
    <w:rsid w:val="00433EB2"/>
    <w:rsid w:val="00435662"/>
    <w:rsid w:val="0043607B"/>
    <w:rsid w:val="00437C9A"/>
    <w:rsid w:val="004416F0"/>
    <w:rsid w:val="00442968"/>
    <w:rsid w:val="00443EA6"/>
    <w:rsid w:val="00444877"/>
    <w:rsid w:val="0044541C"/>
    <w:rsid w:val="0044603D"/>
    <w:rsid w:val="004471AE"/>
    <w:rsid w:val="00447BDC"/>
    <w:rsid w:val="00450520"/>
    <w:rsid w:val="00451BFD"/>
    <w:rsid w:val="00453880"/>
    <w:rsid w:val="00454432"/>
    <w:rsid w:val="00454C47"/>
    <w:rsid w:val="0045734D"/>
    <w:rsid w:val="00457A83"/>
    <w:rsid w:val="00457D59"/>
    <w:rsid w:val="00460A96"/>
    <w:rsid w:val="00460F78"/>
    <w:rsid w:val="0046510E"/>
    <w:rsid w:val="00471E7E"/>
    <w:rsid w:val="00473B80"/>
    <w:rsid w:val="004748AD"/>
    <w:rsid w:val="00474FBC"/>
    <w:rsid w:val="00475170"/>
    <w:rsid w:val="00475296"/>
    <w:rsid w:val="00476B48"/>
    <w:rsid w:val="00477BBC"/>
    <w:rsid w:val="0048226A"/>
    <w:rsid w:val="0048263C"/>
    <w:rsid w:val="00483D1A"/>
    <w:rsid w:val="00485B56"/>
    <w:rsid w:val="004875B6"/>
    <w:rsid w:val="0049041E"/>
    <w:rsid w:val="004933D5"/>
    <w:rsid w:val="004933EE"/>
    <w:rsid w:val="00493671"/>
    <w:rsid w:val="004943AD"/>
    <w:rsid w:val="0049515F"/>
    <w:rsid w:val="004A2448"/>
    <w:rsid w:val="004A34B6"/>
    <w:rsid w:val="004A584F"/>
    <w:rsid w:val="004A6424"/>
    <w:rsid w:val="004B07B4"/>
    <w:rsid w:val="004B15E0"/>
    <w:rsid w:val="004B3098"/>
    <w:rsid w:val="004B3227"/>
    <w:rsid w:val="004B345F"/>
    <w:rsid w:val="004B43F7"/>
    <w:rsid w:val="004B48DA"/>
    <w:rsid w:val="004B5108"/>
    <w:rsid w:val="004B66DA"/>
    <w:rsid w:val="004B6A69"/>
    <w:rsid w:val="004B6B22"/>
    <w:rsid w:val="004B6B7D"/>
    <w:rsid w:val="004B6FCA"/>
    <w:rsid w:val="004B7BC6"/>
    <w:rsid w:val="004C073C"/>
    <w:rsid w:val="004C0DA3"/>
    <w:rsid w:val="004C1632"/>
    <w:rsid w:val="004C1BA0"/>
    <w:rsid w:val="004C1C67"/>
    <w:rsid w:val="004C2FD9"/>
    <w:rsid w:val="004C324E"/>
    <w:rsid w:val="004C3DF4"/>
    <w:rsid w:val="004C4FC1"/>
    <w:rsid w:val="004C5B6D"/>
    <w:rsid w:val="004C5E2B"/>
    <w:rsid w:val="004C6785"/>
    <w:rsid w:val="004C6807"/>
    <w:rsid w:val="004C6903"/>
    <w:rsid w:val="004C74DE"/>
    <w:rsid w:val="004C7857"/>
    <w:rsid w:val="004D3B7D"/>
    <w:rsid w:val="004D4E1A"/>
    <w:rsid w:val="004D6C95"/>
    <w:rsid w:val="004D6DDE"/>
    <w:rsid w:val="004E2E1D"/>
    <w:rsid w:val="004E36A3"/>
    <w:rsid w:val="004E3D29"/>
    <w:rsid w:val="004E4EC1"/>
    <w:rsid w:val="004E4FDC"/>
    <w:rsid w:val="004E568E"/>
    <w:rsid w:val="004E580E"/>
    <w:rsid w:val="004E5959"/>
    <w:rsid w:val="004E7B73"/>
    <w:rsid w:val="004E7C67"/>
    <w:rsid w:val="004F0AD9"/>
    <w:rsid w:val="004F235D"/>
    <w:rsid w:val="004F279C"/>
    <w:rsid w:val="004F617D"/>
    <w:rsid w:val="004F779E"/>
    <w:rsid w:val="004F79FE"/>
    <w:rsid w:val="005006A0"/>
    <w:rsid w:val="0050308E"/>
    <w:rsid w:val="00503AC8"/>
    <w:rsid w:val="00503CAC"/>
    <w:rsid w:val="00503DB0"/>
    <w:rsid w:val="00504D22"/>
    <w:rsid w:val="005055A3"/>
    <w:rsid w:val="005070B9"/>
    <w:rsid w:val="00510F34"/>
    <w:rsid w:val="00511565"/>
    <w:rsid w:val="0051224B"/>
    <w:rsid w:val="00515409"/>
    <w:rsid w:val="00516B7E"/>
    <w:rsid w:val="00516D72"/>
    <w:rsid w:val="00520557"/>
    <w:rsid w:val="00520EC0"/>
    <w:rsid w:val="00521D77"/>
    <w:rsid w:val="00523220"/>
    <w:rsid w:val="00525445"/>
    <w:rsid w:val="00530288"/>
    <w:rsid w:val="00530475"/>
    <w:rsid w:val="00530AE0"/>
    <w:rsid w:val="00533A47"/>
    <w:rsid w:val="0053431E"/>
    <w:rsid w:val="005358F2"/>
    <w:rsid w:val="00535B30"/>
    <w:rsid w:val="005366BA"/>
    <w:rsid w:val="005403BA"/>
    <w:rsid w:val="00540CF4"/>
    <w:rsid w:val="00541F0F"/>
    <w:rsid w:val="0054202F"/>
    <w:rsid w:val="00542294"/>
    <w:rsid w:val="00542297"/>
    <w:rsid w:val="0054399B"/>
    <w:rsid w:val="0054420C"/>
    <w:rsid w:val="0054481A"/>
    <w:rsid w:val="00544AF8"/>
    <w:rsid w:val="00546DEB"/>
    <w:rsid w:val="00552064"/>
    <w:rsid w:val="005527E0"/>
    <w:rsid w:val="00553111"/>
    <w:rsid w:val="00553408"/>
    <w:rsid w:val="005536B1"/>
    <w:rsid w:val="00553815"/>
    <w:rsid w:val="00553F15"/>
    <w:rsid w:val="005540DD"/>
    <w:rsid w:val="005546DB"/>
    <w:rsid w:val="0055588B"/>
    <w:rsid w:val="00556388"/>
    <w:rsid w:val="005573FD"/>
    <w:rsid w:val="0055766E"/>
    <w:rsid w:val="00560CE9"/>
    <w:rsid w:val="0056153E"/>
    <w:rsid w:val="00561F56"/>
    <w:rsid w:val="005623C3"/>
    <w:rsid w:val="005627C5"/>
    <w:rsid w:val="00563A47"/>
    <w:rsid w:val="00563AA4"/>
    <w:rsid w:val="00565D46"/>
    <w:rsid w:val="005663E3"/>
    <w:rsid w:val="0056667D"/>
    <w:rsid w:val="005702A4"/>
    <w:rsid w:val="00570E06"/>
    <w:rsid w:val="00571CBE"/>
    <w:rsid w:val="005726C2"/>
    <w:rsid w:val="00573C90"/>
    <w:rsid w:val="0057573B"/>
    <w:rsid w:val="0057657B"/>
    <w:rsid w:val="00577A7F"/>
    <w:rsid w:val="00577B8D"/>
    <w:rsid w:val="005814B9"/>
    <w:rsid w:val="00581909"/>
    <w:rsid w:val="00582589"/>
    <w:rsid w:val="00582828"/>
    <w:rsid w:val="00585754"/>
    <w:rsid w:val="00586BDF"/>
    <w:rsid w:val="005870B7"/>
    <w:rsid w:val="0059205F"/>
    <w:rsid w:val="00594071"/>
    <w:rsid w:val="0059639B"/>
    <w:rsid w:val="005966DA"/>
    <w:rsid w:val="00596748"/>
    <w:rsid w:val="00596D85"/>
    <w:rsid w:val="005A54A6"/>
    <w:rsid w:val="005A54F6"/>
    <w:rsid w:val="005A625C"/>
    <w:rsid w:val="005A797D"/>
    <w:rsid w:val="005A7DEF"/>
    <w:rsid w:val="005B13BD"/>
    <w:rsid w:val="005B13F5"/>
    <w:rsid w:val="005B1622"/>
    <w:rsid w:val="005B2812"/>
    <w:rsid w:val="005B2F4E"/>
    <w:rsid w:val="005B369C"/>
    <w:rsid w:val="005B413B"/>
    <w:rsid w:val="005B475E"/>
    <w:rsid w:val="005B4915"/>
    <w:rsid w:val="005C0195"/>
    <w:rsid w:val="005C10AA"/>
    <w:rsid w:val="005C10D1"/>
    <w:rsid w:val="005C2760"/>
    <w:rsid w:val="005C3183"/>
    <w:rsid w:val="005C45DA"/>
    <w:rsid w:val="005C45E9"/>
    <w:rsid w:val="005C5104"/>
    <w:rsid w:val="005C5187"/>
    <w:rsid w:val="005D0226"/>
    <w:rsid w:val="005D0F2E"/>
    <w:rsid w:val="005D2172"/>
    <w:rsid w:val="005D26CD"/>
    <w:rsid w:val="005D6CF8"/>
    <w:rsid w:val="005D7A86"/>
    <w:rsid w:val="005D7AA6"/>
    <w:rsid w:val="005E0A1D"/>
    <w:rsid w:val="005E2BB3"/>
    <w:rsid w:val="005E4EB5"/>
    <w:rsid w:val="005E5BC9"/>
    <w:rsid w:val="005E60C3"/>
    <w:rsid w:val="005E62DC"/>
    <w:rsid w:val="005E6639"/>
    <w:rsid w:val="005F0980"/>
    <w:rsid w:val="005F13D7"/>
    <w:rsid w:val="005F19A6"/>
    <w:rsid w:val="005F1A17"/>
    <w:rsid w:val="005F26CA"/>
    <w:rsid w:val="005F59C3"/>
    <w:rsid w:val="005F659C"/>
    <w:rsid w:val="00601F5A"/>
    <w:rsid w:val="00602767"/>
    <w:rsid w:val="0060418F"/>
    <w:rsid w:val="00604391"/>
    <w:rsid w:val="0060499A"/>
    <w:rsid w:val="0060565C"/>
    <w:rsid w:val="006060B0"/>
    <w:rsid w:val="00607EF2"/>
    <w:rsid w:val="00611303"/>
    <w:rsid w:val="00612BFD"/>
    <w:rsid w:val="00613365"/>
    <w:rsid w:val="0061365B"/>
    <w:rsid w:val="00613A54"/>
    <w:rsid w:val="0061471F"/>
    <w:rsid w:val="006167A7"/>
    <w:rsid w:val="00616AC0"/>
    <w:rsid w:val="00617BC7"/>
    <w:rsid w:val="00623473"/>
    <w:rsid w:val="00624732"/>
    <w:rsid w:val="00626342"/>
    <w:rsid w:val="006265BB"/>
    <w:rsid w:val="006300F2"/>
    <w:rsid w:val="0063144B"/>
    <w:rsid w:val="00633453"/>
    <w:rsid w:val="00633535"/>
    <w:rsid w:val="00633AF6"/>
    <w:rsid w:val="00633DF1"/>
    <w:rsid w:val="006372D4"/>
    <w:rsid w:val="00640C4C"/>
    <w:rsid w:val="0064125A"/>
    <w:rsid w:val="00641C82"/>
    <w:rsid w:val="00641E21"/>
    <w:rsid w:val="00642241"/>
    <w:rsid w:val="00643049"/>
    <w:rsid w:val="00643B14"/>
    <w:rsid w:val="00644894"/>
    <w:rsid w:val="00645F35"/>
    <w:rsid w:val="00652895"/>
    <w:rsid w:val="00654CA7"/>
    <w:rsid w:val="00656326"/>
    <w:rsid w:val="00662F82"/>
    <w:rsid w:val="00664DC3"/>
    <w:rsid w:val="00666427"/>
    <w:rsid w:val="0066783F"/>
    <w:rsid w:val="0067000A"/>
    <w:rsid w:val="00672109"/>
    <w:rsid w:val="0067287E"/>
    <w:rsid w:val="00674AC9"/>
    <w:rsid w:val="00677448"/>
    <w:rsid w:val="006777D7"/>
    <w:rsid w:val="00684AE3"/>
    <w:rsid w:val="006865FC"/>
    <w:rsid w:val="00686AFD"/>
    <w:rsid w:val="0069082F"/>
    <w:rsid w:val="00690869"/>
    <w:rsid w:val="00691543"/>
    <w:rsid w:val="006926FA"/>
    <w:rsid w:val="00693CFE"/>
    <w:rsid w:val="0069480D"/>
    <w:rsid w:val="0069707D"/>
    <w:rsid w:val="00697410"/>
    <w:rsid w:val="00697512"/>
    <w:rsid w:val="006A0B04"/>
    <w:rsid w:val="006A0D87"/>
    <w:rsid w:val="006A23AC"/>
    <w:rsid w:val="006A388D"/>
    <w:rsid w:val="006A3F69"/>
    <w:rsid w:val="006A681D"/>
    <w:rsid w:val="006A6B16"/>
    <w:rsid w:val="006A7D94"/>
    <w:rsid w:val="006B00EE"/>
    <w:rsid w:val="006B2D54"/>
    <w:rsid w:val="006B3A79"/>
    <w:rsid w:val="006B463C"/>
    <w:rsid w:val="006B4D6E"/>
    <w:rsid w:val="006B57A7"/>
    <w:rsid w:val="006B7784"/>
    <w:rsid w:val="006B778F"/>
    <w:rsid w:val="006B7BC9"/>
    <w:rsid w:val="006C41EC"/>
    <w:rsid w:val="006C6665"/>
    <w:rsid w:val="006D054D"/>
    <w:rsid w:val="006D0EFF"/>
    <w:rsid w:val="006D19C1"/>
    <w:rsid w:val="006D248C"/>
    <w:rsid w:val="006D3B56"/>
    <w:rsid w:val="006D3C54"/>
    <w:rsid w:val="006D51DB"/>
    <w:rsid w:val="006D6534"/>
    <w:rsid w:val="006D6FE7"/>
    <w:rsid w:val="006D7BE2"/>
    <w:rsid w:val="006E04A6"/>
    <w:rsid w:val="006E07CB"/>
    <w:rsid w:val="006E2EC2"/>
    <w:rsid w:val="006E3EA4"/>
    <w:rsid w:val="006E3F39"/>
    <w:rsid w:val="006E42F1"/>
    <w:rsid w:val="006E5476"/>
    <w:rsid w:val="006E5A20"/>
    <w:rsid w:val="006F38DB"/>
    <w:rsid w:val="006F3F6C"/>
    <w:rsid w:val="006F744F"/>
    <w:rsid w:val="006F7754"/>
    <w:rsid w:val="0070030E"/>
    <w:rsid w:val="00700547"/>
    <w:rsid w:val="007006A3"/>
    <w:rsid w:val="007010F5"/>
    <w:rsid w:val="00705DBC"/>
    <w:rsid w:val="00711EBA"/>
    <w:rsid w:val="00714A3D"/>
    <w:rsid w:val="0072160B"/>
    <w:rsid w:val="007228A0"/>
    <w:rsid w:val="00723720"/>
    <w:rsid w:val="007307C2"/>
    <w:rsid w:val="00731DE0"/>
    <w:rsid w:val="00731ECC"/>
    <w:rsid w:val="00734D8F"/>
    <w:rsid w:val="007360D6"/>
    <w:rsid w:val="007364D6"/>
    <w:rsid w:val="00736BF1"/>
    <w:rsid w:val="00737B49"/>
    <w:rsid w:val="0074109D"/>
    <w:rsid w:val="00744759"/>
    <w:rsid w:val="007447A2"/>
    <w:rsid w:val="00750D59"/>
    <w:rsid w:val="0075176E"/>
    <w:rsid w:val="00751778"/>
    <w:rsid w:val="00751990"/>
    <w:rsid w:val="007522B7"/>
    <w:rsid w:val="00752485"/>
    <w:rsid w:val="00752E62"/>
    <w:rsid w:val="0075499A"/>
    <w:rsid w:val="00754A21"/>
    <w:rsid w:val="00763993"/>
    <w:rsid w:val="00764E6C"/>
    <w:rsid w:val="00766096"/>
    <w:rsid w:val="00767BB1"/>
    <w:rsid w:val="00771585"/>
    <w:rsid w:val="00771D7B"/>
    <w:rsid w:val="007722C1"/>
    <w:rsid w:val="00772489"/>
    <w:rsid w:val="00772D85"/>
    <w:rsid w:val="007742D0"/>
    <w:rsid w:val="00774B9B"/>
    <w:rsid w:val="00774CAF"/>
    <w:rsid w:val="0077596F"/>
    <w:rsid w:val="007818C1"/>
    <w:rsid w:val="00784E32"/>
    <w:rsid w:val="00785A51"/>
    <w:rsid w:val="00790470"/>
    <w:rsid w:val="00791161"/>
    <w:rsid w:val="007914D3"/>
    <w:rsid w:val="00791AC7"/>
    <w:rsid w:val="00793270"/>
    <w:rsid w:val="00795279"/>
    <w:rsid w:val="00796DCB"/>
    <w:rsid w:val="007975A8"/>
    <w:rsid w:val="007A2127"/>
    <w:rsid w:val="007A37CE"/>
    <w:rsid w:val="007A38C5"/>
    <w:rsid w:val="007A6945"/>
    <w:rsid w:val="007A6951"/>
    <w:rsid w:val="007A75B6"/>
    <w:rsid w:val="007B01B4"/>
    <w:rsid w:val="007B0662"/>
    <w:rsid w:val="007B1F53"/>
    <w:rsid w:val="007B25E1"/>
    <w:rsid w:val="007B2EDB"/>
    <w:rsid w:val="007C110A"/>
    <w:rsid w:val="007C1115"/>
    <w:rsid w:val="007C1636"/>
    <w:rsid w:val="007C1D37"/>
    <w:rsid w:val="007C1F96"/>
    <w:rsid w:val="007C21FC"/>
    <w:rsid w:val="007C2CA6"/>
    <w:rsid w:val="007C3514"/>
    <w:rsid w:val="007D033F"/>
    <w:rsid w:val="007D3E55"/>
    <w:rsid w:val="007D638B"/>
    <w:rsid w:val="007E1522"/>
    <w:rsid w:val="007E1A01"/>
    <w:rsid w:val="007E24F5"/>
    <w:rsid w:val="007E5671"/>
    <w:rsid w:val="007E6A70"/>
    <w:rsid w:val="007F0B6E"/>
    <w:rsid w:val="007F0CA2"/>
    <w:rsid w:val="007F17C2"/>
    <w:rsid w:val="007F27AD"/>
    <w:rsid w:val="007F2CE3"/>
    <w:rsid w:val="007F2E0B"/>
    <w:rsid w:val="007F2EE9"/>
    <w:rsid w:val="007F5EB8"/>
    <w:rsid w:val="007F6CA6"/>
    <w:rsid w:val="008004CC"/>
    <w:rsid w:val="00800B25"/>
    <w:rsid w:val="00800D63"/>
    <w:rsid w:val="0080256F"/>
    <w:rsid w:val="00804DDC"/>
    <w:rsid w:val="008059BC"/>
    <w:rsid w:val="00807DCD"/>
    <w:rsid w:val="00810734"/>
    <w:rsid w:val="00810825"/>
    <w:rsid w:val="0081121E"/>
    <w:rsid w:val="00812A98"/>
    <w:rsid w:val="00812E61"/>
    <w:rsid w:val="00813320"/>
    <w:rsid w:val="008160AF"/>
    <w:rsid w:val="0081666F"/>
    <w:rsid w:val="00816BF6"/>
    <w:rsid w:val="00824AE1"/>
    <w:rsid w:val="00827799"/>
    <w:rsid w:val="008279B0"/>
    <w:rsid w:val="00830064"/>
    <w:rsid w:val="00830843"/>
    <w:rsid w:val="008312E0"/>
    <w:rsid w:val="00831EC3"/>
    <w:rsid w:val="00832084"/>
    <w:rsid w:val="008327DF"/>
    <w:rsid w:val="00832E4B"/>
    <w:rsid w:val="00833301"/>
    <w:rsid w:val="00834E88"/>
    <w:rsid w:val="00836D3D"/>
    <w:rsid w:val="00837034"/>
    <w:rsid w:val="00840DE3"/>
    <w:rsid w:val="0084183E"/>
    <w:rsid w:val="0084304B"/>
    <w:rsid w:val="00845055"/>
    <w:rsid w:val="00845CC0"/>
    <w:rsid w:val="00846E25"/>
    <w:rsid w:val="00850B87"/>
    <w:rsid w:val="008514F5"/>
    <w:rsid w:val="00854EB8"/>
    <w:rsid w:val="00856E25"/>
    <w:rsid w:val="00856FA8"/>
    <w:rsid w:val="008643BF"/>
    <w:rsid w:val="00865B84"/>
    <w:rsid w:val="00867D51"/>
    <w:rsid w:val="00870279"/>
    <w:rsid w:val="00870D1B"/>
    <w:rsid w:val="00874037"/>
    <w:rsid w:val="0087471C"/>
    <w:rsid w:val="00875BC7"/>
    <w:rsid w:val="00875FE5"/>
    <w:rsid w:val="00876F31"/>
    <w:rsid w:val="00881130"/>
    <w:rsid w:val="00882CE6"/>
    <w:rsid w:val="008832E0"/>
    <w:rsid w:val="00885321"/>
    <w:rsid w:val="00885562"/>
    <w:rsid w:val="00885714"/>
    <w:rsid w:val="00885770"/>
    <w:rsid w:val="0089071E"/>
    <w:rsid w:val="008910A0"/>
    <w:rsid w:val="00892446"/>
    <w:rsid w:val="0089411E"/>
    <w:rsid w:val="00895C12"/>
    <w:rsid w:val="00896D29"/>
    <w:rsid w:val="008A1B16"/>
    <w:rsid w:val="008A379C"/>
    <w:rsid w:val="008A3AA5"/>
    <w:rsid w:val="008A7644"/>
    <w:rsid w:val="008A7939"/>
    <w:rsid w:val="008B2121"/>
    <w:rsid w:val="008B333F"/>
    <w:rsid w:val="008B4354"/>
    <w:rsid w:val="008B487B"/>
    <w:rsid w:val="008B5CFB"/>
    <w:rsid w:val="008B5E3B"/>
    <w:rsid w:val="008B6884"/>
    <w:rsid w:val="008C01AD"/>
    <w:rsid w:val="008C0ADA"/>
    <w:rsid w:val="008C1589"/>
    <w:rsid w:val="008C3742"/>
    <w:rsid w:val="008C3DA5"/>
    <w:rsid w:val="008C478D"/>
    <w:rsid w:val="008C622A"/>
    <w:rsid w:val="008C6B05"/>
    <w:rsid w:val="008C7D90"/>
    <w:rsid w:val="008D1962"/>
    <w:rsid w:val="008D299B"/>
    <w:rsid w:val="008D48A8"/>
    <w:rsid w:val="008D594C"/>
    <w:rsid w:val="008D641B"/>
    <w:rsid w:val="008D6421"/>
    <w:rsid w:val="008D7B2D"/>
    <w:rsid w:val="008E0165"/>
    <w:rsid w:val="008E0C17"/>
    <w:rsid w:val="008E158D"/>
    <w:rsid w:val="008E16DC"/>
    <w:rsid w:val="008E1A8F"/>
    <w:rsid w:val="008E2803"/>
    <w:rsid w:val="008E2BC2"/>
    <w:rsid w:val="008E453B"/>
    <w:rsid w:val="008E5303"/>
    <w:rsid w:val="008E5708"/>
    <w:rsid w:val="008E6EB3"/>
    <w:rsid w:val="008E7B89"/>
    <w:rsid w:val="008E7EC9"/>
    <w:rsid w:val="008F073F"/>
    <w:rsid w:val="008F2BFD"/>
    <w:rsid w:val="008F3899"/>
    <w:rsid w:val="008F42BB"/>
    <w:rsid w:val="008F5173"/>
    <w:rsid w:val="008F57BA"/>
    <w:rsid w:val="008F6BAC"/>
    <w:rsid w:val="00900779"/>
    <w:rsid w:val="00901D26"/>
    <w:rsid w:val="00904A6F"/>
    <w:rsid w:val="00905242"/>
    <w:rsid w:val="0090586A"/>
    <w:rsid w:val="00907422"/>
    <w:rsid w:val="00911B5A"/>
    <w:rsid w:val="009145B6"/>
    <w:rsid w:val="00914CB9"/>
    <w:rsid w:val="00916C1C"/>
    <w:rsid w:val="00917082"/>
    <w:rsid w:val="00917141"/>
    <w:rsid w:val="00917639"/>
    <w:rsid w:val="009227B0"/>
    <w:rsid w:val="00922E41"/>
    <w:rsid w:val="00923E78"/>
    <w:rsid w:val="00926CA3"/>
    <w:rsid w:val="009303C8"/>
    <w:rsid w:val="00930A24"/>
    <w:rsid w:val="00932A03"/>
    <w:rsid w:val="00932DDA"/>
    <w:rsid w:val="00934C04"/>
    <w:rsid w:val="009356FE"/>
    <w:rsid w:val="009360D2"/>
    <w:rsid w:val="00936799"/>
    <w:rsid w:val="00937F3C"/>
    <w:rsid w:val="009406C1"/>
    <w:rsid w:val="00941F91"/>
    <w:rsid w:val="00942F59"/>
    <w:rsid w:val="009442BF"/>
    <w:rsid w:val="00944764"/>
    <w:rsid w:val="00944DD9"/>
    <w:rsid w:val="009466D7"/>
    <w:rsid w:val="009466E9"/>
    <w:rsid w:val="009469B3"/>
    <w:rsid w:val="00947382"/>
    <w:rsid w:val="0094785C"/>
    <w:rsid w:val="00947FDF"/>
    <w:rsid w:val="00950A97"/>
    <w:rsid w:val="009526B4"/>
    <w:rsid w:val="00953404"/>
    <w:rsid w:val="00953ABA"/>
    <w:rsid w:val="00953D45"/>
    <w:rsid w:val="00954356"/>
    <w:rsid w:val="00954F8F"/>
    <w:rsid w:val="00957C46"/>
    <w:rsid w:val="00962A6C"/>
    <w:rsid w:val="00965D42"/>
    <w:rsid w:val="009672C4"/>
    <w:rsid w:val="00970BC1"/>
    <w:rsid w:val="00970FAD"/>
    <w:rsid w:val="009728E7"/>
    <w:rsid w:val="0097293F"/>
    <w:rsid w:val="00972D0D"/>
    <w:rsid w:val="009734AE"/>
    <w:rsid w:val="009776B3"/>
    <w:rsid w:val="009778FD"/>
    <w:rsid w:val="009826B3"/>
    <w:rsid w:val="009859B9"/>
    <w:rsid w:val="00985F6F"/>
    <w:rsid w:val="009864ED"/>
    <w:rsid w:val="00987450"/>
    <w:rsid w:val="009904A9"/>
    <w:rsid w:val="009910EF"/>
    <w:rsid w:val="0099270F"/>
    <w:rsid w:val="00993A7A"/>
    <w:rsid w:val="00993AD0"/>
    <w:rsid w:val="00994995"/>
    <w:rsid w:val="00994BDA"/>
    <w:rsid w:val="00995794"/>
    <w:rsid w:val="00997045"/>
    <w:rsid w:val="009A18C2"/>
    <w:rsid w:val="009A48E8"/>
    <w:rsid w:val="009A4C38"/>
    <w:rsid w:val="009A6045"/>
    <w:rsid w:val="009A6A56"/>
    <w:rsid w:val="009B3D0E"/>
    <w:rsid w:val="009B3F4D"/>
    <w:rsid w:val="009B4982"/>
    <w:rsid w:val="009B4B5E"/>
    <w:rsid w:val="009B56BA"/>
    <w:rsid w:val="009B7FFA"/>
    <w:rsid w:val="009C04A1"/>
    <w:rsid w:val="009C1D51"/>
    <w:rsid w:val="009C28B6"/>
    <w:rsid w:val="009C3332"/>
    <w:rsid w:val="009C4F78"/>
    <w:rsid w:val="009C5B6A"/>
    <w:rsid w:val="009C622C"/>
    <w:rsid w:val="009C63FB"/>
    <w:rsid w:val="009C66D6"/>
    <w:rsid w:val="009D0BE5"/>
    <w:rsid w:val="009D1A31"/>
    <w:rsid w:val="009D3C42"/>
    <w:rsid w:val="009D4839"/>
    <w:rsid w:val="009D668C"/>
    <w:rsid w:val="009D7FFB"/>
    <w:rsid w:val="009E205E"/>
    <w:rsid w:val="009E24B7"/>
    <w:rsid w:val="009E3D98"/>
    <w:rsid w:val="009E43B7"/>
    <w:rsid w:val="009E61A4"/>
    <w:rsid w:val="009E7415"/>
    <w:rsid w:val="009E7AD4"/>
    <w:rsid w:val="009F1484"/>
    <w:rsid w:val="009F1639"/>
    <w:rsid w:val="009F16CF"/>
    <w:rsid w:val="009F1C53"/>
    <w:rsid w:val="009F272B"/>
    <w:rsid w:val="009F30D1"/>
    <w:rsid w:val="009F5B83"/>
    <w:rsid w:val="009F7EBF"/>
    <w:rsid w:val="00A003B8"/>
    <w:rsid w:val="00A00FE5"/>
    <w:rsid w:val="00A01085"/>
    <w:rsid w:val="00A0301D"/>
    <w:rsid w:val="00A07096"/>
    <w:rsid w:val="00A10702"/>
    <w:rsid w:val="00A10E3F"/>
    <w:rsid w:val="00A11663"/>
    <w:rsid w:val="00A11C4C"/>
    <w:rsid w:val="00A12C63"/>
    <w:rsid w:val="00A1388B"/>
    <w:rsid w:val="00A13920"/>
    <w:rsid w:val="00A13A7D"/>
    <w:rsid w:val="00A141B6"/>
    <w:rsid w:val="00A207A4"/>
    <w:rsid w:val="00A20B0E"/>
    <w:rsid w:val="00A221E6"/>
    <w:rsid w:val="00A22D03"/>
    <w:rsid w:val="00A234BD"/>
    <w:rsid w:val="00A243C2"/>
    <w:rsid w:val="00A24758"/>
    <w:rsid w:val="00A25D7B"/>
    <w:rsid w:val="00A262D9"/>
    <w:rsid w:val="00A26B13"/>
    <w:rsid w:val="00A278FF"/>
    <w:rsid w:val="00A27E00"/>
    <w:rsid w:val="00A30BF0"/>
    <w:rsid w:val="00A310D7"/>
    <w:rsid w:val="00A31DB0"/>
    <w:rsid w:val="00A3239A"/>
    <w:rsid w:val="00A324F9"/>
    <w:rsid w:val="00A342AC"/>
    <w:rsid w:val="00A34E10"/>
    <w:rsid w:val="00A351FD"/>
    <w:rsid w:val="00A361D6"/>
    <w:rsid w:val="00A40595"/>
    <w:rsid w:val="00A42064"/>
    <w:rsid w:val="00A4405F"/>
    <w:rsid w:val="00A44700"/>
    <w:rsid w:val="00A4576D"/>
    <w:rsid w:val="00A45EB4"/>
    <w:rsid w:val="00A45F73"/>
    <w:rsid w:val="00A47696"/>
    <w:rsid w:val="00A52923"/>
    <w:rsid w:val="00A53605"/>
    <w:rsid w:val="00A53D31"/>
    <w:rsid w:val="00A54B72"/>
    <w:rsid w:val="00A54C5C"/>
    <w:rsid w:val="00A5664F"/>
    <w:rsid w:val="00A60004"/>
    <w:rsid w:val="00A6052E"/>
    <w:rsid w:val="00A62090"/>
    <w:rsid w:val="00A62F81"/>
    <w:rsid w:val="00A62FB0"/>
    <w:rsid w:val="00A632EC"/>
    <w:rsid w:val="00A63E2A"/>
    <w:rsid w:val="00A6420C"/>
    <w:rsid w:val="00A6761B"/>
    <w:rsid w:val="00A710E2"/>
    <w:rsid w:val="00A715A7"/>
    <w:rsid w:val="00A71732"/>
    <w:rsid w:val="00A71E35"/>
    <w:rsid w:val="00A73605"/>
    <w:rsid w:val="00A739C6"/>
    <w:rsid w:val="00A7651B"/>
    <w:rsid w:val="00A77603"/>
    <w:rsid w:val="00A779B3"/>
    <w:rsid w:val="00A77D9A"/>
    <w:rsid w:val="00A83683"/>
    <w:rsid w:val="00A8568E"/>
    <w:rsid w:val="00A877DA"/>
    <w:rsid w:val="00A9142E"/>
    <w:rsid w:val="00A91EC9"/>
    <w:rsid w:val="00A92866"/>
    <w:rsid w:val="00A94E6C"/>
    <w:rsid w:val="00A9520B"/>
    <w:rsid w:val="00AA0192"/>
    <w:rsid w:val="00AA130C"/>
    <w:rsid w:val="00AA31B5"/>
    <w:rsid w:val="00AA331E"/>
    <w:rsid w:val="00AA3DCD"/>
    <w:rsid w:val="00AA5858"/>
    <w:rsid w:val="00AA5B6A"/>
    <w:rsid w:val="00AA73F8"/>
    <w:rsid w:val="00AA7B52"/>
    <w:rsid w:val="00AA7EF7"/>
    <w:rsid w:val="00AB18F6"/>
    <w:rsid w:val="00AB2591"/>
    <w:rsid w:val="00AB3A2A"/>
    <w:rsid w:val="00AB5BD8"/>
    <w:rsid w:val="00AB6943"/>
    <w:rsid w:val="00AB6E24"/>
    <w:rsid w:val="00AC27EE"/>
    <w:rsid w:val="00AC355C"/>
    <w:rsid w:val="00AC6520"/>
    <w:rsid w:val="00AC6C14"/>
    <w:rsid w:val="00AC6C55"/>
    <w:rsid w:val="00AD071C"/>
    <w:rsid w:val="00AD47D7"/>
    <w:rsid w:val="00AD4BD7"/>
    <w:rsid w:val="00AD4D19"/>
    <w:rsid w:val="00AD52F3"/>
    <w:rsid w:val="00AD7F37"/>
    <w:rsid w:val="00AE013A"/>
    <w:rsid w:val="00AE1E43"/>
    <w:rsid w:val="00AE2352"/>
    <w:rsid w:val="00AE259A"/>
    <w:rsid w:val="00AE51B4"/>
    <w:rsid w:val="00AE75DA"/>
    <w:rsid w:val="00AF3612"/>
    <w:rsid w:val="00AF3D1A"/>
    <w:rsid w:val="00AF4B1B"/>
    <w:rsid w:val="00AF4FF0"/>
    <w:rsid w:val="00AF5CDF"/>
    <w:rsid w:val="00AF6920"/>
    <w:rsid w:val="00AF7A81"/>
    <w:rsid w:val="00B00743"/>
    <w:rsid w:val="00B03EA3"/>
    <w:rsid w:val="00B047CB"/>
    <w:rsid w:val="00B05304"/>
    <w:rsid w:val="00B05D4B"/>
    <w:rsid w:val="00B065DE"/>
    <w:rsid w:val="00B078CD"/>
    <w:rsid w:val="00B102FD"/>
    <w:rsid w:val="00B1167C"/>
    <w:rsid w:val="00B1256F"/>
    <w:rsid w:val="00B12DB3"/>
    <w:rsid w:val="00B145E0"/>
    <w:rsid w:val="00B160A0"/>
    <w:rsid w:val="00B16A0B"/>
    <w:rsid w:val="00B16AEC"/>
    <w:rsid w:val="00B20227"/>
    <w:rsid w:val="00B20975"/>
    <w:rsid w:val="00B2187A"/>
    <w:rsid w:val="00B2277C"/>
    <w:rsid w:val="00B22C0F"/>
    <w:rsid w:val="00B24297"/>
    <w:rsid w:val="00B264C3"/>
    <w:rsid w:val="00B27439"/>
    <w:rsid w:val="00B27D9C"/>
    <w:rsid w:val="00B30579"/>
    <w:rsid w:val="00B311A1"/>
    <w:rsid w:val="00B3201D"/>
    <w:rsid w:val="00B35984"/>
    <w:rsid w:val="00B379A8"/>
    <w:rsid w:val="00B37AC5"/>
    <w:rsid w:val="00B451FC"/>
    <w:rsid w:val="00B45930"/>
    <w:rsid w:val="00B45EAA"/>
    <w:rsid w:val="00B473FD"/>
    <w:rsid w:val="00B504E5"/>
    <w:rsid w:val="00B50FE0"/>
    <w:rsid w:val="00B51515"/>
    <w:rsid w:val="00B53074"/>
    <w:rsid w:val="00B54C62"/>
    <w:rsid w:val="00B54C80"/>
    <w:rsid w:val="00B5552F"/>
    <w:rsid w:val="00B559CD"/>
    <w:rsid w:val="00B56958"/>
    <w:rsid w:val="00B5719F"/>
    <w:rsid w:val="00B620AE"/>
    <w:rsid w:val="00B62308"/>
    <w:rsid w:val="00B6316D"/>
    <w:rsid w:val="00B64AE8"/>
    <w:rsid w:val="00B64F82"/>
    <w:rsid w:val="00B67391"/>
    <w:rsid w:val="00B6759C"/>
    <w:rsid w:val="00B7028A"/>
    <w:rsid w:val="00B7151D"/>
    <w:rsid w:val="00B72E48"/>
    <w:rsid w:val="00B72EF8"/>
    <w:rsid w:val="00B73E52"/>
    <w:rsid w:val="00B74D4D"/>
    <w:rsid w:val="00B801E7"/>
    <w:rsid w:val="00B80783"/>
    <w:rsid w:val="00B815B3"/>
    <w:rsid w:val="00B839B4"/>
    <w:rsid w:val="00B845A6"/>
    <w:rsid w:val="00B8529E"/>
    <w:rsid w:val="00B85A3D"/>
    <w:rsid w:val="00B906D2"/>
    <w:rsid w:val="00B90B15"/>
    <w:rsid w:val="00B90EC6"/>
    <w:rsid w:val="00B90F3A"/>
    <w:rsid w:val="00B90F56"/>
    <w:rsid w:val="00B91AD1"/>
    <w:rsid w:val="00B92A78"/>
    <w:rsid w:val="00B92AA0"/>
    <w:rsid w:val="00BA0A72"/>
    <w:rsid w:val="00BA1C05"/>
    <w:rsid w:val="00BA2568"/>
    <w:rsid w:val="00BA3483"/>
    <w:rsid w:val="00BA3C59"/>
    <w:rsid w:val="00BA3F73"/>
    <w:rsid w:val="00BA496A"/>
    <w:rsid w:val="00BA4F8B"/>
    <w:rsid w:val="00BA5F3F"/>
    <w:rsid w:val="00BA6845"/>
    <w:rsid w:val="00BA69A2"/>
    <w:rsid w:val="00BB0672"/>
    <w:rsid w:val="00BB1840"/>
    <w:rsid w:val="00BB2F5B"/>
    <w:rsid w:val="00BB418E"/>
    <w:rsid w:val="00BB6D36"/>
    <w:rsid w:val="00BB7A31"/>
    <w:rsid w:val="00BC005C"/>
    <w:rsid w:val="00BC00DB"/>
    <w:rsid w:val="00BC13D2"/>
    <w:rsid w:val="00BC35B9"/>
    <w:rsid w:val="00BC5CFF"/>
    <w:rsid w:val="00BC6B23"/>
    <w:rsid w:val="00BD003A"/>
    <w:rsid w:val="00BD183A"/>
    <w:rsid w:val="00BD2F44"/>
    <w:rsid w:val="00BD7F34"/>
    <w:rsid w:val="00BE3E3D"/>
    <w:rsid w:val="00BE4168"/>
    <w:rsid w:val="00BE4AE0"/>
    <w:rsid w:val="00BE5C41"/>
    <w:rsid w:val="00BE67DA"/>
    <w:rsid w:val="00BE68F5"/>
    <w:rsid w:val="00BE6E40"/>
    <w:rsid w:val="00BE7260"/>
    <w:rsid w:val="00BE772E"/>
    <w:rsid w:val="00BE7B58"/>
    <w:rsid w:val="00BE7C4B"/>
    <w:rsid w:val="00BF0766"/>
    <w:rsid w:val="00BF1197"/>
    <w:rsid w:val="00BF27F5"/>
    <w:rsid w:val="00BF282E"/>
    <w:rsid w:val="00BF2960"/>
    <w:rsid w:val="00BF2AB8"/>
    <w:rsid w:val="00BF3106"/>
    <w:rsid w:val="00BF331E"/>
    <w:rsid w:val="00BF4A6A"/>
    <w:rsid w:val="00BF4DD7"/>
    <w:rsid w:val="00BF6A1C"/>
    <w:rsid w:val="00BF6D20"/>
    <w:rsid w:val="00C00BC1"/>
    <w:rsid w:val="00C0129A"/>
    <w:rsid w:val="00C01BA0"/>
    <w:rsid w:val="00C02999"/>
    <w:rsid w:val="00C03A01"/>
    <w:rsid w:val="00C04CE0"/>
    <w:rsid w:val="00C051F2"/>
    <w:rsid w:val="00C066F4"/>
    <w:rsid w:val="00C06967"/>
    <w:rsid w:val="00C07968"/>
    <w:rsid w:val="00C103DF"/>
    <w:rsid w:val="00C112DE"/>
    <w:rsid w:val="00C11384"/>
    <w:rsid w:val="00C12AD4"/>
    <w:rsid w:val="00C1369A"/>
    <w:rsid w:val="00C1372C"/>
    <w:rsid w:val="00C15E6D"/>
    <w:rsid w:val="00C15F7A"/>
    <w:rsid w:val="00C16332"/>
    <w:rsid w:val="00C1742F"/>
    <w:rsid w:val="00C20455"/>
    <w:rsid w:val="00C209DF"/>
    <w:rsid w:val="00C21320"/>
    <w:rsid w:val="00C21854"/>
    <w:rsid w:val="00C222C6"/>
    <w:rsid w:val="00C224D2"/>
    <w:rsid w:val="00C238D8"/>
    <w:rsid w:val="00C246F3"/>
    <w:rsid w:val="00C24F6C"/>
    <w:rsid w:val="00C2610C"/>
    <w:rsid w:val="00C27F25"/>
    <w:rsid w:val="00C32059"/>
    <w:rsid w:val="00C32078"/>
    <w:rsid w:val="00C328C5"/>
    <w:rsid w:val="00C3336B"/>
    <w:rsid w:val="00C334B6"/>
    <w:rsid w:val="00C34634"/>
    <w:rsid w:val="00C350AB"/>
    <w:rsid w:val="00C369EA"/>
    <w:rsid w:val="00C37E44"/>
    <w:rsid w:val="00C44335"/>
    <w:rsid w:val="00C4463D"/>
    <w:rsid w:val="00C467A5"/>
    <w:rsid w:val="00C51DBE"/>
    <w:rsid w:val="00C53641"/>
    <w:rsid w:val="00C554AA"/>
    <w:rsid w:val="00C55FDD"/>
    <w:rsid w:val="00C567A3"/>
    <w:rsid w:val="00C56D25"/>
    <w:rsid w:val="00C57E33"/>
    <w:rsid w:val="00C62ED5"/>
    <w:rsid w:val="00C6418F"/>
    <w:rsid w:val="00C6426F"/>
    <w:rsid w:val="00C64600"/>
    <w:rsid w:val="00C64685"/>
    <w:rsid w:val="00C70261"/>
    <w:rsid w:val="00C702F0"/>
    <w:rsid w:val="00C70925"/>
    <w:rsid w:val="00C73DE8"/>
    <w:rsid w:val="00C74174"/>
    <w:rsid w:val="00C8276A"/>
    <w:rsid w:val="00C83296"/>
    <w:rsid w:val="00C83D77"/>
    <w:rsid w:val="00C85544"/>
    <w:rsid w:val="00C87E3F"/>
    <w:rsid w:val="00C9047A"/>
    <w:rsid w:val="00C90691"/>
    <w:rsid w:val="00C90906"/>
    <w:rsid w:val="00C912E9"/>
    <w:rsid w:val="00C91511"/>
    <w:rsid w:val="00C92406"/>
    <w:rsid w:val="00C93DAE"/>
    <w:rsid w:val="00C950FA"/>
    <w:rsid w:val="00C9556D"/>
    <w:rsid w:val="00C966FD"/>
    <w:rsid w:val="00C96BFD"/>
    <w:rsid w:val="00C97BE5"/>
    <w:rsid w:val="00CA1235"/>
    <w:rsid w:val="00CA19C0"/>
    <w:rsid w:val="00CA1A80"/>
    <w:rsid w:val="00CA465E"/>
    <w:rsid w:val="00CA4A37"/>
    <w:rsid w:val="00CA4B5F"/>
    <w:rsid w:val="00CA5FF3"/>
    <w:rsid w:val="00CA6196"/>
    <w:rsid w:val="00CA6B71"/>
    <w:rsid w:val="00CA7C7B"/>
    <w:rsid w:val="00CB0054"/>
    <w:rsid w:val="00CB095F"/>
    <w:rsid w:val="00CB0F82"/>
    <w:rsid w:val="00CB170A"/>
    <w:rsid w:val="00CB1A15"/>
    <w:rsid w:val="00CB410A"/>
    <w:rsid w:val="00CB53BA"/>
    <w:rsid w:val="00CB5D1A"/>
    <w:rsid w:val="00CB6D20"/>
    <w:rsid w:val="00CB71A3"/>
    <w:rsid w:val="00CB71BF"/>
    <w:rsid w:val="00CC26A4"/>
    <w:rsid w:val="00CC310B"/>
    <w:rsid w:val="00CC4F88"/>
    <w:rsid w:val="00CC4F92"/>
    <w:rsid w:val="00CC6D21"/>
    <w:rsid w:val="00CC7591"/>
    <w:rsid w:val="00CD65E0"/>
    <w:rsid w:val="00CD7032"/>
    <w:rsid w:val="00CE0015"/>
    <w:rsid w:val="00CE0931"/>
    <w:rsid w:val="00CE1105"/>
    <w:rsid w:val="00CE2909"/>
    <w:rsid w:val="00CE29F6"/>
    <w:rsid w:val="00CE48AF"/>
    <w:rsid w:val="00CE6F01"/>
    <w:rsid w:val="00CF0BD8"/>
    <w:rsid w:val="00CF19AA"/>
    <w:rsid w:val="00CF2475"/>
    <w:rsid w:val="00CF4118"/>
    <w:rsid w:val="00CF46F1"/>
    <w:rsid w:val="00CF4B77"/>
    <w:rsid w:val="00CF70B7"/>
    <w:rsid w:val="00D00C7B"/>
    <w:rsid w:val="00D026C0"/>
    <w:rsid w:val="00D038CE"/>
    <w:rsid w:val="00D03F67"/>
    <w:rsid w:val="00D03F77"/>
    <w:rsid w:val="00D04D83"/>
    <w:rsid w:val="00D0583A"/>
    <w:rsid w:val="00D065F1"/>
    <w:rsid w:val="00D072F2"/>
    <w:rsid w:val="00D1273F"/>
    <w:rsid w:val="00D12C32"/>
    <w:rsid w:val="00D13EC9"/>
    <w:rsid w:val="00D14639"/>
    <w:rsid w:val="00D15CF7"/>
    <w:rsid w:val="00D15D08"/>
    <w:rsid w:val="00D1610A"/>
    <w:rsid w:val="00D174F4"/>
    <w:rsid w:val="00D2177C"/>
    <w:rsid w:val="00D2204B"/>
    <w:rsid w:val="00D23568"/>
    <w:rsid w:val="00D24375"/>
    <w:rsid w:val="00D25EDC"/>
    <w:rsid w:val="00D262A8"/>
    <w:rsid w:val="00D27FBF"/>
    <w:rsid w:val="00D30FED"/>
    <w:rsid w:val="00D320E3"/>
    <w:rsid w:val="00D32BBC"/>
    <w:rsid w:val="00D33347"/>
    <w:rsid w:val="00D33A40"/>
    <w:rsid w:val="00D3469C"/>
    <w:rsid w:val="00D3510F"/>
    <w:rsid w:val="00D35568"/>
    <w:rsid w:val="00D3620E"/>
    <w:rsid w:val="00D36B56"/>
    <w:rsid w:val="00D36C53"/>
    <w:rsid w:val="00D37A14"/>
    <w:rsid w:val="00D40C6B"/>
    <w:rsid w:val="00D42C0D"/>
    <w:rsid w:val="00D43462"/>
    <w:rsid w:val="00D46576"/>
    <w:rsid w:val="00D469CF"/>
    <w:rsid w:val="00D46BBB"/>
    <w:rsid w:val="00D521E6"/>
    <w:rsid w:val="00D5292F"/>
    <w:rsid w:val="00D52D7E"/>
    <w:rsid w:val="00D537FC"/>
    <w:rsid w:val="00D53D49"/>
    <w:rsid w:val="00D54110"/>
    <w:rsid w:val="00D54D74"/>
    <w:rsid w:val="00D56631"/>
    <w:rsid w:val="00D6191F"/>
    <w:rsid w:val="00D643C3"/>
    <w:rsid w:val="00D64A11"/>
    <w:rsid w:val="00D651F9"/>
    <w:rsid w:val="00D6525D"/>
    <w:rsid w:val="00D660F6"/>
    <w:rsid w:val="00D70A2B"/>
    <w:rsid w:val="00D718A1"/>
    <w:rsid w:val="00D7491F"/>
    <w:rsid w:val="00D750CA"/>
    <w:rsid w:val="00D752C1"/>
    <w:rsid w:val="00D759E8"/>
    <w:rsid w:val="00D76246"/>
    <w:rsid w:val="00D8021F"/>
    <w:rsid w:val="00D80BDE"/>
    <w:rsid w:val="00D83B2E"/>
    <w:rsid w:val="00D84EE9"/>
    <w:rsid w:val="00D87061"/>
    <w:rsid w:val="00D9659C"/>
    <w:rsid w:val="00D96F27"/>
    <w:rsid w:val="00DA0E73"/>
    <w:rsid w:val="00DA1620"/>
    <w:rsid w:val="00DA4645"/>
    <w:rsid w:val="00DA497E"/>
    <w:rsid w:val="00DB0166"/>
    <w:rsid w:val="00DB06B7"/>
    <w:rsid w:val="00DB261C"/>
    <w:rsid w:val="00DB3687"/>
    <w:rsid w:val="00DB3821"/>
    <w:rsid w:val="00DB3845"/>
    <w:rsid w:val="00DB5E66"/>
    <w:rsid w:val="00DB63E4"/>
    <w:rsid w:val="00DB69A6"/>
    <w:rsid w:val="00DB6C7D"/>
    <w:rsid w:val="00DB7D2E"/>
    <w:rsid w:val="00DC00B7"/>
    <w:rsid w:val="00DC01C8"/>
    <w:rsid w:val="00DC0250"/>
    <w:rsid w:val="00DC0866"/>
    <w:rsid w:val="00DC1939"/>
    <w:rsid w:val="00DC2B78"/>
    <w:rsid w:val="00DC3B44"/>
    <w:rsid w:val="00DC4B61"/>
    <w:rsid w:val="00DC5E99"/>
    <w:rsid w:val="00DD0D68"/>
    <w:rsid w:val="00DD0DA7"/>
    <w:rsid w:val="00DD2583"/>
    <w:rsid w:val="00DD2F08"/>
    <w:rsid w:val="00DD49F3"/>
    <w:rsid w:val="00DD5A8B"/>
    <w:rsid w:val="00DD64F9"/>
    <w:rsid w:val="00DD6570"/>
    <w:rsid w:val="00DD681E"/>
    <w:rsid w:val="00DD731F"/>
    <w:rsid w:val="00DD7E89"/>
    <w:rsid w:val="00DD7EB0"/>
    <w:rsid w:val="00DE0F48"/>
    <w:rsid w:val="00DE11CB"/>
    <w:rsid w:val="00DE1AB3"/>
    <w:rsid w:val="00DE2C25"/>
    <w:rsid w:val="00DE2FCA"/>
    <w:rsid w:val="00DE37D4"/>
    <w:rsid w:val="00DE7DAB"/>
    <w:rsid w:val="00DF495E"/>
    <w:rsid w:val="00DF519C"/>
    <w:rsid w:val="00DF5911"/>
    <w:rsid w:val="00DF5B2F"/>
    <w:rsid w:val="00E007EF"/>
    <w:rsid w:val="00E00A57"/>
    <w:rsid w:val="00E029E4"/>
    <w:rsid w:val="00E02E99"/>
    <w:rsid w:val="00E04106"/>
    <w:rsid w:val="00E04AE7"/>
    <w:rsid w:val="00E04D67"/>
    <w:rsid w:val="00E050EC"/>
    <w:rsid w:val="00E0746A"/>
    <w:rsid w:val="00E115A0"/>
    <w:rsid w:val="00E12979"/>
    <w:rsid w:val="00E150FD"/>
    <w:rsid w:val="00E15CFC"/>
    <w:rsid w:val="00E16CBE"/>
    <w:rsid w:val="00E17048"/>
    <w:rsid w:val="00E17E74"/>
    <w:rsid w:val="00E2008A"/>
    <w:rsid w:val="00E21795"/>
    <w:rsid w:val="00E23ADC"/>
    <w:rsid w:val="00E2652C"/>
    <w:rsid w:val="00E269BB"/>
    <w:rsid w:val="00E271B1"/>
    <w:rsid w:val="00E30D27"/>
    <w:rsid w:val="00E32436"/>
    <w:rsid w:val="00E33CDB"/>
    <w:rsid w:val="00E33EA3"/>
    <w:rsid w:val="00E34546"/>
    <w:rsid w:val="00E347D5"/>
    <w:rsid w:val="00E3493C"/>
    <w:rsid w:val="00E357DC"/>
    <w:rsid w:val="00E37442"/>
    <w:rsid w:val="00E3758F"/>
    <w:rsid w:val="00E42C8E"/>
    <w:rsid w:val="00E42E10"/>
    <w:rsid w:val="00E433A6"/>
    <w:rsid w:val="00E45234"/>
    <w:rsid w:val="00E456BC"/>
    <w:rsid w:val="00E460CC"/>
    <w:rsid w:val="00E46C82"/>
    <w:rsid w:val="00E47CAD"/>
    <w:rsid w:val="00E536D5"/>
    <w:rsid w:val="00E5526B"/>
    <w:rsid w:val="00E55A12"/>
    <w:rsid w:val="00E56CDE"/>
    <w:rsid w:val="00E57D87"/>
    <w:rsid w:val="00E62328"/>
    <w:rsid w:val="00E628EB"/>
    <w:rsid w:val="00E649A7"/>
    <w:rsid w:val="00E65B71"/>
    <w:rsid w:val="00E65F37"/>
    <w:rsid w:val="00E65F45"/>
    <w:rsid w:val="00E66BB2"/>
    <w:rsid w:val="00E67504"/>
    <w:rsid w:val="00E71676"/>
    <w:rsid w:val="00E7465F"/>
    <w:rsid w:val="00E75353"/>
    <w:rsid w:val="00E76E4F"/>
    <w:rsid w:val="00E80325"/>
    <w:rsid w:val="00E805AC"/>
    <w:rsid w:val="00E81794"/>
    <w:rsid w:val="00E81B2A"/>
    <w:rsid w:val="00E82078"/>
    <w:rsid w:val="00E823D3"/>
    <w:rsid w:val="00E828E4"/>
    <w:rsid w:val="00E835A1"/>
    <w:rsid w:val="00E84955"/>
    <w:rsid w:val="00E84CC4"/>
    <w:rsid w:val="00E857C9"/>
    <w:rsid w:val="00E907A7"/>
    <w:rsid w:val="00E90DFA"/>
    <w:rsid w:val="00E927B7"/>
    <w:rsid w:val="00E928B5"/>
    <w:rsid w:val="00E93C4C"/>
    <w:rsid w:val="00E94645"/>
    <w:rsid w:val="00E94D88"/>
    <w:rsid w:val="00E94E78"/>
    <w:rsid w:val="00E9755A"/>
    <w:rsid w:val="00EA4546"/>
    <w:rsid w:val="00EB066E"/>
    <w:rsid w:val="00EB0B4D"/>
    <w:rsid w:val="00EB32B1"/>
    <w:rsid w:val="00EB4761"/>
    <w:rsid w:val="00EB6287"/>
    <w:rsid w:val="00EB71BF"/>
    <w:rsid w:val="00EB7578"/>
    <w:rsid w:val="00EB778D"/>
    <w:rsid w:val="00EB7D6E"/>
    <w:rsid w:val="00EB7FB4"/>
    <w:rsid w:val="00EC10AF"/>
    <w:rsid w:val="00EC274E"/>
    <w:rsid w:val="00EC3B96"/>
    <w:rsid w:val="00EC51D1"/>
    <w:rsid w:val="00EC70B9"/>
    <w:rsid w:val="00ED0C5F"/>
    <w:rsid w:val="00ED1070"/>
    <w:rsid w:val="00ED13E2"/>
    <w:rsid w:val="00ED1579"/>
    <w:rsid w:val="00ED2BAC"/>
    <w:rsid w:val="00EE2113"/>
    <w:rsid w:val="00EE5012"/>
    <w:rsid w:val="00EE59FB"/>
    <w:rsid w:val="00EE75E7"/>
    <w:rsid w:val="00EF090D"/>
    <w:rsid w:val="00EF10A2"/>
    <w:rsid w:val="00EF26AD"/>
    <w:rsid w:val="00EF32B4"/>
    <w:rsid w:val="00EF3601"/>
    <w:rsid w:val="00EF4117"/>
    <w:rsid w:val="00EF50D3"/>
    <w:rsid w:val="00EF6EC6"/>
    <w:rsid w:val="00EF76AC"/>
    <w:rsid w:val="00F006A0"/>
    <w:rsid w:val="00F02D32"/>
    <w:rsid w:val="00F02D91"/>
    <w:rsid w:val="00F02F83"/>
    <w:rsid w:val="00F05036"/>
    <w:rsid w:val="00F10B62"/>
    <w:rsid w:val="00F10B9D"/>
    <w:rsid w:val="00F123FB"/>
    <w:rsid w:val="00F13C91"/>
    <w:rsid w:val="00F13FA8"/>
    <w:rsid w:val="00F171D8"/>
    <w:rsid w:val="00F1721B"/>
    <w:rsid w:val="00F22AE8"/>
    <w:rsid w:val="00F23F13"/>
    <w:rsid w:val="00F24F37"/>
    <w:rsid w:val="00F25040"/>
    <w:rsid w:val="00F2552F"/>
    <w:rsid w:val="00F258FB"/>
    <w:rsid w:val="00F25CCB"/>
    <w:rsid w:val="00F26D7D"/>
    <w:rsid w:val="00F2741F"/>
    <w:rsid w:val="00F276AF"/>
    <w:rsid w:val="00F27FDE"/>
    <w:rsid w:val="00F3262F"/>
    <w:rsid w:val="00F33D71"/>
    <w:rsid w:val="00F34503"/>
    <w:rsid w:val="00F352A1"/>
    <w:rsid w:val="00F3583B"/>
    <w:rsid w:val="00F36970"/>
    <w:rsid w:val="00F373FC"/>
    <w:rsid w:val="00F4027B"/>
    <w:rsid w:val="00F412EB"/>
    <w:rsid w:val="00F41500"/>
    <w:rsid w:val="00F418FF"/>
    <w:rsid w:val="00F41DEE"/>
    <w:rsid w:val="00F41F6B"/>
    <w:rsid w:val="00F431A8"/>
    <w:rsid w:val="00F43B94"/>
    <w:rsid w:val="00F45226"/>
    <w:rsid w:val="00F45C4F"/>
    <w:rsid w:val="00F46433"/>
    <w:rsid w:val="00F536A6"/>
    <w:rsid w:val="00F5453D"/>
    <w:rsid w:val="00F55766"/>
    <w:rsid w:val="00F563FD"/>
    <w:rsid w:val="00F57B36"/>
    <w:rsid w:val="00F57C66"/>
    <w:rsid w:val="00F601B7"/>
    <w:rsid w:val="00F6041C"/>
    <w:rsid w:val="00F6088B"/>
    <w:rsid w:val="00F62A9C"/>
    <w:rsid w:val="00F633E6"/>
    <w:rsid w:val="00F65AE8"/>
    <w:rsid w:val="00F67858"/>
    <w:rsid w:val="00F7180B"/>
    <w:rsid w:val="00F71CFD"/>
    <w:rsid w:val="00F749F8"/>
    <w:rsid w:val="00F74C27"/>
    <w:rsid w:val="00F77762"/>
    <w:rsid w:val="00F77BFC"/>
    <w:rsid w:val="00F806FA"/>
    <w:rsid w:val="00F80887"/>
    <w:rsid w:val="00F8154A"/>
    <w:rsid w:val="00F81896"/>
    <w:rsid w:val="00F82285"/>
    <w:rsid w:val="00F82AA0"/>
    <w:rsid w:val="00F84911"/>
    <w:rsid w:val="00F874DD"/>
    <w:rsid w:val="00F90182"/>
    <w:rsid w:val="00F90CA5"/>
    <w:rsid w:val="00F90CD3"/>
    <w:rsid w:val="00F9277D"/>
    <w:rsid w:val="00F93EA6"/>
    <w:rsid w:val="00F9493A"/>
    <w:rsid w:val="00F954DF"/>
    <w:rsid w:val="00F96518"/>
    <w:rsid w:val="00F968E0"/>
    <w:rsid w:val="00F968F6"/>
    <w:rsid w:val="00F973B1"/>
    <w:rsid w:val="00FA03F2"/>
    <w:rsid w:val="00FA1312"/>
    <w:rsid w:val="00FA2BF5"/>
    <w:rsid w:val="00FA60D7"/>
    <w:rsid w:val="00FB307F"/>
    <w:rsid w:val="00FB31A5"/>
    <w:rsid w:val="00FB3E65"/>
    <w:rsid w:val="00FB6B36"/>
    <w:rsid w:val="00FC4E61"/>
    <w:rsid w:val="00FC6F68"/>
    <w:rsid w:val="00FD050B"/>
    <w:rsid w:val="00FD0AD3"/>
    <w:rsid w:val="00FD2E86"/>
    <w:rsid w:val="00FD388C"/>
    <w:rsid w:val="00FD4414"/>
    <w:rsid w:val="00FD4F5F"/>
    <w:rsid w:val="00FD53B8"/>
    <w:rsid w:val="00FD666C"/>
    <w:rsid w:val="00FD6E40"/>
    <w:rsid w:val="00FD746A"/>
    <w:rsid w:val="00FE233B"/>
    <w:rsid w:val="00FE2EE1"/>
    <w:rsid w:val="00FE40CD"/>
    <w:rsid w:val="00FE6673"/>
    <w:rsid w:val="00FF1369"/>
    <w:rsid w:val="00FF275E"/>
    <w:rsid w:val="00FF5D35"/>
    <w:rsid w:val="00FF67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7AC5"/>
    <w:rPr>
      <w:sz w:val="24"/>
      <w:szCs w:val="24"/>
    </w:rPr>
  </w:style>
  <w:style w:type="paragraph" w:styleId="1">
    <w:name w:val="heading 1"/>
    <w:basedOn w:val="a"/>
    <w:next w:val="a"/>
    <w:link w:val="10"/>
    <w:qFormat/>
    <w:rsid w:val="004D4E1A"/>
    <w:pPr>
      <w:keepNext/>
      <w:overflowPunct w:val="0"/>
      <w:autoSpaceDE w:val="0"/>
      <w:autoSpaceDN w:val="0"/>
      <w:adjustRightInd w:val="0"/>
      <w:jc w:val="center"/>
      <w:textAlignment w:val="baseline"/>
      <w:outlineLvl w:val="0"/>
    </w:pPr>
    <w:rPr>
      <w:rFonts w:ascii="Baltica" w:hAnsi="Baltica"/>
      <w:b/>
      <w:sz w:val="28"/>
      <w:szCs w:val="20"/>
    </w:rPr>
  </w:style>
  <w:style w:type="paragraph" w:styleId="2">
    <w:name w:val="heading 2"/>
    <w:basedOn w:val="a"/>
    <w:next w:val="a"/>
    <w:link w:val="20"/>
    <w:qFormat/>
    <w:rsid w:val="004D4E1A"/>
    <w:pPr>
      <w:keepNext/>
      <w:overflowPunct w:val="0"/>
      <w:autoSpaceDE w:val="0"/>
      <w:autoSpaceDN w:val="0"/>
      <w:adjustRightInd w:val="0"/>
      <w:jc w:val="center"/>
      <w:textAlignment w:val="baseline"/>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w:basedOn w:val="a"/>
    <w:rsid w:val="00596748"/>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styleId="a3">
    <w:name w:val="Body Text Indent"/>
    <w:basedOn w:val="a"/>
    <w:link w:val="a4"/>
    <w:rsid w:val="00381501"/>
    <w:pPr>
      <w:autoSpaceDE w:val="0"/>
      <w:autoSpaceDN w:val="0"/>
      <w:adjustRightInd w:val="0"/>
      <w:ind w:firstLine="540"/>
      <w:jc w:val="both"/>
    </w:pPr>
  </w:style>
  <w:style w:type="character" w:customStyle="1" w:styleId="a4">
    <w:name w:val="Основной текст с отступом Знак"/>
    <w:basedOn w:val="a0"/>
    <w:link w:val="a3"/>
    <w:rsid w:val="00381501"/>
    <w:rPr>
      <w:sz w:val="24"/>
      <w:szCs w:val="24"/>
      <w:lang w:val="ru-RU" w:eastAsia="ru-RU" w:bidi="ar-SA"/>
    </w:rPr>
  </w:style>
  <w:style w:type="paragraph" w:styleId="a5">
    <w:name w:val="header"/>
    <w:basedOn w:val="a"/>
    <w:link w:val="a6"/>
    <w:rsid w:val="004D4E1A"/>
    <w:pPr>
      <w:tabs>
        <w:tab w:val="center" w:pos="4153"/>
        <w:tab w:val="right" w:pos="8306"/>
      </w:tabs>
    </w:pPr>
  </w:style>
  <w:style w:type="table" w:styleId="a7">
    <w:name w:val="Table Grid"/>
    <w:basedOn w:val="a1"/>
    <w:rsid w:val="00BC13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C83D77"/>
  </w:style>
  <w:style w:type="paragraph" w:customStyle="1" w:styleId="a9">
    <w:name w:val="Знак Знак Знак"/>
    <w:basedOn w:val="a"/>
    <w:rsid w:val="008E0C17"/>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styleId="aa">
    <w:name w:val="footer"/>
    <w:basedOn w:val="a"/>
    <w:link w:val="ab"/>
    <w:uiPriority w:val="99"/>
    <w:rsid w:val="00985F6F"/>
    <w:pPr>
      <w:tabs>
        <w:tab w:val="center" w:pos="4677"/>
        <w:tab w:val="right" w:pos="9355"/>
      </w:tabs>
    </w:pPr>
  </w:style>
  <w:style w:type="character" w:customStyle="1" w:styleId="ab">
    <w:name w:val="Нижний колонтитул Знак"/>
    <w:basedOn w:val="a0"/>
    <w:link w:val="aa"/>
    <w:uiPriority w:val="99"/>
    <w:rsid w:val="00985F6F"/>
    <w:rPr>
      <w:sz w:val="24"/>
      <w:szCs w:val="24"/>
    </w:rPr>
  </w:style>
  <w:style w:type="paragraph" w:styleId="ac">
    <w:name w:val="Balloon Text"/>
    <w:basedOn w:val="a"/>
    <w:link w:val="ad"/>
    <w:uiPriority w:val="99"/>
    <w:rsid w:val="00985F6F"/>
    <w:rPr>
      <w:rFonts w:ascii="Tahoma" w:hAnsi="Tahoma" w:cs="Tahoma"/>
      <w:sz w:val="16"/>
      <w:szCs w:val="16"/>
    </w:rPr>
  </w:style>
  <w:style w:type="character" w:customStyle="1" w:styleId="ad">
    <w:name w:val="Текст выноски Знак"/>
    <w:basedOn w:val="a0"/>
    <w:link w:val="ac"/>
    <w:uiPriority w:val="99"/>
    <w:rsid w:val="00985F6F"/>
    <w:rPr>
      <w:rFonts w:ascii="Tahoma" w:hAnsi="Tahoma" w:cs="Tahoma"/>
      <w:sz w:val="16"/>
      <w:szCs w:val="16"/>
    </w:rPr>
  </w:style>
  <w:style w:type="paragraph" w:customStyle="1" w:styleId="ae">
    <w:name w:val="Стиль таблицы"/>
    <w:basedOn w:val="a"/>
    <w:rsid w:val="00292790"/>
    <w:pPr>
      <w:jc w:val="center"/>
    </w:pPr>
    <w:rPr>
      <w:rFonts w:ascii="Arial Narrow" w:hAnsi="Arial Narrow"/>
      <w:b/>
      <w:szCs w:val="20"/>
      <w:lang w:eastAsia="en-US"/>
    </w:rPr>
  </w:style>
  <w:style w:type="paragraph" w:customStyle="1" w:styleId="ConsPlusNonformat">
    <w:name w:val="ConsPlusNonformat"/>
    <w:uiPriority w:val="99"/>
    <w:rsid w:val="009904A9"/>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04A9"/>
    <w:pPr>
      <w:widowControl w:val="0"/>
      <w:autoSpaceDE w:val="0"/>
      <w:autoSpaceDN w:val="0"/>
      <w:adjustRightInd w:val="0"/>
    </w:pPr>
    <w:rPr>
      <w:sz w:val="28"/>
      <w:szCs w:val="28"/>
    </w:rPr>
  </w:style>
  <w:style w:type="paragraph" w:customStyle="1" w:styleId="ConsPlusTitle">
    <w:name w:val="ConsPlusTitle"/>
    <w:uiPriority w:val="99"/>
    <w:rsid w:val="00E80325"/>
    <w:pPr>
      <w:widowControl w:val="0"/>
      <w:autoSpaceDE w:val="0"/>
      <w:autoSpaceDN w:val="0"/>
      <w:adjustRightInd w:val="0"/>
    </w:pPr>
    <w:rPr>
      <w:b/>
      <w:bCs/>
      <w:sz w:val="28"/>
      <w:szCs w:val="28"/>
    </w:rPr>
  </w:style>
  <w:style w:type="paragraph" w:styleId="af">
    <w:name w:val="Closing"/>
    <w:basedOn w:val="a"/>
    <w:link w:val="af0"/>
    <w:rsid w:val="009A18C2"/>
    <w:pPr>
      <w:ind w:left="4252"/>
    </w:pPr>
  </w:style>
  <w:style w:type="character" w:customStyle="1" w:styleId="af0">
    <w:name w:val="Прощание Знак"/>
    <w:basedOn w:val="a0"/>
    <w:link w:val="af"/>
    <w:rsid w:val="009A18C2"/>
    <w:rPr>
      <w:sz w:val="24"/>
      <w:szCs w:val="24"/>
    </w:rPr>
  </w:style>
  <w:style w:type="character" w:styleId="af1">
    <w:name w:val="Hyperlink"/>
    <w:basedOn w:val="a0"/>
    <w:rsid w:val="00CA4B5F"/>
    <w:rPr>
      <w:color w:val="0000FF"/>
      <w:u w:val="single"/>
    </w:rPr>
  </w:style>
  <w:style w:type="table" w:customStyle="1" w:styleId="12">
    <w:name w:val="Сетка таблицы1"/>
    <w:basedOn w:val="a1"/>
    <w:next w:val="a7"/>
    <w:uiPriority w:val="59"/>
    <w:rsid w:val="009F1639"/>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link w:val="ConsPlusNormal0"/>
    <w:rsid w:val="00813320"/>
    <w:pPr>
      <w:autoSpaceDE w:val="0"/>
      <w:autoSpaceDN w:val="0"/>
      <w:adjustRightInd w:val="0"/>
    </w:pPr>
    <w:rPr>
      <w:rFonts w:ascii="Arial" w:eastAsia="Calibri" w:hAnsi="Arial" w:cs="Arial"/>
      <w:lang w:eastAsia="en-US"/>
    </w:rPr>
  </w:style>
  <w:style w:type="paragraph" w:styleId="af2">
    <w:name w:val="List Paragraph"/>
    <w:basedOn w:val="a"/>
    <w:uiPriority w:val="34"/>
    <w:qFormat/>
    <w:rsid w:val="00B85A3D"/>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basedOn w:val="a0"/>
    <w:link w:val="1"/>
    <w:rsid w:val="00282F24"/>
    <w:rPr>
      <w:rFonts w:ascii="Baltica" w:hAnsi="Baltica"/>
      <w:b/>
      <w:sz w:val="28"/>
    </w:rPr>
  </w:style>
  <w:style w:type="character" w:customStyle="1" w:styleId="20">
    <w:name w:val="Заголовок 2 Знак"/>
    <w:basedOn w:val="a0"/>
    <w:link w:val="2"/>
    <w:rsid w:val="00282F24"/>
    <w:rPr>
      <w:b/>
      <w:sz w:val="36"/>
    </w:rPr>
  </w:style>
  <w:style w:type="character" w:customStyle="1" w:styleId="a6">
    <w:name w:val="Верхний колонтитул Знак"/>
    <w:basedOn w:val="a0"/>
    <w:link w:val="a5"/>
    <w:rsid w:val="00282F24"/>
    <w:rPr>
      <w:sz w:val="24"/>
      <w:szCs w:val="24"/>
    </w:rPr>
  </w:style>
  <w:style w:type="paragraph" w:styleId="af3">
    <w:name w:val="Body Text"/>
    <w:basedOn w:val="a"/>
    <w:link w:val="af4"/>
    <w:rsid w:val="00282F24"/>
    <w:pPr>
      <w:jc w:val="both"/>
    </w:pPr>
    <w:rPr>
      <w:sz w:val="28"/>
      <w:lang w:eastAsia="en-US"/>
    </w:rPr>
  </w:style>
  <w:style w:type="character" w:customStyle="1" w:styleId="af4">
    <w:name w:val="Основной текст Знак"/>
    <w:basedOn w:val="a0"/>
    <w:link w:val="af3"/>
    <w:rsid w:val="00282F24"/>
    <w:rPr>
      <w:sz w:val="28"/>
      <w:szCs w:val="24"/>
      <w:lang w:eastAsia="en-US"/>
    </w:rPr>
  </w:style>
  <w:style w:type="character" w:customStyle="1" w:styleId="af5">
    <w:name w:val="Цветовое выделение"/>
    <w:uiPriority w:val="99"/>
    <w:rsid w:val="00282F24"/>
    <w:rPr>
      <w:b/>
      <w:bCs/>
      <w:color w:val="26282F"/>
      <w:sz w:val="26"/>
      <w:szCs w:val="26"/>
    </w:rPr>
  </w:style>
  <w:style w:type="paragraph" w:customStyle="1" w:styleId="af6">
    <w:name w:val="Нормальный (таблица)"/>
    <w:basedOn w:val="a"/>
    <w:next w:val="a"/>
    <w:uiPriority w:val="99"/>
    <w:rsid w:val="00282F24"/>
    <w:pPr>
      <w:autoSpaceDE w:val="0"/>
      <w:autoSpaceDN w:val="0"/>
      <w:adjustRightInd w:val="0"/>
      <w:jc w:val="both"/>
    </w:pPr>
    <w:rPr>
      <w:rFonts w:ascii="Arial" w:eastAsia="Calibri" w:hAnsi="Arial" w:cs="Arial"/>
    </w:rPr>
  </w:style>
  <w:style w:type="paragraph" w:customStyle="1" w:styleId="af7">
    <w:name w:val="Таблицы (моноширинный)"/>
    <w:basedOn w:val="a"/>
    <w:next w:val="a"/>
    <w:uiPriority w:val="99"/>
    <w:rsid w:val="00282F24"/>
    <w:pPr>
      <w:autoSpaceDE w:val="0"/>
      <w:autoSpaceDN w:val="0"/>
      <w:adjustRightInd w:val="0"/>
      <w:jc w:val="both"/>
    </w:pPr>
    <w:rPr>
      <w:rFonts w:ascii="Courier New" w:eastAsia="Calibri" w:hAnsi="Courier New" w:cs="Courier New"/>
      <w:sz w:val="22"/>
      <w:szCs w:val="22"/>
    </w:rPr>
  </w:style>
  <w:style w:type="paragraph" w:customStyle="1" w:styleId="af8">
    <w:name w:val="Прижатый влево"/>
    <w:basedOn w:val="a"/>
    <w:next w:val="a"/>
    <w:uiPriority w:val="99"/>
    <w:rsid w:val="00282F24"/>
    <w:pPr>
      <w:autoSpaceDE w:val="0"/>
      <w:autoSpaceDN w:val="0"/>
      <w:adjustRightInd w:val="0"/>
    </w:pPr>
    <w:rPr>
      <w:rFonts w:ascii="Arial" w:eastAsia="Calibri" w:hAnsi="Arial" w:cs="Arial"/>
    </w:rPr>
  </w:style>
  <w:style w:type="character" w:styleId="af9">
    <w:name w:val="Placeholder Text"/>
    <w:basedOn w:val="a0"/>
    <w:uiPriority w:val="99"/>
    <w:semiHidden/>
    <w:rsid w:val="00D752C1"/>
    <w:rPr>
      <w:color w:val="808080"/>
    </w:rPr>
  </w:style>
  <w:style w:type="character" w:customStyle="1" w:styleId="ConsPlusNormal0">
    <w:name w:val="ConsPlusNormal Знак"/>
    <w:link w:val="ConsPlusNormal"/>
    <w:locked/>
    <w:rsid w:val="00601F5A"/>
    <w:rPr>
      <w:rFonts w:ascii="Arial" w:eastAsia="Calibri" w:hAnsi="Arial" w:cs="Arial"/>
      <w:lang w:eastAsia="en-US"/>
    </w:rPr>
  </w:style>
  <w:style w:type="paragraph" w:customStyle="1" w:styleId="Default">
    <w:name w:val="Default"/>
    <w:rsid w:val="00601F5A"/>
    <w:pPr>
      <w:autoSpaceDE w:val="0"/>
      <w:autoSpaceDN w:val="0"/>
      <w:adjustRightInd w:val="0"/>
    </w:pPr>
    <w:rPr>
      <w:color w:val="000000"/>
      <w:sz w:val="24"/>
      <w:szCs w:val="24"/>
    </w:rPr>
  </w:style>
  <w:style w:type="character" w:styleId="afa">
    <w:name w:val="Strong"/>
    <w:basedOn w:val="a0"/>
    <w:uiPriority w:val="22"/>
    <w:qFormat/>
    <w:rsid w:val="00B37AC5"/>
    <w:rPr>
      <w:b/>
      <w:bCs/>
    </w:rPr>
  </w:style>
  <w:style w:type="character" w:customStyle="1" w:styleId="afb">
    <w:name w:val="Основной текст_"/>
    <w:basedOn w:val="a0"/>
    <w:link w:val="13"/>
    <w:rsid w:val="00226E57"/>
    <w:rPr>
      <w:rFonts w:ascii="Tahoma" w:eastAsia="Tahoma" w:hAnsi="Tahoma" w:cs="Tahoma"/>
      <w:sz w:val="14"/>
      <w:szCs w:val="14"/>
      <w:shd w:val="clear" w:color="auto" w:fill="FFFFFF"/>
    </w:rPr>
  </w:style>
  <w:style w:type="paragraph" w:customStyle="1" w:styleId="13">
    <w:name w:val="Основной текст1"/>
    <w:basedOn w:val="a"/>
    <w:link w:val="afb"/>
    <w:rsid w:val="00226E57"/>
    <w:pPr>
      <w:widowControl w:val="0"/>
      <w:shd w:val="clear" w:color="auto" w:fill="FFFFFF"/>
    </w:pPr>
    <w:rPr>
      <w:rFonts w:ascii="Tahoma" w:eastAsia="Tahoma" w:hAnsi="Tahoma" w:cs="Tahoma"/>
      <w:sz w:val="14"/>
      <w:szCs w:val="14"/>
    </w:rPr>
  </w:style>
  <w:style w:type="character" w:customStyle="1" w:styleId="afc">
    <w:name w:val="Другое_"/>
    <w:basedOn w:val="a0"/>
    <w:link w:val="afd"/>
    <w:rsid w:val="00B54C62"/>
    <w:rPr>
      <w:rFonts w:ascii="Tahoma" w:eastAsia="Tahoma" w:hAnsi="Tahoma" w:cs="Tahoma"/>
      <w:sz w:val="14"/>
      <w:szCs w:val="14"/>
      <w:shd w:val="clear" w:color="auto" w:fill="FFFFFF"/>
    </w:rPr>
  </w:style>
  <w:style w:type="paragraph" w:customStyle="1" w:styleId="afd">
    <w:name w:val="Другое"/>
    <w:basedOn w:val="a"/>
    <w:link w:val="afc"/>
    <w:rsid w:val="00B54C62"/>
    <w:pPr>
      <w:widowControl w:val="0"/>
      <w:shd w:val="clear" w:color="auto" w:fill="FFFFFF"/>
    </w:pPr>
    <w:rPr>
      <w:rFonts w:ascii="Tahoma" w:eastAsia="Tahoma" w:hAnsi="Tahoma" w:cs="Tahoma"/>
      <w:sz w:val="14"/>
      <w:szCs w:val="14"/>
    </w:rPr>
  </w:style>
  <w:style w:type="character" w:customStyle="1" w:styleId="afe">
    <w:name w:val="Без интервала Знак"/>
    <w:link w:val="aff"/>
    <w:uiPriority w:val="1"/>
    <w:locked/>
    <w:rsid w:val="001D7ECC"/>
    <w:rPr>
      <w:rFonts w:ascii="Calibri" w:eastAsia="Calibri" w:hAnsi="Calibri"/>
      <w:sz w:val="24"/>
      <w:szCs w:val="22"/>
      <w:lang w:eastAsia="en-US"/>
    </w:rPr>
  </w:style>
  <w:style w:type="paragraph" w:styleId="aff">
    <w:name w:val="No Spacing"/>
    <w:link w:val="afe"/>
    <w:uiPriority w:val="1"/>
    <w:qFormat/>
    <w:rsid w:val="001D7ECC"/>
    <w:rPr>
      <w:rFonts w:ascii="Calibri" w:eastAsia="Calibri" w:hAnsi="Calibri"/>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534D"/>
    <w:rPr>
      <w:sz w:val="24"/>
      <w:szCs w:val="24"/>
    </w:rPr>
  </w:style>
  <w:style w:type="paragraph" w:styleId="1">
    <w:name w:val="heading 1"/>
    <w:basedOn w:val="a"/>
    <w:next w:val="a"/>
    <w:link w:val="10"/>
    <w:qFormat/>
    <w:rsid w:val="004D4E1A"/>
    <w:pPr>
      <w:keepNext/>
      <w:overflowPunct w:val="0"/>
      <w:autoSpaceDE w:val="0"/>
      <w:autoSpaceDN w:val="0"/>
      <w:adjustRightInd w:val="0"/>
      <w:jc w:val="center"/>
      <w:textAlignment w:val="baseline"/>
      <w:outlineLvl w:val="0"/>
    </w:pPr>
    <w:rPr>
      <w:rFonts w:ascii="Baltica" w:hAnsi="Baltica"/>
      <w:b/>
      <w:sz w:val="28"/>
      <w:szCs w:val="20"/>
    </w:rPr>
  </w:style>
  <w:style w:type="paragraph" w:styleId="2">
    <w:name w:val="heading 2"/>
    <w:basedOn w:val="a"/>
    <w:next w:val="a"/>
    <w:link w:val="20"/>
    <w:qFormat/>
    <w:rsid w:val="004D4E1A"/>
    <w:pPr>
      <w:keepNext/>
      <w:overflowPunct w:val="0"/>
      <w:autoSpaceDE w:val="0"/>
      <w:autoSpaceDN w:val="0"/>
      <w:adjustRightInd w:val="0"/>
      <w:jc w:val="center"/>
      <w:textAlignment w:val="baseline"/>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w:basedOn w:val="a"/>
    <w:rsid w:val="00596748"/>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styleId="a3">
    <w:name w:val="Body Text Indent"/>
    <w:basedOn w:val="a"/>
    <w:link w:val="a4"/>
    <w:rsid w:val="00381501"/>
    <w:pPr>
      <w:autoSpaceDE w:val="0"/>
      <w:autoSpaceDN w:val="0"/>
      <w:adjustRightInd w:val="0"/>
      <w:ind w:firstLine="540"/>
      <w:jc w:val="both"/>
    </w:pPr>
  </w:style>
  <w:style w:type="character" w:customStyle="1" w:styleId="a4">
    <w:name w:val="Основной текст с отступом Знак"/>
    <w:basedOn w:val="a0"/>
    <w:link w:val="a3"/>
    <w:rsid w:val="00381501"/>
    <w:rPr>
      <w:sz w:val="24"/>
      <w:szCs w:val="24"/>
      <w:lang w:val="ru-RU" w:eastAsia="ru-RU" w:bidi="ar-SA"/>
    </w:rPr>
  </w:style>
  <w:style w:type="paragraph" w:styleId="a5">
    <w:name w:val="header"/>
    <w:basedOn w:val="a"/>
    <w:link w:val="a6"/>
    <w:rsid w:val="004D4E1A"/>
    <w:pPr>
      <w:tabs>
        <w:tab w:val="center" w:pos="4153"/>
        <w:tab w:val="right" w:pos="8306"/>
      </w:tabs>
    </w:pPr>
  </w:style>
  <w:style w:type="table" w:styleId="a7">
    <w:name w:val="Table Grid"/>
    <w:basedOn w:val="a1"/>
    <w:rsid w:val="00BC13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C83D77"/>
  </w:style>
  <w:style w:type="paragraph" w:customStyle="1" w:styleId="a9">
    <w:name w:val="Знак Знак Знак"/>
    <w:basedOn w:val="a"/>
    <w:rsid w:val="008E0C17"/>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styleId="aa">
    <w:name w:val="footer"/>
    <w:basedOn w:val="a"/>
    <w:link w:val="ab"/>
    <w:uiPriority w:val="99"/>
    <w:rsid w:val="00985F6F"/>
    <w:pPr>
      <w:tabs>
        <w:tab w:val="center" w:pos="4677"/>
        <w:tab w:val="right" w:pos="9355"/>
      </w:tabs>
    </w:pPr>
  </w:style>
  <w:style w:type="character" w:customStyle="1" w:styleId="ab">
    <w:name w:val="Нижний колонтитул Знак"/>
    <w:basedOn w:val="a0"/>
    <w:link w:val="aa"/>
    <w:uiPriority w:val="99"/>
    <w:rsid w:val="00985F6F"/>
    <w:rPr>
      <w:sz w:val="24"/>
      <w:szCs w:val="24"/>
    </w:rPr>
  </w:style>
  <w:style w:type="paragraph" w:styleId="ac">
    <w:name w:val="Balloon Text"/>
    <w:basedOn w:val="a"/>
    <w:link w:val="ad"/>
    <w:uiPriority w:val="99"/>
    <w:rsid w:val="00985F6F"/>
    <w:rPr>
      <w:rFonts w:ascii="Tahoma" w:hAnsi="Tahoma" w:cs="Tahoma"/>
      <w:sz w:val="16"/>
      <w:szCs w:val="16"/>
    </w:rPr>
  </w:style>
  <w:style w:type="character" w:customStyle="1" w:styleId="ad">
    <w:name w:val="Текст выноски Знак"/>
    <w:basedOn w:val="a0"/>
    <w:link w:val="ac"/>
    <w:uiPriority w:val="99"/>
    <w:rsid w:val="00985F6F"/>
    <w:rPr>
      <w:rFonts w:ascii="Tahoma" w:hAnsi="Tahoma" w:cs="Tahoma"/>
      <w:sz w:val="16"/>
      <w:szCs w:val="16"/>
    </w:rPr>
  </w:style>
  <w:style w:type="paragraph" w:customStyle="1" w:styleId="ae">
    <w:name w:val="Стиль таблицы"/>
    <w:basedOn w:val="a"/>
    <w:rsid w:val="00292790"/>
    <w:pPr>
      <w:jc w:val="center"/>
    </w:pPr>
    <w:rPr>
      <w:rFonts w:ascii="Arial Narrow" w:hAnsi="Arial Narrow"/>
      <w:b/>
      <w:szCs w:val="20"/>
      <w:lang w:eastAsia="en-US"/>
    </w:rPr>
  </w:style>
  <w:style w:type="paragraph" w:customStyle="1" w:styleId="ConsPlusNonformat">
    <w:name w:val="ConsPlusNonformat"/>
    <w:uiPriority w:val="99"/>
    <w:rsid w:val="009904A9"/>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04A9"/>
    <w:pPr>
      <w:widowControl w:val="0"/>
      <w:autoSpaceDE w:val="0"/>
      <w:autoSpaceDN w:val="0"/>
      <w:adjustRightInd w:val="0"/>
    </w:pPr>
    <w:rPr>
      <w:sz w:val="28"/>
      <w:szCs w:val="28"/>
    </w:rPr>
  </w:style>
  <w:style w:type="paragraph" w:customStyle="1" w:styleId="ConsPlusTitle">
    <w:name w:val="ConsPlusTitle"/>
    <w:uiPriority w:val="99"/>
    <w:rsid w:val="00E80325"/>
    <w:pPr>
      <w:widowControl w:val="0"/>
      <w:autoSpaceDE w:val="0"/>
      <w:autoSpaceDN w:val="0"/>
      <w:adjustRightInd w:val="0"/>
    </w:pPr>
    <w:rPr>
      <w:b/>
      <w:bCs/>
      <w:sz w:val="28"/>
      <w:szCs w:val="28"/>
    </w:rPr>
  </w:style>
  <w:style w:type="paragraph" w:styleId="af">
    <w:name w:val="Closing"/>
    <w:basedOn w:val="a"/>
    <w:link w:val="af0"/>
    <w:rsid w:val="009A18C2"/>
    <w:pPr>
      <w:ind w:left="4252"/>
    </w:pPr>
  </w:style>
  <w:style w:type="character" w:customStyle="1" w:styleId="af0">
    <w:name w:val="Прощание Знак"/>
    <w:basedOn w:val="a0"/>
    <w:link w:val="af"/>
    <w:rsid w:val="009A18C2"/>
    <w:rPr>
      <w:sz w:val="24"/>
      <w:szCs w:val="24"/>
    </w:rPr>
  </w:style>
  <w:style w:type="character" w:styleId="af1">
    <w:name w:val="Hyperlink"/>
    <w:basedOn w:val="a0"/>
    <w:rsid w:val="00CA4B5F"/>
    <w:rPr>
      <w:color w:val="0000FF"/>
      <w:u w:val="single"/>
    </w:rPr>
  </w:style>
  <w:style w:type="table" w:customStyle="1" w:styleId="12">
    <w:name w:val="Сетка таблицы1"/>
    <w:basedOn w:val="a1"/>
    <w:next w:val="a7"/>
    <w:uiPriority w:val="59"/>
    <w:rsid w:val="009F1639"/>
    <w:pPr>
      <w:jc w:val="both"/>
    </w:pPr>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rsid w:val="00813320"/>
    <w:pPr>
      <w:autoSpaceDE w:val="0"/>
      <w:autoSpaceDN w:val="0"/>
      <w:adjustRightInd w:val="0"/>
    </w:pPr>
    <w:rPr>
      <w:rFonts w:ascii="Arial" w:eastAsia="Calibri" w:hAnsi="Arial" w:cs="Arial"/>
      <w:lang w:eastAsia="en-US"/>
    </w:rPr>
  </w:style>
  <w:style w:type="paragraph" w:styleId="af2">
    <w:name w:val="List Paragraph"/>
    <w:basedOn w:val="a"/>
    <w:uiPriority w:val="34"/>
    <w:qFormat/>
    <w:rsid w:val="00B85A3D"/>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basedOn w:val="a0"/>
    <w:link w:val="1"/>
    <w:rsid w:val="00282F24"/>
    <w:rPr>
      <w:rFonts w:ascii="Baltica" w:hAnsi="Baltica"/>
      <w:b/>
      <w:sz w:val="28"/>
    </w:rPr>
  </w:style>
  <w:style w:type="character" w:customStyle="1" w:styleId="20">
    <w:name w:val="Заголовок 2 Знак"/>
    <w:basedOn w:val="a0"/>
    <w:link w:val="2"/>
    <w:rsid w:val="00282F24"/>
    <w:rPr>
      <w:b/>
      <w:sz w:val="36"/>
    </w:rPr>
  </w:style>
  <w:style w:type="character" w:customStyle="1" w:styleId="a6">
    <w:name w:val="Верхний колонтитул Знак"/>
    <w:basedOn w:val="a0"/>
    <w:link w:val="a5"/>
    <w:rsid w:val="00282F24"/>
    <w:rPr>
      <w:sz w:val="24"/>
      <w:szCs w:val="24"/>
    </w:rPr>
  </w:style>
  <w:style w:type="paragraph" w:styleId="af3">
    <w:name w:val="Body Text"/>
    <w:basedOn w:val="a"/>
    <w:link w:val="af4"/>
    <w:rsid w:val="00282F24"/>
    <w:pPr>
      <w:jc w:val="both"/>
    </w:pPr>
    <w:rPr>
      <w:sz w:val="28"/>
      <w:lang w:eastAsia="en-US"/>
    </w:rPr>
  </w:style>
  <w:style w:type="character" w:customStyle="1" w:styleId="af4">
    <w:name w:val="Основной текст Знак"/>
    <w:basedOn w:val="a0"/>
    <w:link w:val="af3"/>
    <w:rsid w:val="00282F24"/>
    <w:rPr>
      <w:sz w:val="28"/>
      <w:szCs w:val="24"/>
      <w:lang w:eastAsia="en-US"/>
    </w:rPr>
  </w:style>
  <w:style w:type="character" w:customStyle="1" w:styleId="af5">
    <w:name w:val="Цветовое выделение"/>
    <w:uiPriority w:val="99"/>
    <w:rsid w:val="00282F24"/>
    <w:rPr>
      <w:b/>
      <w:bCs/>
      <w:color w:val="26282F"/>
      <w:sz w:val="26"/>
      <w:szCs w:val="26"/>
    </w:rPr>
  </w:style>
  <w:style w:type="paragraph" w:customStyle="1" w:styleId="af6">
    <w:name w:val="Нормальный (таблица)"/>
    <w:basedOn w:val="a"/>
    <w:next w:val="a"/>
    <w:uiPriority w:val="99"/>
    <w:rsid w:val="00282F24"/>
    <w:pPr>
      <w:autoSpaceDE w:val="0"/>
      <w:autoSpaceDN w:val="0"/>
      <w:adjustRightInd w:val="0"/>
      <w:jc w:val="both"/>
    </w:pPr>
    <w:rPr>
      <w:rFonts w:ascii="Arial" w:eastAsia="Calibri" w:hAnsi="Arial" w:cs="Arial"/>
    </w:rPr>
  </w:style>
  <w:style w:type="paragraph" w:customStyle="1" w:styleId="af7">
    <w:name w:val="Таблицы (моноширинный)"/>
    <w:basedOn w:val="a"/>
    <w:next w:val="a"/>
    <w:uiPriority w:val="99"/>
    <w:rsid w:val="00282F24"/>
    <w:pPr>
      <w:autoSpaceDE w:val="0"/>
      <w:autoSpaceDN w:val="0"/>
      <w:adjustRightInd w:val="0"/>
      <w:jc w:val="both"/>
    </w:pPr>
    <w:rPr>
      <w:rFonts w:ascii="Courier New" w:eastAsia="Calibri" w:hAnsi="Courier New" w:cs="Courier New"/>
      <w:sz w:val="22"/>
      <w:szCs w:val="22"/>
    </w:rPr>
  </w:style>
  <w:style w:type="paragraph" w:customStyle="1" w:styleId="af8">
    <w:name w:val="Прижатый влево"/>
    <w:basedOn w:val="a"/>
    <w:next w:val="a"/>
    <w:uiPriority w:val="99"/>
    <w:rsid w:val="00282F24"/>
    <w:pPr>
      <w:autoSpaceDE w:val="0"/>
      <w:autoSpaceDN w:val="0"/>
      <w:adjustRightInd w:val="0"/>
    </w:pPr>
    <w:rPr>
      <w:rFonts w:ascii="Arial" w:eastAsia="Calibri" w:hAnsi="Arial" w:cs="Arial"/>
    </w:rPr>
  </w:style>
  <w:style w:type="character" w:styleId="af9">
    <w:name w:val="Placeholder Text"/>
    <w:basedOn w:val="a0"/>
    <w:uiPriority w:val="99"/>
    <w:semiHidden/>
    <w:rsid w:val="00D752C1"/>
    <w:rPr>
      <w:color w:val="808080"/>
    </w:rPr>
  </w:style>
</w:styles>
</file>

<file path=word/webSettings.xml><?xml version="1.0" encoding="utf-8"?>
<w:webSettings xmlns:r="http://schemas.openxmlformats.org/officeDocument/2006/relationships" xmlns:w="http://schemas.openxmlformats.org/wordprocessingml/2006/main">
  <w:divs>
    <w:div w:id="2037997902">
      <w:bodyDiv w:val="1"/>
      <w:marLeft w:val="0"/>
      <w:marRight w:val="0"/>
      <w:marTop w:val="0"/>
      <w:marBottom w:val="0"/>
      <w:divBdr>
        <w:top w:val="none" w:sz="0" w:space="0" w:color="auto"/>
        <w:left w:val="none" w:sz="0" w:space="0" w:color="auto"/>
        <w:bottom w:val="none" w:sz="0" w:space="0" w:color="auto"/>
        <w:right w:val="none" w:sz="0" w:space="0" w:color="auto"/>
      </w:divBdr>
      <w:divsChild>
        <w:div w:id="10373659">
          <w:marLeft w:val="0"/>
          <w:marRight w:val="0"/>
          <w:marTop w:val="0"/>
          <w:marBottom w:val="0"/>
          <w:divBdr>
            <w:top w:val="none" w:sz="0" w:space="0" w:color="auto"/>
            <w:left w:val="none" w:sz="0" w:space="0" w:color="auto"/>
            <w:bottom w:val="none" w:sz="0" w:space="0" w:color="auto"/>
            <w:right w:val="none" w:sz="0" w:space="0" w:color="auto"/>
          </w:divBdr>
          <w:divsChild>
            <w:div w:id="886718205">
              <w:marLeft w:val="0"/>
              <w:marRight w:val="0"/>
              <w:marTop w:val="0"/>
              <w:marBottom w:val="0"/>
              <w:divBdr>
                <w:top w:val="none" w:sz="0" w:space="0" w:color="auto"/>
                <w:left w:val="none" w:sz="0" w:space="0" w:color="auto"/>
                <w:bottom w:val="none" w:sz="0" w:space="0" w:color="auto"/>
                <w:right w:val="none" w:sz="0" w:space="0" w:color="auto"/>
              </w:divBdr>
              <w:divsChild>
                <w:div w:id="11123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78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34.wmf"/><Relationship Id="rId299" Type="http://schemas.openxmlformats.org/officeDocument/2006/relationships/image" Target="media/image307.wmf"/><Relationship Id="rId303" Type="http://schemas.openxmlformats.org/officeDocument/2006/relationships/image" Target="media/image311.wmf"/><Relationship Id="rId21" Type="http://schemas.openxmlformats.org/officeDocument/2006/relationships/image" Target="media/image44.wmf"/><Relationship Id="rId42" Type="http://schemas.openxmlformats.org/officeDocument/2006/relationships/image" Target="media/image65.wmf"/><Relationship Id="rId63" Type="http://schemas.openxmlformats.org/officeDocument/2006/relationships/image" Target="media/image83.wmf"/><Relationship Id="rId84" Type="http://schemas.openxmlformats.org/officeDocument/2006/relationships/image" Target="media/image103.wmf"/><Relationship Id="rId138" Type="http://schemas.openxmlformats.org/officeDocument/2006/relationships/image" Target="media/image154.wmf"/><Relationship Id="rId159" Type="http://schemas.openxmlformats.org/officeDocument/2006/relationships/image" Target="media/image174.wmf"/><Relationship Id="rId170" Type="http://schemas.openxmlformats.org/officeDocument/2006/relationships/image" Target="media/image183.wmf"/><Relationship Id="rId191" Type="http://schemas.openxmlformats.org/officeDocument/2006/relationships/image" Target="media/image204.wmf"/><Relationship Id="rId205" Type="http://schemas.openxmlformats.org/officeDocument/2006/relationships/image" Target="media/image218.wmf"/><Relationship Id="rId226" Type="http://schemas.openxmlformats.org/officeDocument/2006/relationships/image" Target="media/image238.wmf"/><Relationship Id="rId247" Type="http://schemas.openxmlformats.org/officeDocument/2006/relationships/image" Target="media/image257.wmf"/><Relationship Id="rId107" Type="http://schemas.openxmlformats.org/officeDocument/2006/relationships/image" Target="media/image125.wmf"/><Relationship Id="rId268" Type="http://schemas.openxmlformats.org/officeDocument/2006/relationships/image" Target="media/image277.wmf"/><Relationship Id="rId289" Type="http://schemas.openxmlformats.org/officeDocument/2006/relationships/image" Target="media/image297.wmf"/><Relationship Id="rId11" Type="http://schemas.openxmlformats.org/officeDocument/2006/relationships/image" Target="media/image34.wmf"/><Relationship Id="rId32" Type="http://schemas.openxmlformats.org/officeDocument/2006/relationships/image" Target="media/image55.wmf"/><Relationship Id="rId53" Type="http://schemas.openxmlformats.org/officeDocument/2006/relationships/image" Target="media/image75.wmf"/><Relationship Id="rId74" Type="http://schemas.openxmlformats.org/officeDocument/2006/relationships/image" Target="media/image94.wmf"/><Relationship Id="rId128" Type="http://schemas.openxmlformats.org/officeDocument/2006/relationships/image" Target="media/image144.wmf"/><Relationship Id="rId149" Type="http://schemas.openxmlformats.org/officeDocument/2006/relationships/image" Target="media/image165.wmf"/><Relationship Id="rId314" Type="http://schemas.openxmlformats.org/officeDocument/2006/relationships/fontTable" Target="fontTable.xml"/><Relationship Id="rId5" Type="http://schemas.openxmlformats.org/officeDocument/2006/relationships/webSettings" Target="webSettings.xml"/><Relationship Id="rId95" Type="http://schemas.openxmlformats.org/officeDocument/2006/relationships/image" Target="media/image113.wmf"/><Relationship Id="rId160" Type="http://schemas.openxmlformats.org/officeDocument/2006/relationships/image" Target="media/image13.wmf"/><Relationship Id="rId181" Type="http://schemas.openxmlformats.org/officeDocument/2006/relationships/image" Target="media/image194.wmf"/><Relationship Id="rId216" Type="http://schemas.openxmlformats.org/officeDocument/2006/relationships/image" Target="media/image228.wmf"/><Relationship Id="rId237" Type="http://schemas.openxmlformats.org/officeDocument/2006/relationships/image" Target="media/image248.wmf"/><Relationship Id="rId258" Type="http://schemas.openxmlformats.org/officeDocument/2006/relationships/image" Target="media/image267.wmf"/><Relationship Id="rId279" Type="http://schemas.openxmlformats.org/officeDocument/2006/relationships/image" Target="media/image24.wmf"/><Relationship Id="rId22" Type="http://schemas.openxmlformats.org/officeDocument/2006/relationships/image" Target="media/image45.wmf"/><Relationship Id="rId43" Type="http://schemas.openxmlformats.org/officeDocument/2006/relationships/image" Target="media/image66.wmf"/><Relationship Id="rId64" Type="http://schemas.openxmlformats.org/officeDocument/2006/relationships/image" Target="media/image84.wmf"/><Relationship Id="rId118" Type="http://schemas.openxmlformats.org/officeDocument/2006/relationships/image" Target="media/image135.wmf"/><Relationship Id="rId139" Type="http://schemas.openxmlformats.org/officeDocument/2006/relationships/image" Target="media/image155.wmf"/><Relationship Id="rId290" Type="http://schemas.openxmlformats.org/officeDocument/2006/relationships/image" Target="media/image298.wmf"/><Relationship Id="rId304" Type="http://schemas.openxmlformats.org/officeDocument/2006/relationships/image" Target="media/image21.wmf"/><Relationship Id="rId85" Type="http://schemas.openxmlformats.org/officeDocument/2006/relationships/image" Target="media/image104.wmf"/><Relationship Id="rId150" Type="http://schemas.openxmlformats.org/officeDocument/2006/relationships/image" Target="media/image166.wmf"/><Relationship Id="rId171" Type="http://schemas.openxmlformats.org/officeDocument/2006/relationships/image" Target="media/image184.wmf"/><Relationship Id="rId192" Type="http://schemas.openxmlformats.org/officeDocument/2006/relationships/image" Target="media/image205.wmf"/><Relationship Id="rId206" Type="http://schemas.openxmlformats.org/officeDocument/2006/relationships/image" Target="media/image219.wmf"/><Relationship Id="rId227" Type="http://schemas.openxmlformats.org/officeDocument/2006/relationships/image" Target="media/image239.wmf"/><Relationship Id="rId248" Type="http://schemas.openxmlformats.org/officeDocument/2006/relationships/image" Target="media/image258.wmf"/><Relationship Id="rId269" Type="http://schemas.openxmlformats.org/officeDocument/2006/relationships/image" Target="media/image278.wmf"/><Relationship Id="rId12" Type="http://schemas.openxmlformats.org/officeDocument/2006/relationships/image" Target="media/image35.wmf"/><Relationship Id="rId33" Type="http://schemas.openxmlformats.org/officeDocument/2006/relationships/image" Target="media/image56.wmf"/><Relationship Id="rId108" Type="http://schemas.openxmlformats.org/officeDocument/2006/relationships/image" Target="media/image126.wmf"/><Relationship Id="rId129" Type="http://schemas.openxmlformats.org/officeDocument/2006/relationships/image" Target="media/image145.wmf"/><Relationship Id="rId280" Type="http://schemas.openxmlformats.org/officeDocument/2006/relationships/image" Target="media/image288.wmf"/><Relationship Id="rId315" Type="http://schemas.openxmlformats.org/officeDocument/2006/relationships/theme" Target="theme/theme1.xml"/><Relationship Id="rId54" Type="http://schemas.openxmlformats.org/officeDocument/2006/relationships/image" Target="media/image16.wmf"/><Relationship Id="rId75" Type="http://schemas.openxmlformats.org/officeDocument/2006/relationships/image" Target="media/image95.wmf"/><Relationship Id="rId96" Type="http://schemas.openxmlformats.org/officeDocument/2006/relationships/image" Target="media/image114.wmf"/><Relationship Id="rId140" Type="http://schemas.openxmlformats.org/officeDocument/2006/relationships/image" Target="media/image156.wmf"/><Relationship Id="rId161" Type="http://schemas.openxmlformats.org/officeDocument/2006/relationships/image" Target="media/image175.wmf"/><Relationship Id="rId182" Type="http://schemas.openxmlformats.org/officeDocument/2006/relationships/image" Target="media/image195.wmf"/><Relationship Id="rId217" Type="http://schemas.openxmlformats.org/officeDocument/2006/relationships/image" Target="media/image229.wmf"/><Relationship Id="rId6" Type="http://schemas.openxmlformats.org/officeDocument/2006/relationships/footnotes" Target="footnotes.xml"/><Relationship Id="rId238" Type="http://schemas.openxmlformats.org/officeDocument/2006/relationships/image" Target="media/image249.wmf"/><Relationship Id="rId259" Type="http://schemas.openxmlformats.org/officeDocument/2006/relationships/image" Target="media/image268.wmf"/><Relationship Id="rId23" Type="http://schemas.openxmlformats.org/officeDocument/2006/relationships/image" Target="media/image46.wmf"/><Relationship Id="rId119" Type="http://schemas.openxmlformats.org/officeDocument/2006/relationships/image" Target="media/image136.wmf"/><Relationship Id="rId270" Type="http://schemas.openxmlformats.org/officeDocument/2006/relationships/image" Target="media/image279.wmf"/><Relationship Id="rId291" Type="http://schemas.openxmlformats.org/officeDocument/2006/relationships/image" Target="media/image299.wmf"/><Relationship Id="rId305" Type="http://schemas.openxmlformats.org/officeDocument/2006/relationships/image" Target="media/image312.wmf"/><Relationship Id="rId44" Type="http://schemas.openxmlformats.org/officeDocument/2006/relationships/image" Target="media/image67.wmf"/><Relationship Id="rId65" Type="http://schemas.openxmlformats.org/officeDocument/2006/relationships/image" Target="media/image85.wmf"/><Relationship Id="rId86" Type="http://schemas.openxmlformats.org/officeDocument/2006/relationships/image" Target="media/image25.wmf"/><Relationship Id="rId130" Type="http://schemas.openxmlformats.org/officeDocument/2006/relationships/image" Target="media/image146.wmf"/><Relationship Id="rId151" Type="http://schemas.openxmlformats.org/officeDocument/2006/relationships/image" Target="media/image167.wmf"/><Relationship Id="rId172" Type="http://schemas.openxmlformats.org/officeDocument/2006/relationships/image" Target="media/image185.wmf"/><Relationship Id="rId193" Type="http://schemas.openxmlformats.org/officeDocument/2006/relationships/image" Target="media/image206.wmf"/><Relationship Id="rId207" Type="http://schemas.openxmlformats.org/officeDocument/2006/relationships/image" Target="media/image220.wmf"/><Relationship Id="rId228" Type="http://schemas.openxmlformats.org/officeDocument/2006/relationships/image" Target="media/image240.wmf"/><Relationship Id="rId249" Type="http://schemas.openxmlformats.org/officeDocument/2006/relationships/image" Target="media/image259.wmf"/><Relationship Id="rId13" Type="http://schemas.openxmlformats.org/officeDocument/2006/relationships/image" Target="media/image36.wmf"/><Relationship Id="rId109" Type="http://schemas.openxmlformats.org/officeDocument/2006/relationships/image" Target="media/image127.wmf"/><Relationship Id="rId260" Type="http://schemas.openxmlformats.org/officeDocument/2006/relationships/image" Target="media/image269.wmf"/><Relationship Id="rId281" Type="http://schemas.openxmlformats.org/officeDocument/2006/relationships/image" Target="media/image289.wmf"/><Relationship Id="rId316" Type="http://schemas.microsoft.com/office/2007/relationships/stylesWithEffects" Target="stylesWithEffects.xml"/><Relationship Id="rId34" Type="http://schemas.openxmlformats.org/officeDocument/2006/relationships/image" Target="media/image57.wmf"/><Relationship Id="rId55" Type="http://schemas.openxmlformats.org/officeDocument/2006/relationships/image" Target="media/image76.wmf"/><Relationship Id="rId76" Type="http://schemas.openxmlformats.org/officeDocument/2006/relationships/image" Target="media/image96.wmf"/><Relationship Id="rId97" Type="http://schemas.openxmlformats.org/officeDocument/2006/relationships/image" Target="media/image115.wmf"/><Relationship Id="rId120" Type="http://schemas.openxmlformats.org/officeDocument/2006/relationships/image" Target="media/image137.wmf"/><Relationship Id="rId141" Type="http://schemas.openxmlformats.org/officeDocument/2006/relationships/image" Target="media/image157.wmf"/><Relationship Id="rId7" Type="http://schemas.openxmlformats.org/officeDocument/2006/relationships/endnotes" Target="endnotes.xml"/><Relationship Id="rId162" Type="http://schemas.openxmlformats.org/officeDocument/2006/relationships/image" Target="media/image176.wmf"/><Relationship Id="rId183" Type="http://schemas.openxmlformats.org/officeDocument/2006/relationships/image" Target="media/image196.wmf"/><Relationship Id="rId218" Type="http://schemas.openxmlformats.org/officeDocument/2006/relationships/image" Target="media/image230.wmf"/><Relationship Id="rId239" Type="http://schemas.openxmlformats.org/officeDocument/2006/relationships/image" Target="media/image250.wmf"/><Relationship Id="rId250" Type="http://schemas.openxmlformats.org/officeDocument/2006/relationships/image" Target="media/image260.wmf"/><Relationship Id="rId271" Type="http://schemas.openxmlformats.org/officeDocument/2006/relationships/image" Target="media/image280.wmf"/><Relationship Id="rId292" Type="http://schemas.openxmlformats.org/officeDocument/2006/relationships/image" Target="media/image300.wmf"/><Relationship Id="rId306" Type="http://schemas.openxmlformats.org/officeDocument/2006/relationships/image" Target="media/image313.wmf"/><Relationship Id="rId24" Type="http://schemas.openxmlformats.org/officeDocument/2006/relationships/image" Target="media/image47.wmf"/><Relationship Id="rId45" Type="http://schemas.openxmlformats.org/officeDocument/2006/relationships/image" Target="media/image68.wmf"/><Relationship Id="rId66" Type="http://schemas.openxmlformats.org/officeDocument/2006/relationships/image" Target="media/image86.wmf"/><Relationship Id="rId87" Type="http://schemas.openxmlformats.org/officeDocument/2006/relationships/image" Target="media/image105.wmf"/><Relationship Id="rId110" Type="http://schemas.openxmlformats.org/officeDocument/2006/relationships/image" Target="media/image18.wmf"/><Relationship Id="rId131" Type="http://schemas.openxmlformats.org/officeDocument/2006/relationships/image" Target="media/image147.wmf"/><Relationship Id="rId61" Type="http://schemas.openxmlformats.org/officeDocument/2006/relationships/image" Target="media/image81.wmf"/><Relationship Id="rId82" Type="http://schemas.openxmlformats.org/officeDocument/2006/relationships/image" Target="media/image101.wmf"/><Relationship Id="rId152" Type="http://schemas.openxmlformats.org/officeDocument/2006/relationships/image" Target="media/image168.wmf"/><Relationship Id="rId173" Type="http://schemas.openxmlformats.org/officeDocument/2006/relationships/image" Target="media/image186.wmf"/><Relationship Id="rId194" Type="http://schemas.openxmlformats.org/officeDocument/2006/relationships/image" Target="media/image207.wmf"/><Relationship Id="rId199" Type="http://schemas.openxmlformats.org/officeDocument/2006/relationships/image" Target="media/image212.wmf"/><Relationship Id="rId203" Type="http://schemas.openxmlformats.org/officeDocument/2006/relationships/image" Target="media/image216.wmf"/><Relationship Id="rId208" Type="http://schemas.openxmlformats.org/officeDocument/2006/relationships/image" Target="media/image221.wmf"/><Relationship Id="rId229" Type="http://schemas.openxmlformats.org/officeDocument/2006/relationships/image" Target="media/image241.wmf"/><Relationship Id="rId19" Type="http://schemas.openxmlformats.org/officeDocument/2006/relationships/image" Target="media/image42.wmf"/><Relationship Id="rId224" Type="http://schemas.openxmlformats.org/officeDocument/2006/relationships/image" Target="media/image236.wmf"/><Relationship Id="rId240" Type="http://schemas.openxmlformats.org/officeDocument/2006/relationships/image" Target="media/image251.wmf"/><Relationship Id="rId245" Type="http://schemas.openxmlformats.org/officeDocument/2006/relationships/image" Target="media/image255.wmf"/><Relationship Id="rId261" Type="http://schemas.openxmlformats.org/officeDocument/2006/relationships/image" Target="media/image270.wmf"/><Relationship Id="rId266" Type="http://schemas.openxmlformats.org/officeDocument/2006/relationships/image" Target="media/image275.wmf"/><Relationship Id="rId287" Type="http://schemas.openxmlformats.org/officeDocument/2006/relationships/image" Target="media/image295.wmf"/><Relationship Id="rId14" Type="http://schemas.openxmlformats.org/officeDocument/2006/relationships/image" Target="media/image37.wmf"/><Relationship Id="rId30" Type="http://schemas.openxmlformats.org/officeDocument/2006/relationships/image" Target="media/image53.wmf"/><Relationship Id="rId35" Type="http://schemas.openxmlformats.org/officeDocument/2006/relationships/image" Target="media/image58.wmf"/><Relationship Id="rId56" Type="http://schemas.openxmlformats.org/officeDocument/2006/relationships/image" Target="media/image77.wmf"/><Relationship Id="rId77" Type="http://schemas.openxmlformats.org/officeDocument/2006/relationships/image" Target="media/image97.wmf"/><Relationship Id="rId100" Type="http://schemas.openxmlformats.org/officeDocument/2006/relationships/image" Target="media/image118.wmf"/><Relationship Id="rId105" Type="http://schemas.openxmlformats.org/officeDocument/2006/relationships/image" Target="media/image123.wmf"/><Relationship Id="rId126" Type="http://schemas.openxmlformats.org/officeDocument/2006/relationships/image" Target="media/image142.wmf"/><Relationship Id="rId147" Type="http://schemas.openxmlformats.org/officeDocument/2006/relationships/image" Target="media/image163.wmf"/><Relationship Id="rId168" Type="http://schemas.openxmlformats.org/officeDocument/2006/relationships/image" Target="media/image181.wmf"/><Relationship Id="rId282" Type="http://schemas.openxmlformats.org/officeDocument/2006/relationships/image" Target="media/image290.wmf"/><Relationship Id="rId312" Type="http://schemas.openxmlformats.org/officeDocument/2006/relationships/header" Target="header1.xml"/><Relationship Id="rId8" Type="http://schemas.openxmlformats.org/officeDocument/2006/relationships/image" Target="media/image31.wmf"/><Relationship Id="rId51" Type="http://schemas.openxmlformats.org/officeDocument/2006/relationships/image" Target="media/image73.wmf"/><Relationship Id="rId72" Type="http://schemas.openxmlformats.org/officeDocument/2006/relationships/image" Target="media/image92.wmf"/><Relationship Id="rId93" Type="http://schemas.openxmlformats.org/officeDocument/2006/relationships/image" Target="media/image111.wmf"/><Relationship Id="rId98" Type="http://schemas.openxmlformats.org/officeDocument/2006/relationships/image" Target="media/image116.wmf"/><Relationship Id="rId121" Type="http://schemas.openxmlformats.org/officeDocument/2006/relationships/image" Target="media/image138.wmf"/><Relationship Id="rId142" Type="http://schemas.openxmlformats.org/officeDocument/2006/relationships/image" Target="media/image158.wmf"/><Relationship Id="rId163" Type="http://schemas.openxmlformats.org/officeDocument/2006/relationships/image" Target="media/image177.wmf"/><Relationship Id="rId184" Type="http://schemas.openxmlformats.org/officeDocument/2006/relationships/image" Target="media/image197.wmf"/><Relationship Id="rId189" Type="http://schemas.openxmlformats.org/officeDocument/2006/relationships/image" Target="media/image202.wmf"/><Relationship Id="rId219" Type="http://schemas.openxmlformats.org/officeDocument/2006/relationships/image" Target="media/image231.wmf"/><Relationship Id="rId3" Type="http://schemas.openxmlformats.org/officeDocument/2006/relationships/styles" Target="styles.xml"/><Relationship Id="rId214" Type="http://schemas.openxmlformats.org/officeDocument/2006/relationships/image" Target="media/image17.wmf"/><Relationship Id="rId230" Type="http://schemas.openxmlformats.org/officeDocument/2006/relationships/image" Target="media/image242.wmf"/><Relationship Id="rId235" Type="http://schemas.openxmlformats.org/officeDocument/2006/relationships/image" Target="media/image246.wmf"/><Relationship Id="rId251" Type="http://schemas.openxmlformats.org/officeDocument/2006/relationships/image" Target="media/image261.wmf"/><Relationship Id="rId256" Type="http://schemas.openxmlformats.org/officeDocument/2006/relationships/image" Target="media/image265.emf"/><Relationship Id="rId277" Type="http://schemas.openxmlformats.org/officeDocument/2006/relationships/image" Target="media/image286.wmf"/><Relationship Id="rId298" Type="http://schemas.openxmlformats.org/officeDocument/2006/relationships/image" Target="media/image306.wmf"/><Relationship Id="rId25" Type="http://schemas.openxmlformats.org/officeDocument/2006/relationships/image" Target="media/image48.wmf"/><Relationship Id="rId46" Type="http://schemas.openxmlformats.org/officeDocument/2006/relationships/image" Target="media/image69.wmf"/><Relationship Id="rId67" Type="http://schemas.openxmlformats.org/officeDocument/2006/relationships/image" Target="media/image87.wmf"/><Relationship Id="rId116" Type="http://schemas.openxmlformats.org/officeDocument/2006/relationships/image" Target="media/image133.wmf"/><Relationship Id="rId137" Type="http://schemas.openxmlformats.org/officeDocument/2006/relationships/image" Target="media/image153.wmf"/><Relationship Id="rId158" Type="http://schemas.openxmlformats.org/officeDocument/2006/relationships/image" Target="media/image173.wmf"/><Relationship Id="rId272" Type="http://schemas.openxmlformats.org/officeDocument/2006/relationships/image" Target="media/image281.wmf"/><Relationship Id="rId293" Type="http://schemas.openxmlformats.org/officeDocument/2006/relationships/image" Target="media/image301.wmf"/><Relationship Id="rId302" Type="http://schemas.openxmlformats.org/officeDocument/2006/relationships/image" Target="media/image310.wmf"/><Relationship Id="rId307" Type="http://schemas.openxmlformats.org/officeDocument/2006/relationships/image" Target="media/image314.wmf"/><Relationship Id="rId20" Type="http://schemas.openxmlformats.org/officeDocument/2006/relationships/image" Target="media/image43.wmf"/><Relationship Id="rId41" Type="http://schemas.openxmlformats.org/officeDocument/2006/relationships/image" Target="media/image64.wmf"/><Relationship Id="rId62" Type="http://schemas.openxmlformats.org/officeDocument/2006/relationships/image" Target="media/image82.wmf"/><Relationship Id="rId83" Type="http://schemas.openxmlformats.org/officeDocument/2006/relationships/image" Target="media/image102.wmf"/><Relationship Id="rId88" Type="http://schemas.openxmlformats.org/officeDocument/2006/relationships/image" Target="media/image106.wmf"/><Relationship Id="rId111" Type="http://schemas.openxmlformats.org/officeDocument/2006/relationships/image" Target="media/image128.wmf"/><Relationship Id="rId132" Type="http://schemas.openxmlformats.org/officeDocument/2006/relationships/image" Target="media/image148.wmf"/><Relationship Id="rId153" Type="http://schemas.openxmlformats.org/officeDocument/2006/relationships/image" Target="media/image169.wmf"/><Relationship Id="rId174" Type="http://schemas.openxmlformats.org/officeDocument/2006/relationships/image" Target="media/image187.wmf"/><Relationship Id="rId179" Type="http://schemas.openxmlformats.org/officeDocument/2006/relationships/image" Target="media/image192.wmf"/><Relationship Id="rId195" Type="http://schemas.openxmlformats.org/officeDocument/2006/relationships/image" Target="media/image208.wmf"/><Relationship Id="rId209" Type="http://schemas.openxmlformats.org/officeDocument/2006/relationships/image" Target="media/image222.wmf"/><Relationship Id="rId190" Type="http://schemas.openxmlformats.org/officeDocument/2006/relationships/image" Target="media/image203.wmf"/><Relationship Id="rId204" Type="http://schemas.openxmlformats.org/officeDocument/2006/relationships/image" Target="media/image217.wmf"/><Relationship Id="rId220" Type="http://schemas.openxmlformats.org/officeDocument/2006/relationships/image" Target="media/image232.wmf"/><Relationship Id="rId225" Type="http://schemas.openxmlformats.org/officeDocument/2006/relationships/image" Target="media/image237.wmf"/><Relationship Id="rId241" Type="http://schemas.openxmlformats.org/officeDocument/2006/relationships/image" Target="media/image252.wmf"/><Relationship Id="rId246" Type="http://schemas.openxmlformats.org/officeDocument/2006/relationships/image" Target="media/image256.wmf"/><Relationship Id="rId267" Type="http://schemas.openxmlformats.org/officeDocument/2006/relationships/image" Target="media/image276.wmf"/><Relationship Id="rId288" Type="http://schemas.openxmlformats.org/officeDocument/2006/relationships/image" Target="media/image296.wmf"/><Relationship Id="rId15" Type="http://schemas.openxmlformats.org/officeDocument/2006/relationships/image" Target="media/image38.wmf"/><Relationship Id="rId36" Type="http://schemas.openxmlformats.org/officeDocument/2006/relationships/image" Target="media/image59.wmf"/><Relationship Id="rId57" Type="http://schemas.openxmlformats.org/officeDocument/2006/relationships/image" Target="media/image78.wmf"/><Relationship Id="rId106" Type="http://schemas.openxmlformats.org/officeDocument/2006/relationships/image" Target="media/image124.wmf"/><Relationship Id="rId127" Type="http://schemas.openxmlformats.org/officeDocument/2006/relationships/image" Target="media/image143.wmf"/><Relationship Id="rId262" Type="http://schemas.openxmlformats.org/officeDocument/2006/relationships/image" Target="media/image271.wmf"/><Relationship Id="rId283" Type="http://schemas.openxmlformats.org/officeDocument/2006/relationships/image" Target="media/image291.wmf"/><Relationship Id="rId313" Type="http://schemas.openxmlformats.org/officeDocument/2006/relationships/footer" Target="footer1.xml"/><Relationship Id="rId10" Type="http://schemas.openxmlformats.org/officeDocument/2006/relationships/image" Target="media/image33.wmf"/><Relationship Id="rId31" Type="http://schemas.openxmlformats.org/officeDocument/2006/relationships/image" Target="media/image54.wmf"/><Relationship Id="rId52" Type="http://schemas.openxmlformats.org/officeDocument/2006/relationships/image" Target="media/image74.wmf"/><Relationship Id="rId73" Type="http://schemas.openxmlformats.org/officeDocument/2006/relationships/image" Target="media/image93.wmf"/><Relationship Id="rId78" Type="http://schemas.openxmlformats.org/officeDocument/2006/relationships/image" Target="media/image98.wmf"/><Relationship Id="rId94" Type="http://schemas.openxmlformats.org/officeDocument/2006/relationships/image" Target="media/image112.wmf"/><Relationship Id="rId99" Type="http://schemas.openxmlformats.org/officeDocument/2006/relationships/image" Target="media/image117.wmf"/><Relationship Id="rId101" Type="http://schemas.openxmlformats.org/officeDocument/2006/relationships/image" Target="media/image119.wmf"/><Relationship Id="rId122" Type="http://schemas.openxmlformats.org/officeDocument/2006/relationships/image" Target="media/image20.wmf"/><Relationship Id="rId143" Type="http://schemas.openxmlformats.org/officeDocument/2006/relationships/image" Target="media/image159.wmf"/><Relationship Id="rId148" Type="http://schemas.openxmlformats.org/officeDocument/2006/relationships/image" Target="media/image164.wmf"/><Relationship Id="rId164" Type="http://schemas.openxmlformats.org/officeDocument/2006/relationships/image" Target="media/image14.wmf"/><Relationship Id="rId169" Type="http://schemas.openxmlformats.org/officeDocument/2006/relationships/image" Target="media/image182.wmf"/><Relationship Id="rId185" Type="http://schemas.openxmlformats.org/officeDocument/2006/relationships/image" Target="media/image198.wmf"/><Relationship Id="rId4" Type="http://schemas.openxmlformats.org/officeDocument/2006/relationships/settings" Target="settings.xml"/><Relationship Id="rId9" Type="http://schemas.openxmlformats.org/officeDocument/2006/relationships/image" Target="media/image32.wmf"/><Relationship Id="rId180" Type="http://schemas.openxmlformats.org/officeDocument/2006/relationships/image" Target="media/image193.wmf"/><Relationship Id="rId210" Type="http://schemas.openxmlformats.org/officeDocument/2006/relationships/image" Target="media/image223.wmf"/><Relationship Id="rId215" Type="http://schemas.openxmlformats.org/officeDocument/2006/relationships/image" Target="media/image227.wmf"/><Relationship Id="rId236" Type="http://schemas.openxmlformats.org/officeDocument/2006/relationships/image" Target="media/image247.wmf"/><Relationship Id="rId257" Type="http://schemas.openxmlformats.org/officeDocument/2006/relationships/image" Target="media/image266.emf"/><Relationship Id="rId278" Type="http://schemas.openxmlformats.org/officeDocument/2006/relationships/image" Target="media/image287.wmf"/><Relationship Id="rId26" Type="http://schemas.openxmlformats.org/officeDocument/2006/relationships/image" Target="media/image49.wmf"/><Relationship Id="rId231" Type="http://schemas.openxmlformats.org/officeDocument/2006/relationships/image" Target="media/image243.wmf"/><Relationship Id="rId252" Type="http://schemas.openxmlformats.org/officeDocument/2006/relationships/image" Target="media/image23.wmf"/><Relationship Id="rId273" Type="http://schemas.openxmlformats.org/officeDocument/2006/relationships/image" Target="media/image282.wmf"/><Relationship Id="rId294" Type="http://schemas.openxmlformats.org/officeDocument/2006/relationships/image" Target="media/image302.wmf"/><Relationship Id="rId308" Type="http://schemas.openxmlformats.org/officeDocument/2006/relationships/image" Target="media/image315.wmf"/><Relationship Id="rId47" Type="http://schemas.openxmlformats.org/officeDocument/2006/relationships/image" Target="media/image70.wmf"/><Relationship Id="rId68" Type="http://schemas.openxmlformats.org/officeDocument/2006/relationships/image" Target="media/image88.wmf"/><Relationship Id="rId89" Type="http://schemas.openxmlformats.org/officeDocument/2006/relationships/image" Target="media/image107.wmf"/><Relationship Id="rId112" Type="http://schemas.openxmlformats.org/officeDocument/2006/relationships/image" Target="media/image129.wmf"/><Relationship Id="rId133" Type="http://schemas.openxmlformats.org/officeDocument/2006/relationships/image" Target="media/image149.wmf"/><Relationship Id="rId154" Type="http://schemas.openxmlformats.org/officeDocument/2006/relationships/image" Target="media/image170.wmf"/><Relationship Id="rId175" Type="http://schemas.openxmlformats.org/officeDocument/2006/relationships/image" Target="media/image188.wmf"/><Relationship Id="rId196" Type="http://schemas.openxmlformats.org/officeDocument/2006/relationships/image" Target="media/image209.wmf"/><Relationship Id="rId200" Type="http://schemas.openxmlformats.org/officeDocument/2006/relationships/image" Target="media/image213.wmf"/><Relationship Id="rId16" Type="http://schemas.openxmlformats.org/officeDocument/2006/relationships/image" Target="media/image39.wmf"/><Relationship Id="rId221" Type="http://schemas.openxmlformats.org/officeDocument/2006/relationships/image" Target="media/image233.wmf"/><Relationship Id="rId242" Type="http://schemas.openxmlformats.org/officeDocument/2006/relationships/image" Target="media/image28.wmf"/><Relationship Id="rId263" Type="http://schemas.openxmlformats.org/officeDocument/2006/relationships/image" Target="media/image272.wmf"/><Relationship Id="rId284" Type="http://schemas.openxmlformats.org/officeDocument/2006/relationships/image" Target="media/image292.wmf"/><Relationship Id="rId37" Type="http://schemas.openxmlformats.org/officeDocument/2006/relationships/image" Target="media/image60.wmf"/><Relationship Id="rId58" Type="http://schemas.openxmlformats.org/officeDocument/2006/relationships/image" Target="media/image19.wmf"/><Relationship Id="rId79" Type="http://schemas.openxmlformats.org/officeDocument/2006/relationships/image" Target="media/image99.wmf"/><Relationship Id="rId102" Type="http://schemas.openxmlformats.org/officeDocument/2006/relationships/image" Target="media/image120.wmf"/><Relationship Id="rId123" Type="http://schemas.openxmlformats.org/officeDocument/2006/relationships/image" Target="media/image139.wmf"/><Relationship Id="rId144" Type="http://schemas.openxmlformats.org/officeDocument/2006/relationships/image" Target="media/image160.wmf"/><Relationship Id="rId90" Type="http://schemas.openxmlformats.org/officeDocument/2006/relationships/image" Target="media/image108.wmf"/><Relationship Id="rId165" Type="http://schemas.openxmlformats.org/officeDocument/2006/relationships/image" Target="media/image178.wmf"/><Relationship Id="rId186" Type="http://schemas.openxmlformats.org/officeDocument/2006/relationships/image" Target="media/image199.wmf"/><Relationship Id="rId211" Type="http://schemas.openxmlformats.org/officeDocument/2006/relationships/image" Target="media/image224.wmf"/><Relationship Id="rId232" Type="http://schemas.openxmlformats.org/officeDocument/2006/relationships/image" Target="media/image244.wmf"/><Relationship Id="rId253" Type="http://schemas.openxmlformats.org/officeDocument/2006/relationships/image" Target="media/image262.emf"/><Relationship Id="rId274" Type="http://schemas.openxmlformats.org/officeDocument/2006/relationships/image" Target="media/image283.wmf"/><Relationship Id="rId295" Type="http://schemas.openxmlformats.org/officeDocument/2006/relationships/image" Target="media/image303.wmf"/><Relationship Id="rId309" Type="http://schemas.openxmlformats.org/officeDocument/2006/relationships/image" Target="media/image316.wmf"/><Relationship Id="rId27" Type="http://schemas.openxmlformats.org/officeDocument/2006/relationships/image" Target="media/image50.wmf"/><Relationship Id="rId48" Type="http://schemas.openxmlformats.org/officeDocument/2006/relationships/image" Target="media/image71.wmf"/><Relationship Id="rId69" Type="http://schemas.openxmlformats.org/officeDocument/2006/relationships/image" Target="media/image89.wmf"/><Relationship Id="rId113" Type="http://schemas.openxmlformats.org/officeDocument/2006/relationships/image" Target="media/image130.wmf"/><Relationship Id="rId134" Type="http://schemas.openxmlformats.org/officeDocument/2006/relationships/image" Target="media/image150.wmf"/><Relationship Id="rId80" Type="http://schemas.openxmlformats.org/officeDocument/2006/relationships/image" Target="media/image100.wmf"/><Relationship Id="rId155" Type="http://schemas.openxmlformats.org/officeDocument/2006/relationships/image" Target="media/image171.wmf"/><Relationship Id="rId176" Type="http://schemas.openxmlformats.org/officeDocument/2006/relationships/image" Target="media/image189.wmf"/><Relationship Id="rId197" Type="http://schemas.openxmlformats.org/officeDocument/2006/relationships/image" Target="media/image210.wmf"/><Relationship Id="rId201" Type="http://schemas.openxmlformats.org/officeDocument/2006/relationships/image" Target="media/image214.wmf"/><Relationship Id="rId222" Type="http://schemas.openxmlformats.org/officeDocument/2006/relationships/image" Target="media/image234.wmf"/><Relationship Id="rId243" Type="http://schemas.openxmlformats.org/officeDocument/2006/relationships/image" Target="media/image253.wmf"/><Relationship Id="rId264" Type="http://schemas.openxmlformats.org/officeDocument/2006/relationships/image" Target="media/image273.wmf"/><Relationship Id="rId285" Type="http://schemas.openxmlformats.org/officeDocument/2006/relationships/image" Target="media/image293.wmf"/><Relationship Id="rId17" Type="http://schemas.openxmlformats.org/officeDocument/2006/relationships/image" Target="media/image40.wmf"/><Relationship Id="rId38" Type="http://schemas.openxmlformats.org/officeDocument/2006/relationships/image" Target="media/image61.wmf"/><Relationship Id="rId59" Type="http://schemas.openxmlformats.org/officeDocument/2006/relationships/image" Target="media/image79.wmf"/><Relationship Id="rId103" Type="http://schemas.openxmlformats.org/officeDocument/2006/relationships/image" Target="media/image121.wmf"/><Relationship Id="rId124" Type="http://schemas.openxmlformats.org/officeDocument/2006/relationships/image" Target="media/image140.wmf"/><Relationship Id="rId310" Type="http://schemas.openxmlformats.org/officeDocument/2006/relationships/image" Target="media/image317.wmf"/><Relationship Id="rId70" Type="http://schemas.openxmlformats.org/officeDocument/2006/relationships/image" Target="media/image90.wmf"/><Relationship Id="rId91" Type="http://schemas.openxmlformats.org/officeDocument/2006/relationships/image" Target="media/image109.wmf"/><Relationship Id="rId145" Type="http://schemas.openxmlformats.org/officeDocument/2006/relationships/image" Target="media/image161.wmf"/><Relationship Id="rId166" Type="http://schemas.openxmlformats.org/officeDocument/2006/relationships/image" Target="media/image179.wmf"/><Relationship Id="rId187" Type="http://schemas.openxmlformats.org/officeDocument/2006/relationships/image" Target="media/image200.wmf"/><Relationship Id="rId1" Type="http://schemas.openxmlformats.org/officeDocument/2006/relationships/customXml" Target="../customXml/item1.xml"/><Relationship Id="rId212" Type="http://schemas.openxmlformats.org/officeDocument/2006/relationships/image" Target="media/image225.wmf"/><Relationship Id="rId233" Type="http://schemas.openxmlformats.org/officeDocument/2006/relationships/image" Target="media/image245.wmf"/><Relationship Id="rId254" Type="http://schemas.openxmlformats.org/officeDocument/2006/relationships/image" Target="media/image263.emf"/><Relationship Id="rId28" Type="http://schemas.openxmlformats.org/officeDocument/2006/relationships/image" Target="media/image51.wmf"/><Relationship Id="rId49" Type="http://schemas.openxmlformats.org/officeDocument/2006/relationships/image" Target="media/image72.wmf"/><Relationship Id="rId114" Type="http://schemas.openxmlformats.org/officeDocument/2006/relationships/image" Target="media/image131.wmf"/><Relationship Id="rId275" Type="http://schemas.openxmlformats.org/officeDocument/2006/relationships/image" Target="media/image284.wmf"/><Relationship Id="rId296" Type="http://schemas.openxmlformats.org/officeDocument/2006/relationships/image" Target="media/image304.wmf"/><Relationship Id="rId300" Type="http://schemas.openxmlformats.org/officeDocument/2006/relationships/image" Target="media/image308.wmf"/><Relationship Id="rId60" Type="http://schemas.openxmlformats.org/officeDocument/2006/relationships/image" Target="media/image80.wmf"/><Relationship Id="rId81" Type="http://schemas.openxmlformats.org/officeDocument/2006/relationships/image" Target="media/image26.wmf"/><Relationship Id="rId135" Type="http://schemas.openxmlformats.org/officeDocument/2006/relationships/image" Target="media/image151.wmf"/><Relationship Id="rId156" Type="http://schemas.openxmlformats.org/officeDocument/2006/relationships/image" Target="media/image12.wmf"/><Relationship Id="rId177" Type="http://schemas.openxmlformats.org/officeDocument/2006/relationships/image" Target="media/image190.wmf"/><Relationship Id="rId198" Type="http://schemas.openxmlformats.org/officeDocument/2006/relationships/image" Target="media/image211.wmf"/><Relationship Id="rId202" Type="http://schemas.openxmlformats.org/officeDocument/2006/relationships/image" Target="media/image215.wmf"/><Relationship Id="rId223" Type="http://schemas.openxmlformats.org/officeDocument/2006/relationships/image" Target="media/image235.wmf"/><Relationship Id="rId244" Type="http://schemas.openxmlformats.org/officeDocument/2006/relationships/image" Target="media/image254.wmf"/><Relationship Id="rId18" Type="http://schemas.openxmlformats.org/officeDocument/2006/relationships/image" Target="media/image41.wmf"/><Relationship Id="rId39" Type="http://schemas.openxmlformats.org/officeDocument/2006/relationships/image" Target="media/image62.wmf"/><Relationship Id="rId265" Type="http://schemas.openxmlformats.org/officeDocument/2006/relationships/image" Target="media/image274.wmf"/><Relationship Id="rId286" Type="http://schemas.openxmlformats.org/officeDocument/2006/relationships/image" Target="media/image294.wmf"/><Relationship Id="rId50" Type="http://schemas.openxmlformats.org/officeDocument/2006/relationships/image" Target="media/image22.wmf"/><Relationship Id="rId104" Type="http://schemas.openxmlformats.org/officeDocument/2006/relationships/image" Target="media/image122.wmf"/><Relationship Id="rId125" Type="http://schemas.openxmlformats.org/officeDocument/2006/relationships/image" Target="media/image141.wmf"/><Relationship Id="rId146" Type="http://schemas.openxmlformats.org/officeDocument/2006/relationships/image" Target="media/image162.wmf"/><Relationship Id="rId167" Type="http://schemas.openxmlformats.org/officeDocument/2006/relationships/image" Target="media/image180.wmf"/><Relationship Id="rId188" Type="http://schemas.openxmlformats.org/officeDocument/2006/relationships/image" Target="media/image201.wmf"/><Relationship Id="rId311" Type="http://schemas.openxmlformats.org/officeDocument/2006/relationships/image" Target="media/image318.wmf"/><Relationship Id="rId71" Type="http://schemas.openxmlformats.org/officeDocument/2006/relationships/image" Target="media/image91.wmf"/><Relationship Id="rId92" Type="http://schemas.openxmlformats.org/officeDocument/2006/relationships/image" Target="media/image110.wmf"/><Relationship Id="rId213" Type="http://schemas.openxmlformats.org/officeDocument/2006/relationships/image" Target="media/image226.wmf"/><Relationship Id="rId234" Type="http://schemas.openxmlformats.org/officeDocument/2006/relationships/image" Target="media/image30.wmf"/><Relationship Id="rId2" Type="http://schemas.openxmlformats.org/officeDocument/2006/relationships/numbering" Target="numbering.xml"/><Relationship Id="rId29" Type="http://schemas.openxmlformats.org/officeDocument/2006/relationships/image" Target="media/image52.wmf"/><Relationship Id="rId255" Type="http://schemas.openxmlformats.org/officeDocument/2006/relationships/image" Target="media/image264.emf"/><Relationship Id="rId276" Type="http://schemas.openxmlformats.org/officeDocument/2006/relationships/image" Target="media/image285.wmf"/><Relationship Id="rId297" Type="http://schemas.openxmlformats.org/officeDocument/2006/relationships/image" Target="media/image305.wmf"/><Relationship Id="rId40" Type="http://schemas.openxmlformats.org/officeDocument/2006/relationships/image" Target="media/image63.wmf"/><Relationship Id="rId115" Type="http://schemas.openxmlformats.org/officeDocument/2006/relationships/image" Target="media/image132.wmf"/><Relationship Id="rId136" Type="http://schemas.openxmlformats.org/officeDocument/2006/relationships/image" Target="media/image152.wmf"/><Relationship Id="rId157" Type="http://schemas.openxmlformats.org/officeDocument/2006/relationships/image" Target="media/image172.wmf"/><Relationship Id="rId178" Type="http://schemas.openxmlformats.org/officeDocument/2006/relationships/image" Target="media/image191.wmf"/><Relationship Id="rId301" Type="http://schemas.openxmlformats.org/officeDocument/2006/relationships/image" Target="media/image309.wmf"/></Relationships>
</file>

<file path=word/_rels/numbering.xml.rels><?xml version="1.0" encoding="UTF-8" standalone="yes"?>
<Relationships xmlns="http://schemas.openxmlformats.org/package/2006/relationships"><Relationship Id="rId8" Type="http://schemas.openxmlformats.org/officeDocument/2006/relationships/image" Target="media/image8.wmf"/><Relationship Id="rId13" Type="http://schemas.openxmlformats.org/officeDocument/2006/relationships/image" Target="media/image13.wmf"/><Relationship Id="rId18" Type="http://schemas.openxmlformats.org/officeDocument/2006/relationships/image" Target="media/image18.wmf"/><Relationship Id="rId26" Type="http://schemas.openxmlformats.org/officeDocument/2006/relationships/image" Target="media/image26.wmf"/><Relationship Id="rId3" Type="http://schemas.openxmlformats.org/officeDocument/2006/relationships/image" Target="media/image3.wmf"/><Relationship Id="rId21" Type="http://schemas.openxmlformats.org/officeDocument/2006/relationships/image" Target="media/image21.wmf"/><Relationship Id="rId7" Type="http://schemas.openxmlformats.org/officeDocument/2006/relationships/image" Target="media/image7.wmf"/><Relationship Id="rId12" Type="http://schemas.openxmlformats.org/officeDocument/2006/relationships/image" Target="media/image12.wmf"/><Relationship Id="rId17" Type="http://schemas.openxmlformats.org/officeDocument/2006/relationships/image" Target="media/image17.wmf"/><Relationship Id="rId25" Type="http://schemas.openxmlformats.org/officeDocument/2006/relationships/image" Target="media/image25.wmf"/><Relationship Id="rId2" Type="http://schemas.openxmlformats.org/officeDocument/2006/relationships/image" Target="media/image2.wmf"/><Relationship Id="rId16" Type="http://schemas.openxmlformats.org/officeDocument/2006/relationships/image" Target="media/image16.wmf"/><Relationship Id="rId20" Type="http://schemas.openxmlformats.org/officeDocument/2006/relationships/image" Target="media/image20.wmf"/><Relationship Id="rId29" Type="http://schemas.openxmlformats.org/officeDocument/2006/relationships/image" Target="media/image29.wmf"/><Relationship Id="rId1" Type="http://schemas.openxmlformats.org/officeDocument/2006/relationships/image" Target="media/image1.wmf"/><Relationship Id="rId6" Type="http://schemas.openxmlformats.org/officeDocument/2006/relationships/image" Target="media/image6.wmf"/><Relationship Id="rId11" Type="http://schemas.openxmlformats.org/officeDocument/2006/relationships/image" Target="media/image11.wmf"/><Relationship Id="rId24" Type="http://schemas.openxmlformats.org/officeDocument/2006/relationships/image" Target="media/image24.wmf"/><Relationship Id="rId5" Type="http://schemas.openxmlformats.org/officeDocument/2006/relationships/image" Target="media/image5.wmf"/><Relationship Id="rId15" Type="http://schemas.openxmlformats.org/officeDocument/2006/relationships/image" Target="media/image15.wmf"/><Relationship Id="rId23" Type="http://schemas.openxmlformats.org/officeDocument/2006/relationships/image" Target="media/image23.wmf"/><Relationship Id="rId28" Type="http://schemas.openxmlformats.org/officeDocument/2006/relationships/image" Target="media/image28.wmf"/><Relationship Id="rId10" Type="http://schemas.openxmlformats.org/officeDocument/2006/relationships/image" Target="media/image10.wmf"/><Relationship Id="rId19" Type="http://schemas.openxmlformats.org/officeDocument/2006/relationships/image" Target="media/image19.wmf"/><Relationship Id="rId4" Type="http://schemas.openxmlformats.org/officeDocument/2006/relationships/image" Target="media/image4.wmf"/><Relationship Id="rId9" Type="http://schemas.openxmlformats.org/officeDocument/2006/relationships/image" Target="media/image9.wmf"/><Relationship Id="rId14" Type="http://schemas.openxmlformats.org/officeDocument/2006/relationships/image" Target="media/image14.wmf"/><Relationship Id="rId22" Type="http://schemas.openxmlformats.org/officeDocument/2006/relationships/image" Target="media/image22.wmf"/><Relationship Id="rId27" Type="http://schemas.openxmlformats.org/officeDocument/2006/relationships/image" Target="media/image27.wmf"/><Relationship Id="rId30" Type="http://schemas.openxmlformats.org/officeDocument/2006/relationships/image" Target="media/image3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05880-E825-4647-A1EF-FCEFF34F5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9433</Words>
  <Characters>53770</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1</vt:lpstr>
    </vt:vector>
  </TitlesOfParts>
  <Company>Администрация МО Надымский район</Company>
  <LinksUpToDate>false</LinksUpToDate>
  <CharactersWithSpaces>63077</CharactersWithSpaces>
  <SharedDoc>false</SharedDoc>
  <HLinks>
    <vt:vector size="24" baseType="variant">
      <vt:variant>
        <vt:i4>7274592</vt:i4>
      </vt:variant>
      <vt:variant>
        <vt:i4>9</vt:i4>
      </vt:variant>
      <vt:variant>
        <vt:i4>0</vt:i4>
      </vt:variant>
      <vt:variant>
        <vt:i4>5</vt:i4>
      </vt:variant>
      <vt:variant>
        <vt:lpwstr>consultantplus://offline/ref=1FB75FC91806BF475717FD4071DB51FE740F50C10BC40F959F7BD31AB58D79BB67083F48C3B14C0Di9QDL</vt:lpwstr>
      </vt:variant>
      <vt:variant>
        <vt:lpwstr/>
      </vt:variant>
      <vt:variant>
        <vt:i4>5832795</vt:i4>
      </vt:variant>
      <vt:variant>
        <vt:i4>6</vt:i4>
      </vt:variant>
      <vt:variant>
        <vt:i4>0</vt:i4>
      </vt:variant>
      <vt:variant>
        <vt:i4>5</vt:i4>
      </vt:variant>
      <vt:variant>
        <vt:lpwstr>consultantplus://offline/ref=6BF2869B3A2ACFC5A5158844417B07AB40A713078CD1A41E34E23524FD73Q7L</vt:lpwstr>
      </vt:variant>
      <vt:variant>
        <vt:lpwstr/>
      </vt:variant>
      <vt:variant>
        <vt:i4>5832795</vt:i4>
      </vt:variant>
      <vt:variant>
        <vt:i4>3</vt:i4>
      </vt:variant>
      <vt:variant>
        <vt:i4>0</vt:i4>
      </vt:variant>
      <vt:variant>
        <vt:i4>5</vt:i4>
      </vt:variant>
      <vt:variant>
        <vt:lpwstr>consultantplus://offline/ref=6BF2869B3A2ACFC5A5158844417B07AB40A713078CD1A41E34E23524FD73Q7L</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Евгений</dc:creator>
  <cp:lastModifiedBy>Redaktor</cp:lastModifiedBy>
  <cp:revision>3</cp:revision>
  <cp:lastPrinted>2019-07-08T03:47:00Z</cp:lastPrinted>
  <dcterms:created xsi:type="dcterms:W3CDTF">2019-07-08T03:51:00Z</dcterms:created>
  <dcterms:modified xsi:type="dcterms:W3CDTF">2019-07-12T06:23:00Z</dcterms:modified>
</cp:coreProperties>
</file>