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6FD" w:rsidRPr="00635527" w:rsidRDefault="0015122C" w:rsidP="00927190">
      <w:pPr>
        <w:pStyle w:val="20"/>
        <w:spacing w:line="240" w:lineRule="auto"/>
        <w:jc w:val="center"/>
        <w:rPr>
          <w:rFonts w:ascii="PT Astra Serif" w:hAnsi="PT Astra Serif"/>
          <w:b w:val="0"/>
          <w:spacing w:val="0"/>
        </w:rPr>
      </w:pPr>
      <w:r w:rsidRPr="00635527">
        <w:rPr>
          <w:rFonts w:ascii="PT Astra Serif" w:hAnsi="PT Astra Serif"/>
          <w:b w:val="0"/>
          <w:spacing w:val="0"/>
        </w:rPr>
        <w:t>СОГЛАШЕНИ</w:t>
      </w:r>
      <w:r w:rsidR="004A2C50" w:rsidRPr="00635527">
        <w:rPr>
          <w:rFonts w:ascii="PT Astra Serif" w:hAnsi="PT Astra Serif"/>
          <w:b w:val="0"/>
          <w:spacing w:val="0"/>
        </w:rPr>
        <w:t>Е</w:t>
      </w:r>
      <w:r w:rsidRPr="00635527">
        <w:rPr>
          <w:rFonts w:ascii="PT Astra Serif" w:hAnsi="PT Astra Serif"/>
          <w:b w:val="0"/>
          <w:spacing w:val="0"/>
        </w:rPr>
        <w:t xml:space="preserve"> № </w:t>
      </w:r>
      <w:r w:rsidR="00146052">
        <w:rPr>
          <w:rFonts w:ascii="PT Astra Serif" w:hAnsi="PT Astra Serif"/>
          <w:b w:val="0"/>
          <w:spacing w:val="0"/>
        </w:rPr>
        <w:t>46</w:t>
      </w:r>
    </w:p>
    <w:p w:rsidR="00D83730" w:rsidRPr="00635527" w:rsidRDefault="0015122C" w:rsidP="00927190">
      <w:pPr>
        <w:pStyle w:val="20"/>
        <w:spacing w:line="240" w:lineRule="auto"/>
        <w:jc w:val="center"/>
        <w:rPr>
          <w:rStyle w:val="Exact"/>
          <w:rFonts w:ascii="PT Astra Serif" w:hAnsi="PT Astra Serif"/>
          <w:b w:val="0"/>
          <w:spacing w:val="0"/>
          <w:sz w:val="24"/>
          <w:szCs w:val="24"/>
        </w:rPr>
      </w:pPr>
      <w:r w:rsidRPr="00635527">
        <w:rPr>
          <w:rStyle w:val="Exact"/>
          <w:rFonts w:ascii="PT Astra Serif" w:hAnsi="PT Astra Serif"/>
          <w:b w:val="0"/>
          <w:spacing w:val="0"/>
          <w:sz w:val="24"/>
          <w:szCs w:val="24"/>
        </w:rPr>
        <w:t>о предоставлении</w:t>
      </w:r>
      <w:r w:rsidR="00CE3F7F" w:rsidRPr="00635527">
        <w:rPr>
          <w:rStyle w:val="Exact"/>
          <w:rFonts w:ascii="PT Astra Serif" w:hAnsi="PT Astra Serif"/>
          <w:b w:val="0"/>
          <w:spacing w:val="0"/>
          <w:sz w:val="24"/>
          <w:szCs w:val="24"/>
        </w:rPr>
        <w:t xml:space="preserve"> иных</w:t>
      </w:r>
      <w:r w:rsidRPr="00635527">
        <w:rPr>
          <w:rStyle w:val="Exact"/>
          <w:rFonts w:ascii="PT Astra Serif" w:hAnsi="PT Astra Serif"/>
          <w:b w:val="0"/>
          <w:spacing w:val="0"/>
          <w:sz w:val="24"/>
          <w:szCs w:val="24"/>
        </w:rPr>
        <w:t xml:space="preserve"> </w:t>
      </w:r>
      <w:r w:rsidR="00D83730" w:rsidRPr="00635527">
        <w:rPr>
          <w:rStyle w:val="Exact"/>
          <w:rFonts w:ascii="PT Astra Serif" w:hAnsi="PT Astra Serif"/>
          <w:b w:val="0"/>
          <w:spacing w:val="0"/>
          <w:sz w:val="24"/>
          <w:szCs w:val="24"/>
        </w:rPr>
        <w:t>межбюджетных трансфертов</w:t>
      </w:r>
      <w:r w:rsidRPr="00635527">
        <w:rPr>
          <w:rStyle w:val="Exact"/>
          <w:rFonts w:ascii="PT Astra Serif" w:hAnsi="PT Astra Serif"/>
          <w:b w:val="0"/>
          <w:spacing w:val="0"/>
          <w:sz w:val="24"/>
          <w:szCs w:val="24"/>
        </w:rPr>
        <w:t xml:space="preserve"> </w:t>
      </w:r>
    </w:p>
    <w:p w:rsidR="00AA66FD" w:rsidRPr="00635527" w:rsidRDefault="00392950" w:rsidP="00927190">
      <w:pPr>
        <w:pStyle w:val="20"/>
        <w:spacing w:line="240" w:lineRule="auto"/>
        <w:jc w:val="center"/>
        <w:rPr>
          <w:rFonts w:ascii="PT Astra Serif" w:hAnsi="PT Astra Serif"/>
          <w:b w:val="0"/>
          <w:spacing w:val="0"/>
        </w:rPr>
      </w:pPr>
      <w:r w:rsidRPr="00635527">
        <w:rPr>
          <w:rStyle w:val="Exact"/>
          <w:rFonts w:ascii="PT Astra Serif" w:hAnsi="PT Astra Serif"/>
          <w:b w:val="0"/>
          <w:spacing w:val="0"/>
          <w:sz w:val="24"/>
          <w:szCs w:val="24"/>
        </w:rPr>
        <w:t>по</w:t>
      </w:r>
      <w:r w:rsidR="00211C56" w:rsidRPr="00635527">
        <w:rPr>
          <w:rStyle w:val="Exact"/>
          <w:rFonts w:ascii="PT Astra Serif" w:hAnsi="PT Astra Serif"/>
          <w:b w:val="0"/>
          <w:spacing w:val="0"/>
          <w:sz w:val="24"/>
          <w:szCs w:val="24"/>
        </w:rPr>
        <w:t xml:space="preserve"> благоустройств</w:t>
      </w:r>
      <w:r w:rsidRPr="00635527">
        <w:rPr>
          <w:rStyle w:val="Exact"/>
          <w:rFonts w:ascii="PT Astra Serif" w:hAnsi="PT Astra Serif"/>
          <w:b w:val="0"/>
          <w:spacing w:val="0"/>
          <w:sz w:val="24"/>
          <w:szCs w:val="24"/>
        </w:rPr>
        <w:t>у</w:t>
      </w:r>
      <w:r w:rsidR="00211C56" w:rsidRPr="00635527">
        <w:rPr>
          <w:rStyle w:val="Exact"/>
          <w:rFonts w:ascii="PT Astra Serif" w:hAnsi="PT Astra Serif"/>
          <w:b w:val="0"/>
          <w:spacing w:val="0"/>
          <w:sz w:val="24"/>
          <w:szCs w:val="24"/>
        </w:rPr>
        <w:t xml:space="preserve"> общественных территорий в 201</w:t>
      </w:r>
      <w:r w:rsidR="00AA35F3" w:rsidRPr="00635527">
        <w:rPr>
          <w:rStyle w:val="Exact"/>
          <w:rFonts w:ascii="PT Astra Serif" w:hAnsi="PT Astra Serif"/>
          <w:b w:val="0"/>
          <w:spacing w:val="0"/>
          <w:sz w:val="24"/>
          <w:szCs w:val="24"/>
        </w:rPr>
        <w:t>9</w:t>
      </w:r>
      <w:r w:rsidR="00211C56" w:rsidRPr="00635527">
        <w:rPr>
          <w:rStyle w:val="Exact"/>
          <w:rFonts w:ascii="PT Astra Serif" w:hAnsi="PT Astra Serif"/>
          <w:b w:val="0"/>
          <w:spacing w:val="0"/>
          <w:sz w:val="24"/>
          <w:szCs w:val="24"/>
        </w:rPr>
        <w:t xml:space="preserve"> году</w:t>
      </w:r>
    </w:p>
    <w:p w:rsidR="00AA66FD" w:rsidRPr="00635527" w:rsidRDefault="00AA66FD" w:rsidP="00927190">
      <w:pPr>
        <w:pStyle w:val="20"/>
        <w:spacing w:line="240" w:lineRule="auto"/>
        <w:jc w:val="center"/>
        <w:rPr>
          <w:rFonts w:ascii="PT Astra Serif" w:hAnsi="PT Astra Serif"/>
          <w:b w:val="0"/>
          <w:spacing w:val="0"/>
        </w:rPr>
      </w:pPr>
    </w:p>
    <w:p w:rsidR="00AA66FD" w:rsidRPr="00635527" w:rsidRDefault="0015122C" w:rsidP="00927190">
      <w:pPr>
        <w:pStyle w:val="20"/>
        <w:spacing w:line="240" w:lineRule="auto"/>
        <w:ind w:firstLine="0"/>
        <w:rPr>
          <w:rFonts w:ascii="PT Astra Serif" w:hAnsi="PT Astra Serif"/>
          <w:b w:val="0"/>
          <w:spacing w:val="0"/>
        </w:rPr>
      </w:pPr>
      <w:r w:rsidRPr="00635527">
        <w:rPr>
          <w:rFonts w:ascii="PT Astra Serif" w:hAnsi="PT Astra Serif"/>
          <w:b w:val="0"/>
          <w:spacing w:val="0"/>
        </w:rPr>
        <w:t xml:space="preserve">г. </w:t>
      </w:r>
      <w:r w:rsidR="00211C56" w:rsidRPr="00635527">
        <w:rPr>
          <w:rFonts w:ascii="PT Astra Serif" w:hAnsi="PT Astra Serif"/>
          <w:b w:val="0"/>
          <w:spacing w:val="0"/>
        </w:rPr>
        <w:t>Надым</w:t>
      </w:r>
      <w:r w:rsidR="00921049" w:rsidRPr="00635527">
        <w:rPr>
          <w:rFonts w:ascii="PT Astra Serif" w:hAnsi="PT Astra Serif"/>
          <w:b w:val="0"/>
          <w:spacing w:val="0"/>
        </w:rPr>
        <w:t xml:space="preserve">                                                                              </w:t>
      </w:r>
      <w:r w:rsidR="00211C56" w:rsidRPr="00635527">
        <w:rPr>
          <w:rFonts w:ascii="PT Astra Serif" w:hAnsi="PT Astra Serif"/>
          <w:b w:val="0"/>
          <w:spacing w:val="0"/>
        </w:rPr>
        <w:t xml:space="preserve">                         «</w:t>
      </w:r>
      <w:r w:rsidR="00146052">
        <w:rPr>
          <w:rFonts w:ascii="PT Astra Serif" w:hAnsi="PT Astra Serif"/>
          <w:b w:val="0"/>
          <w:spacing w:val="0"/>
        </w:rPr>
        <w:t>14</w:t>
      </w:r>
      <w:r w:rsidR="00211C56" w:rsidRPr="00635527">
        <w:rPr>
          <w:rFonts w:ascii="PT Astra Serif" w:hAnsi="PT Astra Serif"/>
          <w:b w:val="0"/>
          <w:spacing w:val="0"/>
        </w:rPr>
        <w:t>»</w:t>
      </w:r>
      <w:r w:rsidR="00AA35F3" w:rsidRPr="00635527">
        <w:rPr>
          <w:rFonts w:ascii="PT Astra Serif" w:hAnsi="PT Astra Serif"/>
          <w:b w:val="0"/>
          <w:spacing w:val="0"/>
        </w:rPr>
        <w:t xml:space="preserve"> марта</w:t>
      </w:r>
      <w:r w:rsidR="00921049" w:rsidRPr="00635527">
        <w:rPr>
          <w:rFonts w:ascii="PT Astra Serif" w:hAnsi="PT Astra Serif"/>
          <w:b w:val="0"/>
          <w:spacing w:val="0"/>
        </w:rPr>
        <w:t xml:space="preserve"> </w:t>
      </w:r>
      <w:r w:rsidRPr="00635527">
        <w:rPr>
          <w:rFonts w:ascii="PT Astra Serif" w:hAnsi="PT Astra Serif"/>
          <w:b w:val="0"/>
          <w:spacing w:val="0"/>
        </w:rPr>
        <w:t>201</w:t>
      </w:r>
      <w:r w:rsidR="00AA35F3" w:rsidRPr="00635527">
        <w:rPr>
          <w:rFonts w:ascii="PT Astra Serif" w:hAnsi="PT Astra Serif"/>
          <w:b w:val="0"/>
          <w:spacing w:val="0"/>
        </w:rPr>
        <w:t>9</w:t>
      </w:r>
      <w:r w:rsidRPr="00635527">
        <w:rPr>
          <w:rFonts w:ascii="PT Astra Serif" w:hAnsi="PT Astra Serif"/>
          <w:b w:val="0"/>
          <w:spacing w:val="0"/>
        </w:rPr>
        <w:t xml:space="preserve"> года</w:t>
      </w:r>
    </w:p>
    <w:p w:rsidR="00921049" w:rsidRPr="00635527" w:rsidRDefault="00921049" w:rsidP="00927190">
      <w:pPr>
        <w:pStyle w:val="20"/>
        <w:spacing w:line="240" w:lineRule="auto"/>
        <w:rPr>
          <w:rFonts w:ascii="PT Astra Serif" w:hAnsi="PT Astra Serif"/>
          <w:b w:val="0"/>
          <w:spacing w:val="0"/>
        </w:rPr>
      </w:pPr>
      <w:r w:rsidRPr="00635527">
        <w:rPr>
          <w:rFonts w:ascii="PT Astra Serif" w:hAnsi="PT Astra Serif"/>
          <w:b w:val="0"/>
          <w:spacing w:val="0"/>
        </w:rPr>
        <w:t xml:space="preserve"> </w:t>
      </w:r>
    </w:p>
    <w:p w:rsidR="000165D6" w:rsidRPr="00635527" w:rsidRDefault="000165D6" w:rsidP="00EF10AB">
      <w:pPr>
        <w:pStyle w:val="20"/>
        <w:spacing w:line="240" w:lineRule="auto"/>
        <w:ind w:firstLine="697"/>
        <w:rPr>
          <w:rFonts w:ascii="PT Astra Serif" w:hAnsi="PT Astra Serif"/>
          <w:b w:val="0"/>
          <w:spacing w:val="0"/>
        </w:rPr>
      </w:pPr>
      <w:r w:rsidRPr="00635527">
        <w:rPr>
          <w:rStyle w:val="a6"/>
          <w:rFonts w:ascii="PT Astra Serif" w:hAnsi="PT Astra Serif"/>
          <w:b/>
          <w:spacing w:val="0"/>
        </w:rPr>
        <w:t>Администрация муниципального образования Надымский район</w:t>
      </w:r>
      <w:r w:rsidRPr="00635527">
        <w:rPr>
          <w:rStyle w:val="a6"/>
          <w:rFonts w:ascii="PT Astra Serif" w:hAnsi="PT Astra Serif"/>
          <w:spacing w:val="0"/>
        </w:rPr>
        <w:t xml:space="preserve">, </w:t>
      </w:r>
      <w:r w:rsidRPr="00635527">
        <w:rPr>
          <w:rFonts w:ascii="PT Astra Serif" w:hAnsi="PT Astra Serif"/>
          <w:b w:val="0"/>
          <w:spacing w:val="0"/>
        </w:rPr>
        <w:t xml:space="preserve">именуемая в дальнейшем </w:t>
      </w:r>
      <w:r w:rsidR="009B1F62" w:rsidRPr="00635527">
        <w:rPr>
          <w:rFonts w:ascii="PT Astra Serif" w:hAnsi="PT Astra Serif"/>
          <w:spacing w:val="0"/>
        </w:rPr>
        <w:t>Уполномоченный орган</w:t>
      </w:r>
      <w:r w:rsidRPr="00635527">
        <w:rPr>
          <w:rFonts w:ascii="PT Astra Serif" w:hAnsi="PT Astra Serif"/>
          <w:b w:val="0"/>
          <w:spacing w:val="0"/>
        </w:rPr>
        <w:t xml:space="preserve">, в лице заместителя Главы Администрации муниципального образования Надымский район </w:t>
      </w:r>
      <w:proofErr w:type="spellStart"/>
      <w:r w:rsidR="000E7D74" w:rsidRPr="00635527">
        <w:rPr>
          <w:rStyle w:val="a6"/>
          <w:rFonts w:ascii="PT Astra Serif" w:hAnsi="PT Astra Serif"/>
          <w:b/>
          <w:spacing w:val="0"/>
        </w:rPr>
        <w:t>Имкина</w:t>
      </w:r>
      <w:proofErr w:type="spellEnd"/>
      <w:r w:rsidR="000E7D74" w:rsidRPr="00635527">
        <w:rPr>
          <w:rStyle w:val="a6"/>
          <w:rFonts w:ascii="PT Astra Serif" w:hAnsi="PT Astra Serif"/>
          <w:b/>
          <w:spacing w:val="0"/>
        </w:rPr>
        <w:t xml:space="preserve"> Виталия Михайловича</w:t>
      </w:r>
      <w:r w:rsidRPr="00635527">
        <w:rPr>
          <w:rStyle w:val="a6"/>
          <w:rFonts w:ascii="PT Astra Serif" w:hAnsi="PT Astra Serif"/>
          <w:spacing w:val="0"/>
        </w:rPr>
        <w:t xml:space="preserve">, </w:t>
      </w:r>
      <w:r w:rsidRPr="00635527">
        <w:rPr>
          <w:rFonts w:ascii="PT Astra Serif" w:hAnsi="PT Astra Serif"/>
          <w:b w:val="0"/>
          <w:spacing w:val="0"/>
        </w:rPr>
        <w:t xml:space="preserve">действующего на основании доверенности от </w:t>
      </w:r>
      <w:r w:rsidR="000E7D74" w:rsidRPr="00635527">
        <w:rPr>
          <w:rFonts w:ascii="PT Astra Serif" w:hAnsi="PT Astra Serif"/>
          <w:b w:val="0"/>
          <w:spacing w:val="0"/>
        </w:rPr>
        <w:t xml:space="preserve">12.11.2018 </w:t>
      </w:r>
      <w:r w:rsidRPr="00635527">
        <w:rPr>
          <w:rFonts w:ascii="PT Astra Serif" w:hAnsi="PT Astra Serif"/>
          <w:b w:val="0"/>
          <w:spacing w:val="0"/>
        </w:rPr>
        <w:t xml:space="preserve"> № 101-</w:t>
      </w:r>
      <w:r w:rsidR="000E7D74" w:rsidRPr="00635527">
        <w:rPr>
          <w:rFonts w:ascii="PT Astra Serif" w:hAnsi="PT Astra Serif"/>
          <w:b w:val="0"/>
          <w:spacing w:val="0"/>
        </w:rPr>
        <w:t>19-15</w:t>
      </w:r>
      <w:r w:rsidRPr="00635527">
        <w:rPr>
          <w:rFonts w:ascii="PT Astra Serif" w:hAnsi="PT Astra Serif"/>
          <w:b w:val="0"/>
          <w:spacing w:val="0"/>
        </w:rPr>
        <w:t>/</w:t>
      </w:r>
      <w:r w:rsidR="000E7D74" w:rsidRPr="00635527">
        <w:rPr>
          <w:rFonts w:ascii="PT Astra Serif" w:hAnsi="PT Astra Serif"/>
          <w:b w:val="0"/>
          <w:spacing w:val="0"/>
        </w:rPr>
        <w:t>11493</w:t>
      </w:r>
      <w:r w:rsidRPr="00635527">
        <w:rPr>
          <w:rFonts w:ascii="PT Astra Serif" w:hAnsi="PT Astra Serif"/>
          <w:b w:val="0"/>
          <w:spacing w:val="0"/>
        </w:rPr>
        <w:t xml:space="preserve"> </w:t>
      </w:r>
      <w:r w:rsidR="0015122C" w:rsidRPr="00635527">
        <w:rPr>
          <w:rFonts w:ascii="PT Astra Serif" w:hAnsi="PT Astra Serif"/>
          <w:b w:val="0"/>
          <w:spacing w:val="0"/>
        </w:rPr>
        <w:t>с одной стороны, и</w:t>
      </w:r>
    </w:p>
    <w:p w:rsidR="00AA66FD" w:rsidRPr="00635527" w:rsidRDefault="0014080C" w:rsidP="00EF10AB">
      <w:pPr>
        <w:pStyle w:val="20"/>
        <w:spacing w:line="240" w:lineRule="auto"/>
        <w:ind w:firstLine="697"/>
        <w:rPr>
          <w:rFonts w:ascii="PT Astra Serif" w:hAnsi="PT Astra Serif"/>
          <w:b w:val="0"/>
          <w:spacing w:val="0"/>
        </w:rPr>
      </w:pPr>
      <w:proofErr w:type="gramStart"/>
      <w:r w:rsidRPr="00E947D7">
        <w:rPr>
          <w:rStyle w:val="a6"/>
          <w:rFonts w:ascii="PT Astra Serif" w:hAnsi="PT Astra Serif"/>
          <w:b/>
          <w:bCs/>
          <w:spacing w:val="0"/>
        </w:rPr>
        <w:t>Администрация муниципального образования поселок Заполярный</w:t>
      </w:r>
      <w:r w:rsidRPr="0014080C">
        <w:rPr>
          <w:rFonts w:ascii="PT Astra Serif" w:hAnsi="PT Astra Serif"/>
        </w:rPr>
        <w:t xml:space="preserve">, </w:t>
      </w:r>
      <w:r w:rsidRPr="0014080C">
        <w:rPr>
          <w:rFonts w:ascii="PT Astra Serif" w:hAnsi="PT Astra Serif"/>
          <w:b w:val="0"/>
        </w:rPr>
        <w:t xml:space="preserve">именуемая в дальнейшем </w:t>
      </w:r>
      <w:r w:rsidR="00E947D7">
        <w:rPr>
          <w:rFonts w:ascii="PT Astra Serif" w:hAnsi="PT Astra Serif"/>
        </w:rPr>
        <w:t>Получатель</w:t>
      </w:r>
      <w:r w:rsidRPr="0014080C">
        <w:rPr>
          <w:rFonts w:ascii="PT Astra Serif" w:hAnsi="PT Astra Serif"/>
          <w:b w:val="0"/>
        </w:rPr>
        <w:t xml:space="preserve">, в лице Главы муниципального образования поселок Заполярный </w:t>
      </w:r>
      <w:proofErr w:type="spellStart"/>
      <w:r w:rsidRPr="0014080C">
        <w:rPr>
          <w:rFonts w:ascii="PT Astra Serif" w:hAnsi="PT Astra Serif"/>
        </w:rPr>
        <w:t>Затуливетровой</w:t>
      </w:r>
      <w:proofErr w:type="spellEnd"/>
      <w:r w:rsidRPr="0014080C">
        <w:rPr>
          <w:rFonts w:ascii="PT Astra Serif" w:hAnsi="PT Astra Serif"/>
        </w:rPr>
        <w:t xml:space="preserve"> Екатерины Ивановны</w:t>
      </w:r>
      <w:r w:rsidRPr="0014080C">
        <w:rPr>
          <w:rFonts w:ascii="PT Astra Serif" w:hAnsi="PT Astra Serif"/>
          <w:b w:val="0"/>
        </w:rPr>
        <w:t>, действующего на основании Устава муниципального образования поселок Заполярный,  с другой стороны,</w:t>
      </w:r>
      <w:r w:rsidR="0015122C" w:rsidRPr="0014080C">
        <w:rPr>
          <w:rFonts w:ascii="PT Astra Serif" w:hAnsi="PT Astra Serif"/>
          <w:b w:val="0"/>
          <w:spacing w:val="0"/>
        </w:rPr>
        <w:t xml:space="preserve"> вместе именуемые Стороны, в целях предоставления</w:t>
      </w:r>
      <w:r w:rsidR="00C62C15" w:rsidRPr="0014080C">
        <w:rPr>
          <w:rFonts w:ascii="PT Astra Serif" w:hAnsi="PT Astra Serif"/>
          <w:b w:val="0"/>
          <w:spacing w:val="0"/>
        </w:rPr>
        <w:t xml:space="preserve"> </w:t>
      </w:r>
      <w:r w:rsidR="0015122C" w:rsidRPr="0014080C">
        <w:rPr>
          <w:rFonts w:ascii="PT Astra Serif" w:hAnsi="PT Astra Serif"/>
          <w:b w:val="0"/>
          <w:spacing w:val="0"/>
        </w:rPr>
        <w:t>в 201</w:t>
      </w:r>
      <w:r w:rsidR="00E06411" w:rsidRPr="0014080C">
        <w:rPr>
          <w:rFonts w:ascii="PT Astra Serif" w:hAnsi="PT Astra Serif"/>
          <w:b w:val="0"/>
          <w:spacing w:val="0"/>
        </w:rPr>
        <w:t>9</w:t>
      </w:r>
      <w:r w:rsidR="0015122C" w:rsidRPr="0014080C">
        <w:rPr>
          <w:rFonts w:ascii="PT Astra Serif" w:hAnsi="PT Astra Serif"/>
          <w:b w:val="0"/>
          <w:spacing w:val="0"/>
        </w:rPr>
        <w:t xml:space="preserve"> году</w:t>
      </w:r>
      <w:r w:rsidR="00CE3F7F" w:rsidRPr="0014080C">
        <w:rPr>
          <w:rFonts w:ascii="PT Astra Serif" w:hAnsi="PT Astra Serif"/>
          <w:b w:val="0"/>
          <w:spacing w:val="0"/>
        </w:rPr>
        <w:t xml:space="preserve"> иных</w:t>
      </w:r>
      <w:r w:rsidR="0015122C" w:rsidRPr="0014080C">
        <w:rPr>
          <w:rFonts w:ascii="PT Astra Serif" w:hAnsi="PT Astra Serif"/>
          <w:b w:val="0"/>
          <w:spacing w:val="0"/>
        </w:rPr>
        <w:t xml:space="preserve"> </w:t>
      </w:r>
      <w:r w:rsidR="00E24612" w:rsidRPr="0014080C">
        <w:rPr>
          <w:rFonts w:ascii="PT Astra Serif" w:hAnsi="PT Astra Serif"/>
          <w:b w:val="0"/>
          <w:spacing w:val="0"/>
        </w:rPr>
        <w:t>межбюджетных трансфертов</w:t>
      </w:r>
      <w:r w:rsidR="0015122C" w:rsidRPr="0014080C">
        <w:rPr>
          <w:rFonts w:ascii="PT Astra Serif" w:hAnsi="PT Astra Serif"/>
          <w:b w:val="0"/>
          <w:spacing w:val="0"/>
        </w:rPr>
        <w:t xml:space="preserve"> из бюджета</w:t>
      </w:r>
      <w:r w:rsidR="00703717" w:rsidRPr="0014080C">
        <w:rPr>
          <w:rFonts w:ascii="PT Astra Serif" w:hAnsi="PT Astra Serif"/>
          <w:b w:val="0"/>
          <w:spacing w:val="0"/>
        </w:rPr>
        <w:t xml:space="preserve"> муниципального образования Надымский район</w:t>
      </w:r>
      <w:r w:rsidR="0015122C" w:rsidRPr="0014080C">
        <w:rPr>
          <w:rFonts w:ascii="PT Astra Serif" w:hAnsi="PT Astra Serif"/>
          <w:b w:val="0"/>
          <w:spacing w:val="0"/>
        </w:rPr>
        <w:t xml:space="preserve"> на реализацию мероприятий </w:t>
      </w:r>
      <w:r w:rsidR="004A2C50" w:rsidRPr="0014080C">
        <w:rPr>
          <w:rFonts w:ascii="PT Astra Serif" w:hAnsi="PT Astra Serif"/>
          <w:b w:val="0"/>
          <w:spacing w:val="0"/>
        </w:rPr>
        <w:t>по</w:t>
      </w:r>
      <w:r w:rsidR="0015122C" w:rsidRPr="0014080C">
        <w:rPr>
          <w:rFonts w:ascii="PT Astra Serif" w:hAnsi="PT Astra Serif"/>
          <w:b w:val="0"/>
          <w:spacing w:val="0"/>
        </w:rPr>
        <w:t xml:space="preserve"> благоустройств</w:t>
      </w:r>
      <w:r w:rsidR="004A2C50" w:rsidRPr="0014080C">
        <w:rPr>
          <w:rFonts w:ascii="PT Astra Serif" w:hAnsi="PT Astra Serif"/>
          <w:b w:val="0"/>
          <w:spacing w:val="0"/>
        </w:rPr>
        <w:t>у</w:t>
      </w:r>
      <w:r w:rsidR="0015122C" w:rsidRPr="0014080C">
        <w:rPr>
          <w:rFonts w:ascii="PT Astra Serif" w:hAnsi="PT Astra Serif"/>
          <w:b w:val="0"/>
          <w:spacing w:val="0"/>
        </w:rPr>
        <w:t xml:space="preserve"> общественных территорий в 201</w:t>
      </w:r>
      <w:r w:rsidR="005C0C23" w:rsidRPr="0014080C">
        <w:rPr>
          <w:rFonts w:ascii="PT Astra Serif" w:hAnsi="PT Astra Serif"/>
          <w:b w:val="0"/>
          <w:spacing w:val="0"/>
        </w:rPr>
        <w:t>9</w:t>
      </w:r>
      <w:r w:rsidR="0015122C" w:rsidRPr="0014080C">
        <w:rPr>
          <w:rFonts w:ascii="PT Astra Serif" w:hAnsi="PT Astra Serif"/>
          <w:b w:val="0"/>
          <w:spacing w:val="0"/>
        </w:rPr>
        <w:t xml:space="preserve"> году, руководствуясь </w:t>
      </w:r>
      <w:r w:rsidR="0049133B" w:rsidRPr="0014080C">
        <w:rPr>
          <w:rFonts w:ascii="PT Astra Serif" w:hAnsi="PT Astra Serif"/>
          <w:b w:val="0"/>
          <w:spacing w:val="0"/>
        </w:rPr>
        <w:t>Постановлением</w:t>
      </w:r>
      <w:proofErr w:type="gramEnd"/>
      <w:r w:rsidR="0049133B" w:rsidRPr="0014080C">
        <w:rPr>
          <w:rFonts w:ascii="PT Astra Serif" w:hAnsi="PT Astra Serif"/>
          <w:b w:val="0"/>
          <w:spacing w:val="0"/>
        </w:rPr>
        <w:t xml:space="preserve"> </w:t>
      </w:r>
      <w:proofErr w:type="gramStart"/>
      <w:r w:rsidR="0049133B" w:rsidRPr="0014080C">
        <w:rPr>
          <w:rFonts w:ascii="PT Astra Serif" w:hAnsi="PT Astra Serif"/>
          <w:b w:val="0"/>
          <w:spacing w:val="0"/>
        </w:rPr>
        <w:t>Администрации муниципального образования Надымский район от 3</w:t>
      </w:r>
      <w:r w:rsidR="005C0C23" w:rsidRPr="0014080C">
        <w:rPr>
          <w:rFonts w:ascii="PT Astra Serif" w:hAnsi="PT Astra Serif"/>
          <w:b w:val="0"/>
          <w:spacing w:val="0"/>
        </w:rPr>
        <w:t>0</w:t>
      </w:r>
      <w:r w:rsidR="0049133B" w:rsidRPr="0014080C">
        <w:rPr>
          <w:rFonts w:ascii="PT Astra Serif" w:hAnsi="PT Astra Serif"/>
          <w:b w:val="0"/>
          <w:spacing w:val="0"/>
        </w:rPr>
        <w:t xml:space="preserve"> января 201</w:t>
      </w:r>
      <w:r w:rsidR="005C0C23" w:rsidRPr="0014080C">
        <w:rPr>
          <w:rFonts w:ascii="PT Astra Serif" w:hAnsi="PT Astra Serif"/>
          <w:b w:val="0"/>
          <w:spacing w:val="0"/>
        </w:rPr>
        <w:t>9</w:t>
      </w:r>
      <w:r w:rsidR="0049133B" w:rsidRPr="0014080C">
        <w:rPr>
          <w:rFonts w:ascii="PT Astra Serif" w:hAnsi="PT Astra Serif"/>
          <w:b w:val="0"/>
          <w:spacing w:val="0"/>
        </w:rPr>
        <w:t xml:space="preserve"> года № </w:t>
      </w:r>
      <w:r w:rsidR="005C0C23" w:rsidRPr="0014080C">
        <w:rPr>
          <w:rFonts w:ascii="PT Astra Serif" w:hAnsi="PT Astra Serif"/>
          <w:b w:val="0"/>
          <w:spacing w:val="0"/>
        </w:rPr>
        <w:t>39</w:t>
      </w:r>
      <w:r w:rsidR="0049133B" w:rsidRPr="0014080C">
        <w:rPr>
          <w:rFonts w:ascii="PT Astra Serif" w:hAnsi="PT Astra Serif"/>
          <w:b w:val="0"/>
          <w:spacing w:val="0"/>
        </w:rPr>
        <w:t xml:space="preserve"> </w:t>
      </w:r>
      <w:r w:rsidR="00012CEC" w:rsidRPr="0014080C">
        <w:rPr>
          <w:rFonts w:ascii="PT Astra Serif" w:hAnsi="PT Astra Serif"/>
          <w:b w:val="0"/>
          <w:spacing w:val="0"/>
        </w:rPr>
        <w:t>«Об утверждении Порядка предоставления и расходования иных межбюджетных трансфертов из бюджета муниципального образования Надымский район бюджетам поселений, образованных в составе территорий муниципального образования Надымский район</w:t>
      </w:r>
      <w:r w:rsidR="005C0C23" w:rsidRPr="0014080C">
        <w:rPr>
          <w:rFonts w:ascii="PT Astra Serif" w:hAnsi="PT Astra Serif"/>
          <w:b w:val="0"/>
          <w:spacing w:val="0"/>
        </w:rPr>
        <w:t>,</w:t>
      </w:r>
      <w:r w:rsidR="00012CEC" w:rsidRPr="0014080C">
        <w:rPr>
          <w:rFonts w:ascii="PT Astra Serif" w:hAnsi="PT Astra Serif"/>
          <w:b w:val="0"/>
          <w:spacing w:val="0"/>
        </w:rPr>
        <w:t xml:space="preserve"> </w:t>
      </w:r>
      <w:r w:rsidR="005C0C23" w:rsidRPr="0014080C">
        <w:rPr>
          <w:rFonts w:ascii="PT Astra Serif" w:hAnsi="PT Astra Serif"/>
          <w:b w:val="0"/>
          <w:spacing w:val="0"/>
        </w:rPr>
        <w:t>на решение вопросов местного значения</w:t>
      </w:r>
      <w:r w:rsidR="000917B2" w:rsidRPr="0014080C">
        <w:rPr>
          <w:rFonts w:ascii="PT Astra Serif" w:hAnsi="PT Astra Serif"/>
          <w:b w:val="0"/>
          <w:spacing w:val="0"/>
        </w:rPr>
        <w:t xml:space="preserve"> в области благоустройства </w:t>
      </w:r>
      <w:r w:rsidR="00012CEC" w:rsidRPr="0014080C">
        <w:rPr>
          <w:rFonts w:ascii="PT Astra Serif" w:hAnsi="PT Astra Serif"/>
          <w:b w:val="0"/>
          <w:spacing w:val="0"/>
        </w:rPr>
        <w:t>на реализацию мероприятий по благоустройству общественных территорий в 201</w:t>
      </w:r>
      <w:r w:rsidR="000917B2" w:rsidRPr="0014080C">
        <w:rPr>
          <w:rFonts w:ascii="PT Astra Serif" w:hAnsi="PT Astra Serif"/>
          <w:b w:val="0"/>
          <w:spacing w:val="0"/>
        </w:rPr>
        <w:t>9</w:t>
      </w:r>
      <w:r w:rsidR="00012CEC" w:rsidRPr="0014080C">
        <w:rPr>
          <w:rFonts w:ascii="PT Astra Serif" w:hAnsi="PT Astra Serif"/>
          <w:b w:val="0"/>
          <w:spacing w:val="0"/>
        </w:rPr>
        <w:t xml:space="preserve"> году» </w:t>
      </w:r>
      <w:r w:rsidR="0015122C" w:rsidRPr="0014080C">
        <w:rPr>
          <w:rFonts w:ascii="PT Astra Serif" w:hAnsi="PT Astra Serif"/>
          <w:b w:val="0"/>
          <w:spacing w:val="0"/>
        </w:rPr>
        <w:t xml:space="preserve">(далее - </w:t>
      </w:r>
      <w:r w:rsidR="0049133B" w:rsidRPr="0014080C">
        <w:rPr>
          <w:rFonts w:ascii="PT Astra Serif" w:hAnsi="PT Astra Serif"/>
          <w:b w:val="0"/>
          <w:spacing w:val="0"/>
        </w:rPr>
        <w:t>Порядок</w:t>
      </w:r>
      <w:r w:rsidR="0015122C" w:rsidRPr="0014080C">
        <w:rPr>
          <w:rFonts w:ascii="PT Astra Serif" w:hAnsi="PT Astra Serif"/>
          <w:b w:val="0"/>
          <w:spacing w:val="0"/>
        </w:rPr>
        <w:t>), заключили</w:t>
      </w:r>
      <w:proofErr w:type="gramEnd"/>
      <w:r w:rsidR="0015122C" w:rsidRPr="0014080C">
        <w:rPr>
          <w:rFonts w:ascii="PT Astra Serif" w:hAnsi="PT Astra Serif"/>
          <w:b w:val="0"/>
          <w:spacing w:val="0"/>
        </w:rPr>
        <w:t xml:space="preserve"> настоящее Соглашение</w:t>
      </w:r>
      <w:r w:rsidR="0015122C" w:rsidRPr="00635527">
        <w:rPr>
          <w:rFonts w:ascii="PT Astra Serif" w:hAnsi="PT Astra Serif"/>
          <w:b w:val="0"/>
          <w:spacing w:val="0"/>
        </w:rPr>
        <w:t xml:space="preserve"> о нижеследующем.</w:t>
      </w:r>
    </w:p>
    <w:p w:rsidR="00DB136C" w:rsidRPr="00635527" w:rsidRDefault="00DB136C" w:rsidP="00EF10AB">
      <w:pPr>
        <w:pStyle w:val="20"/>
        <w:spacing w:line="240" w:lineRule="auto"/>
        <w:ind w:firstLine="697"/>
        <w:rPr>
          <w:rFonts w:ascii="PT Astra Serif" w:hAnsi="PT Astra Serif"/>
          <w:b w:val="0"/>
          <w:spacing w:val="0"/>
        </w:rPr>
      </w:pPr>
    </w:p>
    <w:p w:rsidR="00AA66FD" w:rsidRPr="00635527" w:rsidRDefault="0015122C" w:rsidP="00DB136C">
      <w:pPr>
        <w:pStyle w:val="20"/>
        <w:numPr>
          <w:ilvl w:val="0"/>
          <w:numId w:val="16"/>
        </w:numPr>
        <w:spacing w:line="240" w:lineRule="auto"/>
        <w:jc w:val="center"/>
        <w:rPr>
          <w:rFonts w:ascii="PT Astra Serif" w:hAnsi="PT Astra Serif"/>
          <w:spacing w:val="0"/>
        </w:rPr>
      </w:pPr>
      <w:r w:rsidRPr="00635527">
        <w:rPr>
          <w:rFonts w:ascii="PT Astra Serif" w:hAnsi="PT Astra Serif"/>
          <w:spacing w:val="0"/>
        </w:rPr>
        <w:t>ПРЕДМЕТ СОГЛАШЕНИЯ</w:t>
      </w:r>
    </w:p>
    <w:p w:rsidR="00AA66FD" w:rsidRPr="00635527" w:rsidRDefault="00012CEC" w:rsidP="00DB136C">
      <w:pPr>
        <w:pStyle w:val="20"/>
        <w:numPr>
          <w:ilvl w:val="1"/>
          <w:numId w:val="16"/>
        </w:numPr>
        <w:spacing w:line="240" w:lineRule="auto"/>
        <w:ind w:left="0" w:firstLine="709"/>
        <w:rPr>
          <w:rFonts w:ascii="PT Astra Serif" w:hAnsi="PT Astra Serif"/>
          <w:b w:val="0"/>
          <w:spacing w:val="0"/>
        </w:rPr>
      </w:pPr>
      <w:r w:rsidRPr="00635527">
        <w:rPr>
          <w:rFonts w:ascii="PT Astra Serif" w:hAnsi="PT Astra Serif"/>
          <w:b w:val="0"/>
          <w:spacing w:val="0"/>
        </w:rPr>
        <w:t>Уполномоченный орган</w:t>
      </w:r>
      <w:r w:rsidR="0015122C" w:rsidRPr="00635527">
        <w:rPr>
          <w:rFonts w:ascii="PT Astra Serif" w:hAnsi="PT Astra Serif"/>
          <w:b w:val="0"/>
          <w:spacing w:val="0"/>
        </w:rPr>
        <w:t xml:space="preserve"> </w:t>
      </w:r>
      <w:r w:rsidR="00AB3B6C" w:rsidRPr="00635527">
        <w:rPr>
          <w:rFonts w:ascii="PT Astra Serif" w:hAnsi="PT Astra Serif"/>
          <w:b w:val="0"/>
          <w:spacing w:val="0"/>
        </w:rPr>
        <w:t xml:space="preserve">в соответствии с </w:t>
      </w:r>
      <w:r w:rsidR="0015122C" w:rsidRPr="00635527">
        <w:rPr>
          <w:rFonts w:ascii="PT Astra Serif" w:hAnsi="PT Astra Serif"/>
          <w:b w:val="0"/>
          <w:spacing w:val="0"/>
        </w:rPr>
        <w:t>Порядк</w:t>
      </w:r>
      <w:r w:rsidR="006E0F5F" w:rsidRPr="00635527">
        <w:rPr>
          <w:rFonts w:ascii="PT Astra Serif" w:hAnsi="PT Astra Serif"/>
          <w:b w:val="0"/>
          <w:spacing w:val="0"/>
        </w:rPr>
        <w:t>ом</w:t>
      </w:r>
      <w:r w:rsidR="0015122C" w:rsidRPr="00635527">
        <w:rPr>
          <w:rFonts w:ascii="PT Astra Serif" w:hAnsi="PT Astra Serif"/>
          <w:b w:val="0"/>
          <w:spacing w:val="0"/>
        </w:rPr>
        <w:t xml:space="preserve"> предоставляет </w:t>
      </w:r>
      <w:r w:rsidR="005224C7" w:rsidRPr="00635527">
        <w:rPr>
          <w:rFonts w:ascii="PT Astra Serif" w:hAnsi="PT Astra Serif"/>
          <w:b w:val="0"/>
          <w:spacing w:val="0"/>
        </w:rPr>
        <w:t>Получателю</w:t>
      </w:r>
      <w:r w:rsidR="0015122C" w:rsidRPr="00635527">
        <w:rPr>
          <w:rFonts w:ascii="PT Astra Serif" w:hAnsi="PT Astra Serif"/>
          <w:b w:val="0"/>
          <w:spacing w:val="0"/>
        </w:rPr>
        <w:t xml:space="preserve"> </w:t>
      </w:r>
      <w:r w:rsidR="00C414CE" w:rsidRPr="00635527">
        <w:rPr>
          <w:rFonts w:ascii="PT Astra Serif" w:hAnsi="PT Astra Serif"/>
          <w:b w:val="0"/>
          <w:spacing w:val="0"/>
        </w:rPr>
        <w:t xml:space="preserve">иные </w:t>
      </w:r>
      <w:r w:rsidR="00E24612" w:rsidRPr="00635527">
        <w:rPr>
          <w:rFonts w:ascii="PT Astra Serif" w:hAnsi="PT Astra Serif"/>
          <w:b w:val="0"/>
          <w:spacing w:val="0"/>
        </w:rPr>
        <w:t>межбюджетные трансферты</w:t>
      </w:r>
      <w:r w:rsidR="0015122C" w:rsidRPr="00635527">
        <w:rPr>
          <w:rFonts w:ascii="PT Astra Serif" w:hAnsi="PT Astra Serif"/>
          <w:b w:val="0"/>
          <w:spacing w:val="0"/>
        </w:rPr>
        <w:t xml:space="preserve"> на реализацию мероприятий по благоустройству общественных территорий, в целях повышения уровня благоустройства </w:t>
      </w:r>
      <w:r w:rsidR="00F75977" w:rsidRPr="00635527">
        <w:rPr>
          <w:rFonts w:ascii="PT Astra Serif" w:hAnsi="PT Astra Serif"/>
          <w:b w:val="0"/>
          <w:spacing w:val="0"/>
        </w:rPr>
        <w:t xml:space="preserve">общественных </w:t>
      </w:r>
      <w:r w:rsidR="0015122C" w:rsidRPr="00635527">
        <w:rPr>
          <w:rFonts w:ascii="PT Astra Serif" w:hAnsi="PT Astra Serif"/>
          <w:b w:val="0"/>
          <w:spacing w:val="0"/>
        </w:rPr>
        <w:t>территорий посредством реализации мероприятий</w:t>
      </w:r>
      <w:r w:rsidR="00D10A3A" w:rsidRPr="00635527">
        <w:rPr>
          <w:rFonts w:ascii="PT Astra Serif" w:hAnsi="PT Astra Serif"/>
          <w:b w:val="0"/>
          <w:spacing w:val="0"/>
        </w:rPr>
        <w:t xml:space="preserve"> </w:t>
      </w:r>
      <w:r w:rsidR="0015122C" w:rsidRPr="00635527">
        <w:rPr>
          <w:rFonts w:ascii="PT Astra Serif" w:hAnsi="PT Astra Serif"/>
          <w:b w:val="0"/>
          <w:spacing w:val="0"/>
        </w:rPr>
        <w:t xml:space="preserve">муниципальных программ, в рамках реализации приоритетного проекта </w:t>
      </w:r>
      <w:r w:rsidR="0015122C" w:rsidRPr="00635527">
        <w:rPr>
          <w:rFonts w:ascii="PT Astra Serif" w:hAnsi="PT Astra Serif"/>
          <w:b w:val="0"/>
          <w:color w:val="auto"/>
          <w:spacing w:val="0"/>
        </w:rPr>
        <w:t>«Формирование городской среды».</w:t>
      </w:r>
    </w:p>
    <w:p w:rsidR="00AA66FD" w:rsidRPr="00635527" w:rsidRDefault="00C864D9" w:rsidP="00927190">
      <w:pPr>
        <w:pStyle w:val="20"/>
        <w:spacing w:line="240" w:lineRule="auto"/>
        <w:rPr>
          <w:rFonts w:ascii="PT Astra Serif" w:hAnsi="PT Astra Serif"/>
          <w:b w:val="0"/>
          <w:spacing w:val="0"/>
        </w:rPr>
      </w:pPr>
      <w:r w:rsidRPr="00635527">
        <w:rPr>
          <w:rFonts w:ascii="PT Astra Serif" w:hAnsi="PT Astra Serif"/>
          <w:b w:val="0"/>
          <w:spacing w:val="0"/>
        </w:rPr>
        <w:t>Полученные по настоящему Соглашению</w:t>
      </w:r>
      <w:r w:rsidR="0015122C" w:rsidRPr="00635527">
        <w:rPr>
          <w:rFonts w:ascii="PT Astra Serif" w:hAnsi="PT Astra Serif"/>
          <w:b w:val="0"/>
          <w:spacing w:val="0"/>
        </w:rPr>
        <w:t xml:space="preserve"> </w:t>
      </w:r>
      <w:r w:rsidR="009850D8" w:rsidRPr="00635527">
        <w:rPr>
          <w:rFonts w:ascii="PT Astra Serif" w:hAnsi="PT Astra Serif"/>
          <w:b w:val="0"/>
          <w:spacing w:val="0"/>
        </w:rPr>
        <w:t>ины</w:t>
      </w:r>
      <w:r w:rsidRPr="00635527">
        <w:rPr>
          <w:rFonts w:ascii="PT Astra Serif" w:hAnsi="PT Astra Serif"/>
          <w:b w:val="0"/>
          <w:spacing w:val="0"/>
        </w:rPr>
        <w:t>е</w:t>
      </w:r>
      <w:r w:rsidR="009850D8" w:rsidRPr="00635527">
        <w:rPr>
          <w:rFonts w:ascii="PT Astra Serif" w:hAnsi="PT Astra Serif"/>
          <w:b w:val="0"/>
          <w:spacing w:val="0"/>
        </w:rPr>
        <w:t xml:space="preserve"> </w:t>
      </w:r>
      <w:r w:rsidR="00E24612" w:rsidRPr="00635527">
        <w:rPr>
          <w:rFonts w:ascii="PT Astra Serif" w:hAnsi="PT Astra Serif"/>
          <w:b w:val="0"/>
          <w:spacing w:val="0"/>
        </w:rPr>
        <w:t>межбюджетны</w:t>
      </w:r>
      <w:r w:rsidRPr="00635527">
        <w:rPr>
          <w:rFonts w:ascii="PT Astra Serif" w:hAnsi="PT Astra Serif"/>
          <w:b w:val="0"/>
          <w:spacing w:val="0"/>
        </w:rPr>
        <w:t>е трансферты</w:t>
      </w:r>
      <w:r w:rsidR="0015122C" w:rsidRPr="00635527">
        <w:rPr>
          <w:rFonts w:ascii="PT Astra Serif" w:hAnsi="PT Astra Serif"/>
          <w:b w:val="0"/>
          <w:spacing w:val="0"/>
        </w:rPr>
        <w:t xml:space="preserve"> могут быть реализованы</w:t>
      </w:r>
      <w:r w:rsidR="00031EBA" w:rsidRPr="00635527">
        <w:rPr>
          <w:rFonts w:ascii="PT Astra Serif" w:hAnsi="PT Astra Serif"/>
          <w:b w:val="0"/>
          <w:spacing w:val="0"/>
        </w:rPr>
        <w:t xml:space="preserve"> только на</w:t>
      </w:r>
      <w:r w:rsidR="0015122C" w:rsidRPr="00635527">
        <w:rPr>
          <w:rFonts w:ascii="PT Astra Serif" w:hAnsi="PT Astra Serif"/>
          <w:b w:val="0"/>
          <w:spacing w:val="0"/>
        </w:rPr>
        <w:t xml:space="preserve"> мероприятия, предусмотренные пунктом </w:t>
      </w:r>
      <w:r w:rsidR="005224C7" w:rsidRPr="00635527">
        <w:rPr>
          <w:rFonts w:ascii="PT Astra Serif" w:hAnsi="PT Astra Serif"/>
          <w:b w:val="0"/>
          <w:color w:val="auto"/>
          <w:spacing w:val="0"/>
        </w:rPr>
        <w:t>6.3.</w:t>
      </w:r>
      <w:r w:rsidR="0015122C" w:rsidRPr="00635527">
        <w:rPr>
          <w:rFonts w:ascii="PT Astra Serif" w:hAnsi="PT Astra Serif"/>
          <w:b w:val="0"/>
          <w:color w:val="auto"/>
          <w:spacing w:val="0"/>
        </w:rPr>
        <w:t xml:space="preserve"> Порядка</w:t>
      </w:r>
      <w:r w:rsidR="0015122C" w:rsidRPr="00635527">
        <w:rPr>
          <w:rFonts w:ascii="PT Astra Serif" w:hAnsi="PT Astra Serif"/>
          <w:b w:val="0"/>
          <w:spacing w:val="0"/>
        </w:rPr>
        <w:t xml:space="preserve"> и </w:t>
      </w:r>
      <w:proofErr w:type="gramStart"/>
      <w:r w:rsidR="0015122C" w:rsidRPr="00635527">
        <w:rPr>
          <w:rFonts w:ascii="PT Astra Serif" w:hAnsi="PT Astra Serif"/>
          <w:b w:val="0"/>
          <w:spacing w:val="0"/>
        </w:rPr>
        <w:t>включенные</w:t>
      </w:r>
      <w:proofErr w:type="gramEnd"/>
      <w:r w:rsidR="0015122C" w:rsidRPr="00635527">
        <w:rPr>
          <w:rFonts w:ascii="PT Astra Serif" w:hAnsi="PT Astra Serif"/>
          <w:b w:val="0"/>
          <w:spacing w:val="0"/>
        </w:rPr>
        <w:t xml:space="preserve"> в детализированный перечень мероприятий по благоустройству общественных территорий </w:t>
      </w:r>
      <w:r w:rsidR="00872A92" w:rsidRPr="00635527">
        <w:rPr>
          <w:rFonts w:ascii="PT Astra Serif" w:hAnsi="PT Astra Serif"/>
          <w:b w:val="0"/>
          <w:spacing w:val="0"/>
        </w:rPr>
        <w:t>н</w:t>
      </w:r>
      <w:r w:rsidR="0015122C" w:rsidRPr="00635527">
        <w:rPr>
          <w:rFonts w:ascii="PT Astra Serif" w:hAnsi="PT Astra Serif"/>
          <w:b w:val="0"/>
          <w:spacing w:val="0"/>
        </w:rPr>
        <w:t>а 201</w:t>
      </w:r>
      <w:r w:rsidR="00BE4E79" w:rsidRPr="00635527">
        <w:rPr>
          <w:rFonts w:ascii="PT Astra Serif" w:hAnsi="PT Astra Serif"/>
          <w:b w:val="0"/>
          <w:spacing w:val="0"/>
        </w:rPr>
        <w:t>9</w:t>
      </w:r>
      <w:r w:rsidR="0015122C" w:rsidRPr="00635527">
        <w:rPr>
          <w:rFonts w:ascii="PT Astra Serif" w:hAnsi="PT Astra Serif"/>
          <w:b w:val="0"/>
          <w:spacing w:val="0"/>
        </w:rPr>
        <w:t xml:space="preserve"> год</w:t>
      </w:r>
      <w:r w:rsidR="003F469A" w:rsidRPr="00635527">
        <w:rPr>
          <w:rFonts w:ascii="PT Astra Serif" w:hAnsi="PT Astra Serif"/>
          <w:b w:val="0"/>
          <w:spacing w:val="0"/>
        </w:rPr>
        <w:t>.</w:t>
      </w:r>
    </w:p>
    <w:p w:rsidR="00AA66FD" w:rsidRPr="00635527" w:rsidRDefault="00873188" w:rsidP="00927190">
      <w:pPr>
        <w:pStyle w:val="20"/>
        <w:spacing w:line="240" w:lineRule="auto"/>
        <w:rPr>
          <w:rFonts w:ascii="PT Astra Serif" w:hAnsi="PT Astra Serif"/>
          <w:b w:val="0"/>
          <w:spacing w:val="0"/>
        </w:rPr>
      </w:pPr>
      <w:r w:rsidRPr="00635527">
        <w:rPr>
          <w:rFonts w:ascii="PT Astra Serif" w:hAnsi="PT Astra Serif"/>
          <w:b w:val="0"/>
          <w:spacing w:val="0"/>
        </w:rPr>
        <w:t>1.2.</w:t>
      </w:r>
      <w:r w:rsidR="00E24612" w:rsidRPr="00635527">
        <w:rPr>
          <w:rFonts w:ascii="PT Astra Serif" w:hAnsi="PT Astra Serif"/>
          <w:b w:val="0"/>
          <w:spacing w:val="0"/>
        </w:rPr>
        <w:t xml:space="preserve"> Предоставляемые</w:t>
      </w:r>
      <w:r w:rsidR="00C864D9" w:rsidRPr="00635527">
        <w:rPr>
          <w:rFonts w:ascii="PT Astra Serif" w:hAnsi="PT Astra Serif"/>
          <w:b w:val="0"/>
          <w:spacing w:val="0"/>
        </w:rPr>
        <w:t xml:space="preserve"> иные </w:t>
      </w:r>
      <w:r w:rsidR="00E24612" w:rsidRPr="00635527">
        <w:rPr>
          <w:rStyle w:val="Exact"/>
          <w:rFonts w:ascii="PT Astra Serif" w:hAnsi="PT Astra Serif"/>
          <w:b w:val="0"/>
          <w:spacing w:val="0"/>
          <w:sz w:val="24"/>
          <w:szCs w:val="24"/>
        </w:rPr>
        <w:t>межбюджетные трансферты</w:t>
      </w:r>
      <w:r w:rsidR="00E24612" w:rsidRPr="00635527">
        <w:rPr>
          <w:rFonts w:ascii="PT Astra Serif" w:hAnsi="PT Astra Serif"/>
          <w:b w:val="0"/>
          <w:spacing w:val="0"/>
        </w:rPr>
        <w:t xml:space="preserve"> имеют</w:t>
      </w:r>
      <w:r w:rsidR="0015122C" w:rsidRPr="00635527">
        <w:rPr>
          <w:rFonts w:ascii="PT Astra Serif" w:hAnsi="PT Astra Serif"/>
          <w:b w:val="0"/>
          <w:spacing w:val="0"/>
        </w:rPr>
        <w:t xml:space="preserve"> стр</w:t>
      </w:r>
      <w:r w:rsidR="00064B5E" w:rsidRPr="00635527">
        <w:rPr>
          <w:rFonts w:ascii="PT Astra Serif" w:hAnsi="PT Astra Serif"/>
          <w:b w:val="0"/>
          <w:spacing w:val="0"/>
        </w:rPr>
        <w:t>ого целевое назначение и не могут</w:t>
      </w:r>
      <w:r w:rsidR="0015122C" w:rsidRPr="00635527">
        <w:rPr>
          <w:rFonts w:ascii="PT Astra Serif" w:hAnsi="PT Astra Serif"/>
          <w:b w:val="0"/>
          <w:spacing w:val="0"/>
        </w:rPr>
        <w:t xml:space="preserve"> быть использован</w:t>
      </w:r>
      <w:r w:rsidR="00064B5E" w:rsidRPr="00635527">
        <w:rPr>
          <w:rFonts w:ascii="PT Astra Serif" w:hAnsi="PT Astra Serif"/>
          <w:b w:val="0"/>
          <w:spacing w:val="0"/>
        </w:rPr>
        <w:t>ы</w:t>
      </w:r>
      <w:r w:rsidR="0015122C" w:rsidRPr="00635527">
        <w:rPr>
          <w:rFonts w:ascii="PT Astra Serif" w:hAnsi="PT Astra Serif"/>
          <w:b w:val="0"/>
          <w:spacing w:val="0"/>
        </w:rPr>
        <w:t xml:space="preserve"> на цели, не предусмотренные пунктом </w:t>
      </w:r>
      <w:r w:rsidR="00FC6857" w:rsidRPr="00635527">
        <w:rPr>
          <w:rFonts w:ascii="PT Astra Serif" w:hAnsi="PT Astra Serif"/>
          <w:b w:val="0"/>
          <w:spacing w:val="0"/>
        </w:rPr>
        <w:t>2</w:t>
      </w:r>
      <w:r w:rsidR="0015122C" w:rsidRPr="00635527">
        <w:rPr>
          <w:rFonts w:ascii="PT Astra Serif" w:hAnsi="PT Astra Serif"/>
          <w:b w:val="0"/>
          <w:spacing w:val="0"/>
        </w:rPr>
        <w:t>.1</w:t>
      </w:r>
      <w:r w:rsidR="00444B92" w:rsidRPr="00635527">
        <w:rPr>
          <w:rFonts w:ascii="PT Astra Serif" w:hAnsi="PT Astra Serif"/>
          <w:b w:val="0"/>
          <w:spacing w:val="0"/>
        </w:rPr>
        <w:t>.</w:t>
      </w:r>
      <w:r w:rsidR="0015122C" w:rsidRPr="00635527">
        <w:rPr>
          <w:rFonts w:ascii="PT Astra Serif" w:hAnsi="PT Astra Serif"/>
          <w:b w:val="0"/>
          <w:spacing w:val="0"/>
        </w:rPr>
        <w:t xml:space="preserve"> </w:t>
      </w:r>
      <w:r w:rsidR="00444B92" w:rsidRPr="00635527">
        <w:rPr>
          <w:rFonts w:ascii="PT Astra Serif" w:hAnsi="PT Astra Serif"/>
          <w:b w:val="0"/>
          <w:spacing w:val="0"/>
        </w:rPr>
        <w:t>Порядка</w:t>
      </w:r>
      <w:r w:rsidR="0015122C" w:rsidRPr="00635527">
        <w:rPr>
          <w:rFonts w:ascii="PT Astra Serif" w:hAnsi="PT Astra Serif"/>
          <w:b w:val="0"/>
          <w:spacing w:val="0"/>
        </w:rPr>
        <w:t>.</w:t>
      </w:r>
    </w:p>
    <w:p w:rsidR="002849AF" w:rsidRPr="00635527" w:rsidRDefault="002849AF" w:rsidP="00927190">
      <w:pPr>
        <w:pStyle w:val="20"/>
        <w:spacing w:line="240" w:lineRule="auto"/>
        <w:rPr>
          <w:rFonts w:ascii="PT Astra Serif" w:hAnsi="PT Astra Serif"/>
          <w:b w:val="0"/>
          <w:spacing w:val="0"/>
        </w:rPr>
      </w:pPr>
    </w:p>
    <w:p w:rsidR="00970788" w:rsidRPr="00635527" w:rsidRDefault="0015122C" w:rsidP="00310E3E">
      <w:pPr>
        <w:pStyle w:val="20"/>
        <w:numPr>
          <w:ilvl w:val="0"/>
          <w:numId w:val="16"/>
        </w:numPr>
        <w:spacing w:line="240" w:lineRule="auto"/>
        <w:ind w:left="0" w:hanging="9"/>
        <w:jc w:val="center"/>
        <w:rPr>
          <w:rFonts w:ascii="PT Astra Serif" w:hAnsi="PT Astra Serif"/>
          <w:spacing w:val="0"/>
        </w:rPr>
      </w:pPr>
      <w:r w:rsidRPr="00635527">
        <w:rPr>
          <w:rFonts w:ascii="PT Astra Serif" w:hAnsi="PT Astra Serif"/>
          <w:spacing w:val="0"/>
        </w:rPr>
        <w:t xml:space="preserve">УСЛОВИЯ ПРЕДОСТАВЛЕНИЯ </w:t>
      </w:r>
    </w:p>
    <w:p w:rsidR="00AA66FD" w:rsidRPr="00635527" w:rsidRDefault="00970788" w:rsidP="00310E3E">
      <w:pPr>
        <w:pStyle w:val="20"/>
        <w:spacing w:line="240" w:lineRule="auto"/>
        <w:ind w:firstLine="0"/>
        <w:jc w:val="center"/>
        <w:rPr>
          <w:rFonts w:ascii="PT Astra Serif" w:hAnsi="PT Astra Serif"/>
          <w:spacing w:val="0"/>
        </w:rPr>
      </w:pPr>
      <w:r w:rsidRPr="00635527">
        <w:rPr>
          <w:rFonts w:ascii="PT Astra Serif" w:hAnsi="PT Astra Serif"/>
          <w:spacing w:val="0"/>
        </w:rPr>
        <w:t>ИНЫХ МЕЖБЮДЖЕТНЫХ ТРАНСФЕРТОВ</w:t>
      </w:r>
    </w:p>
    <w:p w:rsidR="00471BB8" w:rsidRPr="00635527" w:rsidRDefault="00471BB8" w:rsidP="00310E3E">
      <w:pPr>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2.1. Иные межбюджетные трансферты предоставляется при соблюдении следующих условий:</w:t>
      </w:r>
    </w:p>
    <w:p w:rsidR="00471BB8" w:rsidRPr="00635527" w:rsidRDefault="00471BB8" w:rsidP="00310E3E">
      <w:pPr>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 </w:t>
      </w:r>
      <w:r w:rsidR="0059582A" w:rsidRPr="00635527">
        <w:rPr>
          <w:rFonts w:ascii="PT Astra Serif" w:eastAsiaTheme="minorHAnsi" w:hAnsi="PT Astra Serif" w:cs="Times New Roman"/>
          <w:color w:val="auto"/>
          <w:lang w:eastAsia="en-US" w:bidi="ar-SA"/>
        </w:rPr>
        <w:t>со</w:t>
      </w:r>
      <w:r w:rsidRPr="00635527">
        <w:rPr>
          <w:rFonts w:ascii="PT Astra Serif" w:eastAsiaTheme="minorHAnsi" w:hAnsi="PT Astra Serif" w:cs="Times New Roman"/>
          <w:color w:val="auto"/>
          <w:lang w:eastAsia="en-US" w:bidi="ar-SA"/>
        </w:rPr>
        <w:t xml:space="preserve">финансирования </w:t>
      </w:r>
      <w:r w:rsidR="00BF4B7B" w:rsidRPr="00635527">
        <w:rPr>
          <w:rFonts w:ascii="PT Astra Serif" w:eastAsiaTheme="minorHAnsi" w:hAnsi="PT Astra Serif" w:cs="Times New Roman"/>
          <w:color w:val="auto"/>
          <w:lang w:eastAsia="en-US" w:bidi="ar-SA"/>
        </w:rPr>
        <w:t>П</w:t>
      </w:r>
      <w:r w:rsidRPr="00635527">
        <w:rPr>
          <w:rFonts w:ascii="PT Astra Serif" w:eastAsiaTheme="minorHAnsi" w:hAnsi="PT Astra Serif" w:cs="Times New Roman"/>
          <w:color w:val="auto"/>
          <w:lang w:eastAsia="en-US" w:bidi="ar-SA"/>
        </w:rPr>
        <w:t xml:space="preserve">олучателем иных межбюджетных трансфертов за счет средств местного бюджета мероприятий по благоустройству общественных территорий в размере не менее 1% от размера стоимости работ по благоустройству общественных территорий, включенных в муниципальную программу и в </w:t>
      </w:r>
      <w:r w:rsidR="00572BEF" w:rsidRPr="00635527">
        <w:rPr>
          <w:rFonts w:ascii="PT Astra Serif" w:eastAsiaTheme="minorHAnsi" w:hAnsi="PT Astra Serif" w:cs="Times New Roman"/>
          <w:color w:val="auto"/>
          <w:lang w:eastAsia="en-US" w:bidi="ar-SA"/>
        </w:rPr>
        <w:t>С</w:t>
      </w:r>
      <w:r w:rsidRPr="00635527">
        <w:rPr>
          <w:rFonts w:ascii="PT Astra Serif" w:eastAsiaTheme="minorHAnsi" w:hAnsi="PT Astra Serif" w:cs="Times New Roman"/>
          <w:color w:val="auto"/>
          <w:lang w:eastAsia="en-US" w:bidi="ar-SA"/>
        </w:rPr>
        <w:t>оглашение;</w:t>
      </w:r>
    </w:p>
    <w:p w:rsidR="005D606C" w:rsidRPr="00635527" w:rsidRDefault="005D606C" w:rsidP="00310E3E">
      <w:pPr>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 направления иных межбюджетных трансфертов на цели, указанные в пункте 2.1. Порядка;</w:t>
      </w:r>
    </w:p>
    <w:p w:rsidR="005D606C" w:rsidRPr="00635527" w:rsidRDefault="005D606C" w:rsidP="00310E3E">
      <w:pPr>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 xml:space="preserve">- установления в муниципальных контрактах </w:t>
      </w:r>
      <w:r w:rsidR="00330639" w:rsidRPr="00635527">
        <w:rPr>
          <w:rFonts w:ascii="PT Astra Serif" w:eastAsiaTheme="minorHAnsi" w:hAnsi="PT Astra Serif" w:cs="Times New Roman"/>
          <w:color w:val="auto"/>
          <w:lang w:eastAsia="en-US" w:bidi="ar-SA"/>
        </w:rPr>
        <w:t>гарантийного срока на оказанные услуги и (или) выполненные работы продолжительностью не менее трех лет с момента подписания соответствующего акта приемки оказанных услуг и (или) выполненных работ;</w:t>
      </w:r>
    </w:p>
    <w:p w:rsidR="00330639" w:rsidRPr="00635527" w:rsidRDefault="00330639" w:rsidP="00310E3E">
      <w:pPr>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 завершения работ по вводу объектов благоустройства до 01 октября 2019 года;</w:t>
      </w:r>
    </w:p>
    <w:p w:rsidR="00471BB8" w:rsidRPr="00635527" w:rsidRDefault="00471BB8" w:rsidP="00310E3E">
      <w:pPr>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 наличия:</w:t>
      </w:r>
    </w:p>
    <w:p w:rsidR="00471BB8" w:rsidRPr="00635527" w:rsidRDefault="00471BB8" w:rsidP="00310E3E">
      <w:pPr>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а) утвержденной с учетом общественного обсуждения муниципальной программы;</w:t>
      </w:r>
    </w:p>
    <w:p w:rsidR="00BD4CF1" w:rsidRPr="00635527" w:rsidRDefault="00471BB8" w:rsidP="00310E3E">
      <w:pPr>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б) </w:t>
      </w:r>
      <w:r w:rsidR="00BD4CF1" w:rsidRPr="00635527">
        <w:rPr>
          <w:rFonts w:ascii="PT Astra Serif" w:eastAsiaTheme="minorHAnsi" w:hAnsi="PT Astra Serif" w:cs="Times New Roman"/>
          <w:color w:val="auto"/>
          <w:lang w:eastAsia="en-US" w:bidi="ar-SA"/>
        </w:rPr>
        <w:t>в муниципальной программе перечня общественных территорий, подлежащих благоустройству;</w:t>
      </w:r>
    </w:p>
    <w:p w:rsidR="00471BB8" w:rsidRPr="00635527" w:rsidRDefault="00BD4CF1" w:rsidP="00310E3E">
      <w:pPr>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lastRenderedPageBreak/>
        <w:t xml:space="preserve">в) </w:t>
      </w:r>
      <w:r w:rsidR="00471BB8" w:rsidRPr="00635527">
        <w:rPr>
          <w:rFonts w:ascii="PT Astra Serif" w:eastAsiaTheme="minorHAnsi" w:hAnsi="PT Astra Serif" w:cs="Times New Roman"/>
          <w:color w:val="auto"/>
          <w:lang w:eastAsia="en-US" w:bidi="ar-SA"/>
        </w:rPr>
        <w:t>утвержденных с учетом общественного обсуждения муниципальных правил по благоустройству;</w:t>
      </w:r>
    </w:p>
    <w:p w:rsidR="00471BB8" w:rsidRPr="00635527" w:rsidRDefault="00077484" w:rsidP="00471BB8">
      <w:pPr>
        <w:widowControl/>
        <w:autoSpaceDE w:val="0"/>
        <w:autoSpaceDN w:val="0"/>
        <w:adjustRightInd w:val="0"/>
        <w:ind w:firstLine="709"/>
        <w:jc w:val="both"/>
        <w:rPr>
          <w:rFonts w:ascii="PT Astra Serif" w:eastAsiaTheme="minorHAnsi" w:hAnsi="PT Astra Serif" w:cs="Times New Roman"/>
          <w:color w:val="auto"/>
          <w:lang w:eastAsia="en-US" w:bidi="ar-SA"/>
        </w:rPr>
      </w:pPr>
      <w:r>
        <w:rPr>
          <w:rFonts w:ascii="PT Astra Serif" w:eastAsiaTheme="minorHAnsi" w:hAnsi="PT Astra Serif" w:cs="Times New Roman"/>
          <w:color w:val="auto"/>
          <w:lang w:eastAsia="en-US" w:bidi="ar-SA"/>
        </w:rPr>
        <w:t>г</w:t>
      </w:r>
      <w:r w:rsidR="00471BB8" w:rsidRPr="00635527">
        <w:rPr>
          <w:rFonts w:ascii="PT Astra Serif" w:eastAsiaTheme="minorHAnsi" w:hAnsi="PT Astra Serif" w:cs="Times New Roman"/>
          <w:color w:val="auto"/>
          <w:lang w:eastAsia="en-US" w:bidi="ar-SA"/>
        </w:rPr>
        <w:t>) общественной комиссии</w:t>
      </w:r>
      <w:r>
        <w:rPr>
          <w:rFonts w:ascii="PT Astra Serif" w:eastAsiaTheme="minorHAnsi" w:hAnsi="PT Astra Serif" w:cs="Times New Roman"/>
          <w:color w:val="auto"/>
          <w:lang w:eastAsia="en-US" w:bidi="ar-SA"/>
        </w:rPr>
        <w:t>.</w:t>
      </w:r>
    </w:p>
    <w:p w:rsidR="00BE31B3" w:rsidRPr="00635527" w:rsidRDefault="00BE31B3" w:rsidP="00927190">
      <w:pPr>
        <w:pStyle w:val="20"/>
        <w:spacing w:line="240" w:lineRule="auto"/>
        <w:rPr>
          <w:rFonts w:ascii="PT Astra Serif" w:hAnsi="PT Astra Serif"/>
          <w:b w:val="0"/>
          <w:strike/>
          <w:spacing w:val="0"/>
        </w:rPr>
      </w:pPr>
    </w:p>
    <w:p w:rsidR="00D14E5C" w:rsidRPr="00635527" w:rsidRDefault="0015122C" w:rsidP="00D14E5C">
      <w:pPr>
        <w:pStyle w:val="20"/>
        <w:numPr>
          <w:ilvl w:val="0"/>
          <w:numId w:val="16"/>
        </w:numPr>
        <w:spacing w:line="240" w:lineRule="auto"/>
        <w:ind w:left="0"/>
        <w:jc w:val="center"/>
        <w:rPr>
          <w:rFonts w:ascii="PT Astra Serif" w:hAnsi="PT Astra Serif"/>
          <w:spacing w:val="0"/>
        </w:rPr>
      </w:pPr>
      <w:r w:rsidRPr="00635527">
        <w:rPr>
          <w:rFonts w:ascii="PT Astra Serif" w:hAnsi="PT Astra Serif"/>
          <w:spacing w:val="0"/>
        </w:rPr>
        <w:t>РАЗМЕР, ПОРЯДОК ПРЕДОСТАВЛЕНИЯ</w:t>
      </w:r>
    </w:p>
    <w:p w:rsidR="00AA66FD" w:rsidRPr="00635527" w:rsidRDefault="00A043F8" w:rsidP="00D14E5C">
      <w:pPr>
        <w:pStyle w:val="20"/>
        <w:spacing w:line="240" w:lineRule="auto"/>
        <w:ind w:firstLine="0"/>
        <w:jc w:val="center"/>
        <w:rPr>
          <w:rFonts w:ascii="PT Astra Serif" w:hAnsi="PT Astra Serif"/>
          <w:spacing w:val="0"/>
        </w:rPr>
      </w:pPr>
      <w:r w:rsidRPr="00635527">
        <w:rPr>
          <w:rFonts w:ascii="PT Astra Serif" w:hAnsi="PT Astra Serif"/>
          <w:spacing w:val="0"/>
        </w:rPr>
        <w:t>ИНЫХ МЕЖБЮДЖЕТНЫХ ТРАНСФЕРТОВ</w:t>
      </w:r>
    </w:p>
    <w:p w:rsidR="00AA66FD" w:rsidRPr="00635527" w:rsidRDefault="00D04C8D" w:rsidP="00927190">
      <w:pPr>
        <w:pStyle w:val="20"/>
        <w:spacing w:line="240" w:lineRule="auto"/>
        <w:rPr>
          <w:rFonts w:ascii="PT Astra Serif" w:hAnsi="PT Astra Serif"/>
          <w:b w:val="0"/>
          <w:spacing w:val="0"/>
        </w:rPr>
      </w:pPr>
      <w:r w:rsidRPr="00635527">
        <w:rPr>
          <w:rFonts w:ascii="PT Astra Serif" w:hAnsi="PT Astra Serif"/>
          <w:b w:val="0"/>
          <w:spacing w:val="0"/>
        </w:rPr>
        <w:t>3.1</w:t>
      </w:r>
      <w:r w:rsidR="0015122C" w:rsidRPr="00635527">
        <w:rPr>
          <w:rFonts w:ascii="PT Astra Serif" w:hAnsi="PT Astra Serif"/>
          <w:b w:val="0"/>
          <w:spacing w:val="0"/>
        </w:rPr>
        <w:t>. Размер предоставляем</w:t>
      </w:r>
      <w:r w:rsidR="0022517C" w:rsidRPr="00635527">
        <w:rPr>
          <w:rFonts w:ascii="PT Astra Serif" w:hAnsi="PT Astra Serif"/>
          <w:b w:val="0"/>
          <w:spacing w:val="0"/>
        </w:rPr>
        <w:t xml:space="preserve">ых </w:t>
      </w:r>
      <w:r w:rsidR="00BC5E32" w:rsidRPr="00635527">
        <w:rPr>
          <w:rFonts w:ascii="PT Astra Serif" w:hAnsi="PT Astra Serif"/>
          <w:b w:val="0"/>
          <w:spacing w:val="0"/>
        </w:rPr>
        <w:t xml:space="preserve">иных </w:t>
      </w:r>
      <w:r w:rsidR="0022517C" w:rsidRPr="00635527">
        <w:rPr>
          <w:rFonts w:ascii="PT Astra Serif" w:hAnsi="PT Astra Serif"/>
          <w:b w:val="0"/>
          <w:spacing w:val="0"/>
        </w:rPr>
        <w:t>межбюджетных трансфертов</w:t>
      </w:r>
      <w:r w:rsidR="0015122C" w:rsidRPr="00635527">
        <w:rPr>
          <w:rFonts w:ascii="PT Astra Serif" w:hAnsi="PT Astra Serif"/>
          <w:b w:val="0"/>
          <w:spacing w:val="0"/>
        </w:rPr>
        <w:t xml:space="preserve"> в 201</w:t>
      </w:r>
      <w:r w:rsidR="00CB2384" w:rsidRPr="00635527">
        <w:rPr>
          <w:rFonts w:ascii="PT Astra Serif" w:hAnsi="PT Astra Serif"/>
          <w:b w:val="0"/>
          <w:spacing w:val="0"/>
        </w:rPr>
        <w:t>9</w:t>
      </w:r>
      <w:r w:rsidR="0015122C" w:rsidRPr="00635527">
        <w:rPr>
          <w:rFonts w:ascii="PT Astra Serif" w:hAnsi="PT Astra Serif"/>
          <w:b w:val="0"/>
          <w:spacing w:val="0"/>
        </w:rPr>
        <w:t xml:space="preserve"> году </w:t>
      </w:r>
      <w:r w:rsidR="007044F4" w:rsidRPr="00635527">
        <w:rPr>
          <w:rFonts w:ascii="PT Astra Serif" w:hAnsi="PT Astra Serif"/>
          <w:b w:val="0"/>
          <w:spacing w:val="0"/>
        </w:rPr>
        <w:t>из</w:t>
      </w:r>
      <w:r w:rsidR="0015122C" w:rsidRPr="00635527">
        <w:rPr>
          <w:rFonts w:ascii="PT Astra Serif" w:hAnsi="PT Astra Serif"/>
          <w:b w:val="0"/>
          <w:spacing w:val="0"/>
        </w:rPr>
        <w:t xml:space="preserve"> бюджета </w:t>
      </w:r>
      <w:r w:rsidR="00D14E5C" w:rsidRPr="00635527">
        <w:rPr>
          <w:rFonts w:ascii="PT Astra Serif" w:hAnsi="PT Astra Serif"/>
          <w:b w:val="0"/>
          <w:spacing w:val="0"/>
        </w:rPr>
        <w:t xml:space="preserve">муниципального образования Надымский район </w:t>
      </w:r>
      <w:r w:rsidR="0015122C" w:rsidRPr="00635527">
        <w:rPr>
          <w:rFonts w:ascii="PT Astra Serif" w:hAnsi="PT Astra Serif"/>
          <w:b w:val="0"/>
          <w:spacing w:val="0"/>
        </w:rPr>
        <w:t xml:space="preserve">составляет </w:t>
      </w:r>
      <w:r w:rsidR="002821A1">
        <w:rPr>
          <w:rFonts w:ascii="PT Astra Serif" w:hAnsi="PT Astra Serif"/>
          <w:b w:val="0"/>
          <w:spacing w:val="0"/>
        </w:rPr>
        <w:t>9</w:t>
      </w:r>
      <w:r w:rsidR="00D14E5C" w:rsidRPr="00635527">
        <w:rPr>
          <w:rStyle w:val="a6"/>
          <w:rFonts w:ascii="PT Astra Serif" w:hAnsi="PT Astra Serif"/>
          <w:spacing w:val="0"/>
        </w:rPr>
        <w:t> </w:t>
      </w:r>
      <w:r w:rsidR="002821A1">
        <w:rPr>
          <w:rStyle w:val="a6"/>
          <w:rFonts w:ascii="PT Astra Serif" w:hAnsi="PT Astra Serif"/>
          <w:spacing w:val="0"/>
        </w:rPr>
        <w:t>882</w:t>
      </w:r>
      <w:r w:rsidR="00D14E5C" w:rsidRPr="00635527">
        <w:rPr>
          <w:rStyle w:val="a6"/>
          <w:rFonts w:ascii="PT Astra Serif" w:hAnsi="PT Astra Serif"/>
          <w:spacing w:val="0"/>
        </w:rPr>
        <w:t xml:space="preserve"> 000</w:t>
      </w:r>
      <w:r w:rsidR="0015122C" w:rsidRPr="00635527">
        <w:rPr>
          <w:rStyle w:val="a6"/>
          <w:rFonts w:ascii="PT Astra Serif" w:hAnsi="PT Astra Serif"/>
          <w:spacing w:val="0"/>
        </w:rPr>
        <w:t xml:space="preserve"> (</w:t>
      </w:r>
      <w:r w:rsidR="002821A1">
        <w:rPr>
          <w:rStyle w:val="a6"/>
          <w:rFonts w:ascii="PT Astra Serif" w:hAnsi="PT Astra Serif"/>
          <w:spacing w:val="0"/>
        </w:rPr>
        <w:t>девять миллионов восемьсот восемьдесят две тысячи</w:t>
      </w:r>
      <w:r w:rsidR="0015122C" w:rsidRPr="00635527">
        <w:rPr>
          <w:rStyle w:val="a6"/>
          <w:rFonts w:ascii="PT Astra Serif" w:hAnsi="PT Astra Serif"/>
          <w:spacing w:val="0"/>
        </w:rPr>
        <w:t>) рублей</w:t>
      </w:r>
      <w:r w:rsidR="00557E53" w:rsidRPr="00635527">
        <w:rPr>
          <w:rStyle w:val="a6"/>
          <w:rFonts w:ascii="PT Astra Serif" w:hAnsi="PT Astra Serif"/>
          <w:spacing w:val="0"/>
        </w:rPr>
        <w:t xml:space="preserve"> 00 копеек</w:t>
      </w:r>
      <w:r w:rsidR="0015122C" w:rsidRPr="00635527">
        <w:rPr>
          <w:rStyle w:val="a6"/>
          <w:rFonts w:ascii="PT Astra Serif" w:hAnsi="PT Astra Serif"/>
          <w:spacing w:val="0"/>
        </w:rPr>
        <w:t>.</w:t>
      </w:r>
    </w:p>
    <w:p w:rsidR="00E24F53" w:rsidRPr="00635527" w:rsidRDefault="00F554E7" w:rsidP="00E24F53">
      <w:pPr>
        <w:widowControl/>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3</w:t>
      </w:r>
      <w:r w:rsidR="00E24F53" w:rsidRPr="00635527">
        <w:rPr>
          <w:rFonts w:ascii="PT Astra Serif" w:eastAsiaTheme="minorHAnsi" w:hAnsi="PT Astra Serif" w:cs="Times New Roman"/>
          <w:color w:val="auto"/>
          <w:lang w:eastAsia="en-US" w:bidi="ar-SA"/>
        </w:rPr>
        <w:t>.</w:t>
      </w:r>
      <w:r w:rsidRPr="00635527">
        <w:rPr>
          <w:rFonts w:ascii="PT Astra Serif" w:eastAsiaTheme="minorHAnsi" w:hAnsi="PT Astra Serif" w:cs="Times New Roman"/>
          <w:color w:val="auto"/>
          <w:lang w:eastAsia="en-US" w:bidi="ar-SA"/>
        </w:rPr>
        <w:t>2</w:t>
      </w:r>
      <w:r w:rsidR="00E24F53" w:rsidRPr="00635527">
        <w:rPr>
          <w:rFonts w:ascii="PT Astra Serif" w:eastAsiaTheme="minorHAnsi" w:hAnsi="PT Astra Serif" w:cs="Times New Roman"/>
          <w:color w:val="auto"/>
          <w:lang w:eastAsia="en-US" w:bidi="ar-SA"/>
        </w:rPr>
        <w:t>. Предоставление иных межбюджетных трансфертов осуществляется за счет и в пределах доведенных объемов бюджетных ассигнований на соответствующий период в соответствии с утвержденной сводной бюджетной росписью бюджета муниципального образования Надымский район под фактическую потребность поселения.</w:t>
      </w:r>
    </w:p>
    <w:p w:rsidR="00E24F53" w:rsidRPr="00635527" w:rsidRDefault="00F554E7" w:rsidP="00E24F53">
      <w:pPr>
        <w:widowControl/>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3</w:t>
      </w:r>
      <w:r w:rsidR="00E24F53" w:rsidRPr="00635527">
        <w:rPr>
          <w:rFonts w:ascii="PT Astra Serif" w:eastAsiaTheme="minorHAnsi" w:hAnsi="PT Astra Serif" w:cs="Times New Roman"/>
          <w:color w:val="auto"/>
          <w:lang w:eastAsia="en-US" w:bidi="ar-SA"/>
        </w:rPr>
        <w:t>.</w:t>
      </w:r>
      <w:r w:rsidR="00DC7213" w:rsidRPr="00635527">
        <w:rPr>
          <w:rFonts w:ascii="PT Astra Serif" w:eastAsiaTheme="minorHAnsi" w:hAnsi="PT Astra Serif" w:cs="Times New Roman"/>
          <w:color w:val="auto"/>
          <w:lang w:eastAsia="en-US" w:bidi="ar-SA"/>
        </w:rPr>
        <w:t>3</w:t>
      </w:r>
      <w:r w:rsidR="00E24F53" w:rsidRPr="00635527">
        <w:rPr>
          <w:rFonts w:ascii="PT Astra Serif" w:eastAsiaTheme="minorHAnsi" w:hAnsi="PT Astra Serif" w:cs="Times New Roman"/>
          <w:color w:val="auto"/>
          <w:lang w:eastAsia="en-US" w:bidi="ar-SA"/>
        </w:rPr>
        <w:t xml:space="preserve">.  </w:t>
      </w:r>
      <w:r w:rsidR="00007874" w:rsidRPr="00635527">
        <w:rPr>
          <w:rFonts w:ascii="PT Astra Serif" w:eastAsiaTheme="minorHAnsi" w:hAnsi="PT Astra Serif" w:cs="Times New Roman"/>
          <w:color w:val="auto"/>
          <w:lang w:eastAsia="en-US" w:bidi="ar-SA"/>
        </w:rPr>
        <w:t>П</w:t>
      </w:r>
      <w:r w:rsidR="00E24F53" w:rsidRPr="00635527">
        <w:rPr>
          <w:rFonts w:ascii="PT Astra Serif" w:eastAsiaTheme="minorHAnsi" w:hAnsi="PT Astra Serif" w:cs="Times New Roman"/>
          <w:color w:val="auto"/>
          <w:lang w:eastAsia="en-US" w:bidi="ar-SA"/>
        </w:rPr>
        <w:t xml:space="preserve">олучатель после подписания </w:t>
      </w:r>
      <w:r w:rsidR="00DC7213" w:rsidRPr="00635527">
        <w:rPr>
          <w:rFonts w:ascii="PT Astra Serif" w:eastAsiaTheme="minorHAnsi" w:hAnsi="PT Astra Serif" w:cs="Times New Roman"/>
          <w:color w:val="auto"/>
          <w:lang w:eastAsia="en-US" w:bidi="ar-SA"/>
        </w:rPr>
        <w:t xml:space="preserve">настоящего </w:t>
      </w:r>
      <w:proofErr w:type="gramStart"/>
      <w:r w:rsidR="00DC7213" w:rsidRPr="00635527">
        <w:rPr>
          <w:rFonts w:ascii="PT Astra Serif" w:eastAsiaTheme="minorHAnsi" w:hAnsi="PT Astra Serif" w:cs="Times New Roman"/>
          <w:color w:val="auto"/>
          <w:lang w:eastAsia="en-US" w:bidi="ar-SA"/>
        </w:rPr>
        <w:t>С</w:t>
      </w:r>
      <w:r w:rsidR="00E24F53" w:rsidRPr="00635527">
        <w:rPr>
          <w:rFonts w:ascii="PT Astra Serif" w:eastAsiaTheme="minorHAnsi" w:hAnsi="PT Astra Serif" w:cs="Times New Roman"/>
          <w:color w:val="auto"/>
          <w:lang w:eastAsia="en-US" w:bidi="ar-SA"/>
        </w:rPr>
        <w:t>оглашения</w:t>
      </w:r>
      <w:proofErr w:type="gramEnd"/>
      <w:r w:rsidR="00DC7213" w:rsidRPr="00635527">
        <w:rPr>
          <w:rFonts w:ascii="PT Astra Serif" w:eastAsiaTheme="minorHAnsi" w:hAnsi="PT Astra Serif" w:cs="Times New Roman"/>
          <w:color w:val="auto"/>
          <w:lang w:eastAsia="en-US" w:bidi="ar-SA"/>
        </w:rPr>
        <w:t xml:space="preserve"> в сроки установленные        п. 3.</w:t>
      </w:r>
      <w:r w:rsidR="005B7BFD" w:rsidRPr="00635527">
        <w:rPr>
          <w:rFonts w:ascii="PT Astra Serif" w:eastAsiaTheme="minorHAnsi" w:hAnsi="PT Astra Serif" w:cs="Times New Roman"/>
          <w:color w:val="auto"/>
          <w:lang w:eastAsia="en-US" w:bidi="ar-SA"/>
        </w:rPr>
        <w:t>4</w:t>
      </w:r>
      <w:r w:rsidR="00DC7213" w:rsidRPr="00635527">
        <w:rPr>
          <w:rFonts w:ascii="PT Astra Serif" w:eastAsiaTheme="minorHAnsi" w:hAnsi="PT Astra Serif" w:cs="Times New Roman"/>
          <w:color w:val="auto"/>
          <w:lang w:eastAsia="en-US" w:bidi="ar-SA"/>
        </w:rPr>
        <w:t>. Соглашения</w:t>
      </w:r>
      <w:r w:rsidR="00E24F53" w:rsidRPr="00635527">
        <w:rPr>
          <w:rFonts w:ascii="PT Astra Serif" w:eastAsiaTheme="minorHAnsi" w:hAnsi="PT Astra Serif" w:cs="Times New Roman"/>
          <w:color w:val="auto"/>
          <w:lang w:eastAsia="en-US" w:bidi="ar-SA"/>
        </w:rPr>
        <w:t xml:space="preserve"> направляет в </w:t>
      </w:r>
      <w:r w:rsidR="00007874" w:rsidRPr="00635527">
        <w:rPr>
          <w:rFonts w:ascii="PT Astra Serif" w:eastAsiaTheme="minorHAnsi" w:hAnsi="PT Astra Serif" w:cs="Times New Roman"/>
          <w:color w:val="auto"/>
          <w:lang w:eastAsia="en-US" w:bidi="ar-SA"/>
        </w:rPr>
        <w:t>У</w:t>
      </w:r>
      <w:r w:rsidR="00E24F53" w:rsidRPr="00635527">
        <w:rPr>
          <w:rFonts w:ascii="PT Astra Serif" w:eastAsiaTheme="minorHAnsi" w:hAnsi="PT Astra Serif" w:cs="Times New Roman"/>
          <w:color w:val="auto"/>
          <w:lang w:eastAsia="en-US" w:bidi="ar-SA"/>
        </w:rPr>
        <w:t xml:space="preserve">полномоченный орган заявку на предоставление иных межбюджетных трансфертов (далее – заявка) по форме согласно </w:t>
      </w:r>
      <w:r w:rsidR="00870EB3" w:rsidRPr="00635527">
        <w:rPr>
          <w:rFonts w:ascii="PT Astra Serif" w:eastAsiaTheme="minorHAnsi" w:hAnsi="PT Astra Serif" w:cs="Times New Roman"/>
          <w:color w:val="auto"/>
          <w:lang w:eastAsia="en-US" w:bidi="ar-SA"/>
        </w:rPr>
        <w:t>П</w:t>
      </w:r>
      <w:r w:rsidR="00E24F53" w:rsidRPr="00635527">
        <w:rPr>
          <w:rFonts w:ascii="PT Astra Serif" w:eastAsiaTheme="minorHAnsi" w:hAnsi="PT Astra Serif" w:cs="Times New Roman"/>
          <w:color w:val="auto"/>
          <w:lang w:eastAsia="en-US" w:bidi="ar-SA"/>
        </w:rPr>
        <w:t xml:space="preserve">риложению № 1 к настоящему </w:t>
      </w:r>
      <w:r w:rsidR="00007874" w:rsidRPr="00635527">
        <w:rPr>
          <w:rFonts w:ascii="PT Astra Serif" w:eastAsiaTheme="minorHAnsi" w:hAnsi="PT Astra Serif" w:cs="Times New Roman"/>
          <w:color w:val="auto"/>
          <w:lang w:eastAsia="en-US" w:bidi="ar-SA"/>
        </w:rPr>
        <w:t>Соглашению</w:t>
      </w:r>
      <w:r w:rsidR="00E24F53" w:rsidRPr="00635527">
        <w:rPr>
          <w:rFonts w:ascii="PT Astra Serif" w:eastAsiaTheme="minorHAnsi" w:hAnsi="PT Astra Serif" w:cs="Times New Roman"/>
          <w:color w:val="auto"/>
          <w:lang w:eastAsia="en-US" w:bidi="ar-SA"/>
        </w:rPr>
        <w:t>.</w:t>
      </w:r>
    </w:p>
    <w:p w:rsidR="00E24F53" w:rsidRPr="00635527" w:rsidRDefault="00F554E7" w:rsidP="00E24F53">
      <w:pPr>
        <w:widowControl/>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3.</w:t>
      </w:r>
      <w:r w:rsidR="005B7BFD" w:rsidRPr="00635527">
        <w:rPr>
          <w:rFonts w:ascii="PT Astra Serif" w:eastAsiaTheme="minorHAnsi" w:hAnsi="PT Astra Serif" w:cs="Times New Roman"/>
          <w:color w:val="auto"/>
          <w:lang w:eastAsia="en-US" w:bidi="ar-SA"/>
        </w:rPr>
        <w:t>4</w:t>
      </w:r>
      <w:r w:rsidR="00E24F53" w:rsidRPr="00635527">
        <w:rPr>
          <w:rFonts w:ascii="PT Astra Serif" w:eastAsiaTheme="minorHAnsi" w:hAnsi="PT Astra Serif" w:cs="Times New Roman"/>
          <w:color w:val="auto"/>
          <w:lang w:eastAsia="en-US" w:bidi="ar-SA"/>
        </w:rPr>
        <w:t>. </w:t>
      </w:r>
      <w:hyperlink r:id="rId9" w:history="1">
        <w:r w:rsidR="00E24F53" w:rsidRPr="00635527">
          <w:rPr>
            <w:rFonts w:ascii="PT Astra Serif" w:eastAsiaTheme="minorHAnsi" w:hAnsi="PT Astra Serif" w:cs="Times New Roman"/>
            <w:color w:val="auto"/>
            <w:lang w:eastAsia="en-US" w:bidi="ar-SA"/>
          </w:rPr>
          <w:t>Заявки</w:t>
        </w:r>
      </w:hyperlink>
      <w:r w:rsidR="00E24F53" w:rsidRPr="00635527">
        <w:rPr>
          <w:rFonts w:ascii="PT Astra Serif" w:eastAsiaTheme="minorHAnsi" w:hAnsi="PT Astra Serif" w:cs="Times New Roman"/>
          <w:color w:val="auto"/>
          <w:lang w:eastAsia="en-US" w:bidi="ar-SA"/>
        </w:rPr>
        <w:t xml:space="preserve"> представляются </w:t>
      </w:r>
      <w:r w:rsidR="005C3E0D" w:rsidRPr="00635527">
        <w:rPr>
          <w:rFonts w:ascii="PT Astra Serif" w:eastAsiaTheme="minorHAnsi" w:hAnsi="PT Astra Serif" w:cs="Times New Roman"/>
          <w:color w:val="auto"/>
          <w:lang w:eastAsia="en-US" w:bidi="ar-SA"/>
        </w:rPr>
        <w:t xml:space="preserve">в Уполномоченный орган </w:t>
      </w:r>
      <w:r w:rsidR="00E24F53" w:rsidRPr="00635527">
        <w:rPr>
          <w:rFonts w:ascii="PT Astra Serif" w:eastAsiaTheme="minorHAnsi" w:hAnsi="PT Astra Serif" w:cs="Times New Roman"/>
          <w:color w:val="auto"/>
          <w:lang w:eastAsia="en-US" w:bidi="ar-SA"/>
        </w:rPr>
        <w:t>ежемесяч</w:t>
      </w:r>
      <w:r w:rsidR="005C3E0D" w:rsidRPr="00635527">
        <w:rPr>
          <w:rFonts w:ascii="PT Astra Serif" w:eastAsiaTheme="minorHAnsi" w:hAnsi="PT Astra Serif" w:cs="Times New Roman"/>
          <w:color w:val="auto"/>
          <w:lang w:eastAsia="en-US" w:bidi="ar-SA"/>
        </w:rPr>
        <w:t>но, до 10 числа текущего месяца</w:t>
      </w:r>
      <w:r w:rsidR="00E24F53" w:rsidRPr="00635527">
        <w:rPr>
          <w:rFonts w:ascii="PT Astra Serif" w:eastAsiaTheme="minorHAnsi" w:hAnsi="PT Astra Serif" w:cs="Times New Roman"/>
          <w:color w:val="auto"/>
          <w:lang w:eastAsia="en-US" w:bidi="ar-SA"/>
        </w:rPr>
        <w:t>.</w:t>
      </w:r>
    </w:p>
    <w:p w:rsidR="00E24F53" w:rsidRPr="00635527" w:rsidRDefault="00F554E7" w:rsidP="00E24F53">
      <w:pPr>
        <w:widowControl/>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3</w:t>
      </w:r>
      <w:r w:rsidR="00E24F53" w:rsidRPr="00635527">
        <w:rPr>
          <w:rFonts w:ascii="PT Astra Serif" w:eastAsiaTheme="minorHAnsi" w:hAnsi="PT Astra Serif" w:cs="Times New Roman"/>
          <w:color w:val="auto"/>
          <w:lang w:eastAsia="en-US" w:bidi="ar-SA"/>
        </w:rPr>
        <w:t>.</w:t>
      </w:r>
      <w:r w:rsidR="00C05A96" w:rsidRPr="00635527">
        <w:rPr>
          <w:rFonts w:ascii="PT Astra Serif" w:eastAsiaTheme="minorHAnsi" w:hAnsi="PT Astra Serif" w:cs="Times New Roman"/>
          <w:color w:val="auto"/>
          <w:lang w:eastAsia="en-US" w:bidi="ar-SA"/>
        </w:rPr>
        <w:t>5</w:t>
      </w:r>
      <w:r w:rsidR="00E24F53" w:rsidRPr="00635527">
        <w:rPr>
          <w:rFonts w:ascii="PT Astra Serif" w:eastAsiaTheme="minorHAnsi" w:hAnsi="PT Astra Serif" w:cs="Times New Roman"/>
          <w:color w:val="auto"/>
          <w:lang w:eastAsia="en-US" w:bidi="ar-SA"/>
        </w:rPr>
        <w:t>. Получатель иных межбюджетных трансфертов формирует заявки под фактическую потребность в средствах, необходимых для оплаты денежных обязательств по расходам, источником финансового обеспечения которых являются иные межбюджетные трансферты, на дату подачи заявок.</w:t>
      </w:r>
    </w:p>
    <w:p w:rsidR="00E24F53" w:rsidRPr="00635527" w:rsidRDefault="00E24F53" w:rsidP="00E24F53">
      <w:pPr>
        <w:widowControl/>
        <w:tabs>
          <w:tab w:val="left" w:pos="567"/>
        </w:tabs>
        <w:autoSpaceDE w:val="0"/>
        <w:autoSpaceDN w:val="0"/>
        <w:adjustRightInd w:val="0"/>
        <w:ind w:firstLine="540"/>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 xml:space="preserve">  Заявка может быть подана на сумму потребности средств с учетом необходимости предварительной оплаты (авансирования) работ в размере не более 30% от стоимости работ по муниципальным контрактам (договорам) на выполнение работ, если предварительная оплата (авансирование) предусмотрена муниципальными  контрактами (договорами).</w:t>
      </w:r>
    </w:p>
    <w:p w:rsidR="00E24F53" w:rsidRPr="00635527" w:rsidRDefault="00F554E7" w:rsidP="00E24F53">
      <w:pPr>
        <w:widowControl/>
        <w:autoSpaceDE w:val="0"/>
        <w:autoSpaceDN w:val="0"/>
        <w:adjustRightInd w:val="0"/>
        <w:ind w:firstLine="709"/>
        <w:jc w:val="both"/>
        <w:rPr>
          <w:rFonts w:ascii="PT Astra Serif" w:eastAsiaTheme="minorHAnsi" w:hAnsi="PT Astra Serif" w:cs="Times New Roman"/>
          <w:color w:val="auto"/>
          <w:lang w:eastAsia="en-US" w:bidi="ar-SA"/>
        </w:rPr>
      </w:pPr>
      <w:r w:rsidRPr="0022225F">
        <w:rPr>
          <w:rFonts w:ascii="PT Astra Serif" w:eastAsiaTheme="minorHAnsi" w:hAnsi="PT Astra Serif" w:cs="Times New Roman"/>
          <w:color w:val="auto"/>
          <w:lang w:eastAsia="en-US" w:bidi="ar-SA"/>
        </w:rPr>
        <w:t>3</w:t>
      </w:r>
      <w:r w:rsidR="00E24F53" w:rsidRPr="0022225F">
        <w:rPr>
          <w:rFonts w:ascii="PT Astra Serif" w:eastAsiaTheme="minorHAnsi" w:hAnsi="PT Astra Serif" w:cs="Times New Roman"/>
          <w:color w:val="auto"/>
          <w:lang w:eastAsia="en-US" w:bidi="ar-SA"/>
        </w:rPr>
        <w:t>.</w:t>
      </w:r>
      <w:r w:rsidR="00C05A96" w:rsidRPr="0022225F">
        <w:rPr>
          <w:rFonts w:ascii="PT Astra Serif" w:eastAsiaTheme="minorHAnsi" w:hAnsi="PT Astra Serif" w:cs="Times New Roman"/>
          <w:color w:val="auto"/>
          <w:lang w:eastAsia="en-US" w:bidi="ar-SA"/>
        </w:rPr>
        <w:t>6</w:t>
      </w:r>
      <w:r w:rsidR="00E24F53" w:rsidRPr="0022225F">
        <w:rPr>
          <w:rFonts w:ascii="PT Astra Serif" w:eastAsiaTheme="minorHAnsi" w:hAnsi="PT Astra Serif" w:cs="Times New Roman"/>
          <w:color w:val="auto"/>
          <w:lang w:eastAsia="en-US" w:bidi="ar-SA"/>
        </w:rPr>
        <w:t>. Первая заявка подается</w:t>
      </w:r>
      <w:r w:rsidR="0022225F">
        <w:rPr>
          <w:rFonts w:ascii="PT Astra Serif" w:eastAsiaTheme="minorHAnsi" w:hAnsi="PT Astra Serif" w:cs="Times New Roman"/>
          <w:color w:val="auto"/>
          <w:lang w:eastAsia="en-US" w:bidi="ar-SA"/>
        </w:rPr>
        <w:t xml:space="preserve"> </w:t>
      </w:r>
      <w:r w:rsidR="00D70F9F">
        <w:rPr>
          <w:rFonts w:ascii="PT Astra Serif" w:eastAsiaTheme="minorHAnsi" w:hAnsi="PT Astra Serif" w:cs="Times New Roman"/>
          <w:color w:val="auto"/>
          <w:lang w:eastAsia="en-US" w:bidi="ar-SA"/>
        </w:rPr>
        <w:t xml:space="preserve">не ранее чем через 5 дней после заключения Соглашения </w:t>
      </w:r>
      <w:r w:rsidR="00DA6E11">
        <w:rPr>
          <w:rFonts w:ascii="PT Astra Serif" w:eastAsiaTheme="minorHAnsi" w:hAnsi="PT Astra Serif" w:cs="Times New Roman"/>
          <w:color w:val="auto"/>
          <w:lang w:eastAsia="en-US" w:bidi="ar-SA"/>
        </w:rPr>
        <w:t xml:space="preserve">с приложением копий муниципальных контрактов (договоров) </w:t>
      </w:r>
      <w:r w:rsidR="001F1B9C">
        <w:rPr>
          <w:rFonts w:ascii="PT Astra Serif" w:eastAsiaTheme="minorHAnsi" w:hAnsi="PT Astra Serif" w:cs="Times New Roman"/>
          <w:color w:val="auto"/>
          <w:lang w:eastAsia="en-US" w:bidi="ar-SA"/>
        </w:rPr>
        <w:t xml:space="preserve"> с графиками производства работ на объектах благоустройства.</w:t>
      </w:r>
    </w:p>
    <w:p w:rsidR="00E24F53" w:rsidRPr="00635527" w:rsidRDefault="00F554E7" w:rsidP="00E24F53">
      <w:pPr>
        <w:widowControl/>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3</w:t>
      </w:r>
      <w:r w:rsidR="00E24F53" w:rsidRPr="00635527">
        <w:rPr>
          <w:rFonts w:ascii="PT Astra Serif" w:eastAsiaTheme="minorHAnsi" w:hAnsi="PT Astra Serif" w:cs="Times New Roman"/>
          <w:color w:val="auto"/>
          <w:lang w:eastAsia="en-US" w:bidi="ar-SA"/>
        </w:rPr>
        <w:t>.</w:t>
      </w:r>
      <w:r w:rsidR="00C05A96" w:rsidRPr="00635527">
        <w:rPr>
          <w:rFonts w:ascii="PT Astra Serif" w:eastAsiaTheme="minorHAnsi" w:hAnsi="PT Astra Serif" w:cs="Times New Roman"/>
          <w:color w:val="auto"/>
          <w:lang w:eastAsia="en-US" w:bidi="ar-SA"/>
        </w:rPr>
        <w:t>7</w:t>
      </w:r>
      <w:r w:rsidR="00E24F53" w:rsidRPr="00635527">
        <w:rPr>
          <w:rFonts w:ascii="PT Astra Serif" w:eastAsiaTheme="minorHAnsi" w:hAnsi="PT Astra Serif" w:cs="Times New Roman"/>
          <w:color w:val="auto"/>
          <w:lang w:eastAsia="en-US" w:bidi="ar-SA"/>
        </w:rPr>
        <w:t xml:space="preserve">. Вторая и последующие заявки подаются вместе с отчетом о расходовании иных межбюджетных трансфертов за предыдущий месяц по форме, утвержденной </w:t>
      </w:r>
      <w:r w:rsidR="00870EB3" w:rsidRPr="00635527">
        <w:rPr>
          <w:rFonts w:ascii="PT Astra Serif" w:eastAsiaTheme="minorHAnsi" w:hAnsi="PT Astra Serif" w:cs="Times New Roman"/>
          <w:color w:val="auto"/>
          <w:lang w:eastAsia="en-US" w:bidi="ar-SA"/>
        </w:rPr>
        <w:t>П</w:t>
      </w:r>
      <w:r w:rsidR="00E24F53" w:rsidRPr="00635527">
        <w:rPr>
          <w:rFonts w:ascii="PT Astra Serif" w:eastAsiaTheme="minorHAnsi" w:hAnsi="PT Astra Serif" w:cs="Times New Roman"/>
          <w:color w:val="auto"/>
          <w:lang w:eastAsia="en-US" w:bidi="ar-SA"/>
        </w:rPr>
        <w:t xml:space="preserve">риложением № 2 к настоящему </w:t>
      </w:r>
      <w:r w:rsidR="00B96A28" w:rsidRPr="00635527">
        <w:rPr>
          <w:rFonts w:ascii="PT Astra Serif" w:eastAsiaTheme="minorHAnsi" w:hAnsi="PT Astra Serif" w:cs="Times New Roman"/>
          <w:color w:val="auto"/>
          <w:lang w:eastAsia="en-US" w:bidi="ar-SA"/>
        </w:rPr>
        <w:t>Соглашению</w:t>
      </w:r>
      <w:r w:rsidR="00E24F53" w:rsidRPr="00635527">
        <w:rPr>
          <w:rFonts w:ascii="PT Astra Serif" w:eastAsiaTheme="minorHAnsi" w:hAnsi="PT Astra Serif" w:cs="Times New Roman"/>
          <w:color w:val="auto"/>
          <w:lang w:eastAsia="en-US" w:bidi="ar-SA"/>
        </w:rPr>
        <w:t xml:space="preserve"> (далее – отчет о расходовании иных межбюджетных трансфертов).</w:t>
      </w:r>
    </w:p>
    <w:p w:rsidR="00E24F53" w:rsidRPr="00635527" w:rsidRDefault="00F554E7" w:rsidP="00E24F53">
      <w:pPr>
        <w:widowControl/>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3</w:t>
      </w:r>
      <w:r w:rsidR="00E24F53" w:rsidRPr="00635527">
        <w:rPr>
          <w:rFonts w:ascii="PT Astra Serif" w:eastAsiaTheme="minorHAnsi" w:hAnsi="PT Astra Serif" w:cs="Times New Roman"/>
          <w:color w:val="auto"/>
          <w:lang w:eastAsia="en-US" w:bidi="ar-SA"/>
        </w:rPr>
        <w:t>.</w:t>
      </w:r>
      <w:r w:rsidR="00C05A96" w:rsidRPr="00635527">
        <w:rPr>
          <w:rFonts w:ascii="PT Astra Serif" w:eastAsiaTheme="minorHAnsi" w:hAnsi="PT Astra Serif" w:cs="Times New Roman"/>
          <w:color w:val="auto"/>
          <w:lang w:eastAsia="en-US" w:bidi="ar-SA"/>
        </w:rPr>
        <w:t>8</w:t>
      </w:r>
      <w:r w:rsidR="00E24F53" w:rsidRPr="00635527">
        <w:rPr>
          <w:rFonts w:ascii="PT Astra Serif" w:eastAsiaTheme="minorHAnsi" w:hAnsi="PT Astra Serif" w:cs="Times New Roman"/>
          <w:color w:val="auto"/>
          <w:lang w:eastAsia="en-US" w:bidi="ar-SA"/>
        </w:rPr>
        <w:t>. Последняя заявка подается до 10 декабря текущего финансового года с учетом ожидаемой фактической потребности на последнюю дату совершения платежа в текущем финансовом году. Образование кредиторской задолженности по итогам финансового года не допускается.</w:t>
      </w:r>
    </w:p>
    <w:p w:rsidR="00E24F53" w:rsidRPr="00635527" w:rsidRDefault="00F554E7" w:rsidP="00E24F53">
      <w:pPr>
        <w:widowControl/>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3</w:t>
      </w:r>
      <w:r w:rsidR="00E24F53" w:rsidRPr="00635527">
        <w:rPr>
          <w:rFonts w:ascii="PT Astra Serif" w:eastAsiaTheme="minorHAnsi" w:hAnsi="PT Astra Serif" w:cs="Times New Roman"/>
          <w:color w:val="auto"/>
          <w:lang w:eastAsia="en-US" w:bidi="ar-SA"/>
        </w:rPr>
        <w:t>.</w:t>
      </w:r>
      <w:r w:rsidR="00C05A96" w:rsidRPr="00635527">
        <w:rPr>
          <w:rFonts w:ascii="PT Astra Serif" w:eastAsiaTheme="minorHAnsi" w:hAnsi="PT Astra Serif" w:cs="Times New Roman"/>
          <w:color w:val="auto"/>
          <w:lang w:eastAsia="en-US" w:bidi="ar-SA"/>
        </w:rPr>
        <w:t>9</w:t>
      </w:r>
      <w:r w:rsidR="00E24F53" w:rsidRPr="00635527">
        <w:rPr>
          <w:rFonts w:ascii="PT Astra Serif" w:eastAsiaTheme="minorHAnsi" w:hAnsi="PT Astra Serif" w:cs="Times New Roman"/>
          <w:color w:val="auto"/>
          <w:lang w:eastAsia="en-US" w:bidi="ar-SA"/>
        </w:rPr>
        <w:t>. Уполномоченный орган ежемесячно, в течение 1</w:t>
      </w:r>
      <w:r w:rsidR="004B72C4" w:rsidRPr="00635527">
        <w:rPr>
          <w:rFonts w:ascii="PT Astra Serif" w:eastAsiaTheme="minorHAnsi" w:hAnsi="PT Astra Serif" w:cs="Times New Roman"/>
          <w:color w:val="auto"/>
          <w:lang w:eastAsia="en-US" w:bidi="ar-SA"/>
        </w:rPr>
        <w:t>0</w:t>
      </w:r>
      <w:r w:rsidR="00E24F53" w:rsidRPr="00635527">
        <w:rPr>
          <w:rFonts w:ascii="PT Astra Serif" w:eastAsiaTheme="minorHAnsi" w:hAnsi="PT Astra Serif" w:cs="Times New Roman"/>
          <w:color w:val="auto"/>
          <w:lang w:eastAsia="en-US" w:bidi="ar-SA"/>
        </w:rPr>
        <w:t xml:space="preserve"> рабочих дней после получения заявки, но не позднее </w:t>
      </w:r>
      <w:r w:rsidR="004B72C4" w:rsidRPr="00635527">
        <w:rPr>
          <w:rFonts w:ascii="PT Astra Serif" w:eastAsiaTheme="minorHAnsi" w:hAnsi="PT Astra Serif" w:cs="Times New Roman"/>
          <w:color w:val="auto"/>
          <w:lang w:eastAsia="en-US" w:bidi="ar-SA"/>
        </w:rPr>
        <w:t>25</w:t>
      </w:r>
      <w:r w:rsidR="00E24F53" w:rsidRPr="00635527">
        <w:rPr>
          <w:rFonts w:ascii="PT Astra Serif" w:eastAsiaTheme="minorHAnsi" w:hAnsi="PT Astra Serif" w:cs="Times New Roman"/>
          <w:color w:val="auto"/>
          <w:lang w:eastAsia="en-US" w:bidi="ar-SA"/>
        </w:rPr>
        <w:t xml:space="preserve"> числа текущего месяца, осуществляет проверку отчета о расходовании иных межбюджетных трансфертов и в случае отсутствия оснований для отказа в перечислении иных межбюджетных трансфертов перечисляет иные межбюджетные трансферты получателю.</w:t>
      </w:r>
    </w:p>
    <w:p w:rsidR="00E24F53" w:rsidRPr="00635527" w:rsidRDefault="00F554E7" w:rsidP="00E24F53">
      <w:pPr>
        <w:widowControl/>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3</w:t>
      </w:r>
      <w:r w:rsidR="00E24F53" w:rsidRPr="00635527">
        <w:rPr>
          <w:rFonts w:ascii="PT Astra Serif" w:eastAsiaTheme="minorHAnsi" w:hAnsi="PT Astra Serif" w:cs="Times New Roman"/>
          <w:color w:val="auto"/>
          <w:lang w:eastAsia="en-US" w:bidi="ar-SA"/>
        </w:rPr>
        <w:t>.1</w:t>
      </w:r>
      <w:r w:rsidR="00C05A96" w:rsidRPr="00635527">
        <w:rPr>
          <w:rFonts w:ascii="PT Astra Serif" w:eastAsiaTheme="minorHAnsi" w:hAnsi="PT Astra Serif" w:cs="Times New Roman"/>
          <w:color w:val="auto"/>
          <w:lang w:eastAsia="en-US" w:bidi="ar-SA"/>
        </w:rPr>
        <w:t>0</w:t>
      </w:r>
      <w:r w:rsidR="00E24F53" w:rsidRPr="00635527">
        <w:rPr>
          <w:rFonts w:ascii="PT Astra Serif" w:eastAsiaTheme="minorHAnsi" w:hAnsi="PT Astra Serif" w:cs="Times New Roman"/>
          <w:color w:val="auto"/>
          <w:lang w:eastAsia="en-US" w:bidi="ar-SA"/>
        </w:rPr>
        <w:t xml:space="preserve">. В случае если ранее перечисленная сумма иных межбюджетных трансфертов использована не в полном объеме, </w:t>
      </w:r>
      <w:r w:rsidR="00B96A28" w:rsidRPr="00635527">
        <w:rPr>
          <w:rFonts w:ascii="PT Astra Serif" w:eastAsiaTheme="minorHAnsi" w:hAnsi="PT Astra Serif" w:cs="Times New Roman"/>
          <w:color w:val="auto"/>
          <w:lang w:eastAsia="en-US" w:bidi="ar-SA"/>
        </w:rPr>
        <w:t>П</w:t>
      </w:r>
      <w:r w:rsidR="00E24F53" w:rsidRPr="00635527">
        <w:rPr>
          <w:rFonts w:ascii="PT Astra Serif" w:eastAsiaTheme="minorHAnsi" w:hAnsi="PT Astra Serif" w:cs="Times New Roman"/>
          <w:color w:val="auto"/>
          <w:lang w:eastAsia="en-US" w:bidi="ar-SA"/>
        </w:rPr>
        <w:t xml:space="preserve">олучатель иных межбюджетных трансфертов направляет в </w:t>
      </w:r>
      <w:r w:rsidR="00B96A28" w:rsidRPr="00635527">
        <w:rPr>
          <w:rFonts w:ascii="PT Astra Serif" w:eastAsiaTheme="minorHAnsi" w:hAnsi="PT Astra Serif" w:cs="Times New Roman"/>
          <w:color w:val="auto"/>
          <w:lang w:eastAsia="en-US" w:bidi="ar-SA"/>
        </w:rPr>
        <w:t>У</w:t>
      </w:r>
      <w:r w:rsidR="00E24F53" w:rsidRPr="00635527">
        <w:rPr>
          <w:rFonts w:ascii="PT Astra Serif" w:eastAsiaTheme="minorHAnsi" w:hAnsi="PT Astra Serif" w:cs="Times New Roman"/>
          <w:color w:val="auto"/>
          <w:lang w:eastAsia="en-US" w:bidi="ar-SA"/>
        </w:rPr>
        <w:t>полномоченный орган заявку с учетом уменьшения иных межбюджетных трансфертов на сумму неиспользованных средств иных межбюджетных трансфертов.</w:t>
      </w:r>
    </w:p>
    <w:p w:rsidR="00E24F53" w:rsidRPr="00635527" w:rsidRDefault="00F554E7" w:rsidP="00E24F53">
      <w:pPr>
        <w:widowControl/>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3</w:t>
      </w:r>
      <w:r w:rsidR="00E24F53" w:rsidRPr="00635527">
        <w:rPr>
          <w:rFonts w:ascii="PT Astra Serif" w:eastAsiaTheme="minorHAnsi" w:hAnsi="PT Astra Serif" w:cs="Times New Roman"/>
          <w:color w:val="auto"/>
          <w:lang w:eastAsia="en-US" w:bidi="ar-SA"/>
        </w:rPr>
        <w:t>.1</w:t>
      </w:r>
      <w:r w:rsidR="00C05A96" w:rsidRPr="00635527">
        <w:rPr>
          <w:rFonts w:ascii="PT Astra Serif" w:eastAsiaTheme="minorHAnsi" w:hAnsi="PT Astra Serif" w:cs="Times New Roman"/>
          <w:color w:val="auto"/>
          <w:lang w:eastAsia="en-US" w:bidi="ar-SA"/>
        </w:rPr>
        <w:t>1</w:t>
      </w:r>
      <w:r w:rsidR="00E24F53" w:rsidRPr="00635527">
        <w:rPr>
          <w:rFonts w:ascii="PT Astra Serif" w:eastAsiaTheme="minorHAnsi" w:hAnsi="PT Astra Serif" w:cs="Times New Roman"/>
          <w:color w:val="auto"/>
          <w:lang w:eastAsia="en-US" w:bidi="ar-SA"/>
        </w:rPr>
        <w:t xml:space="preserve">. Уведомление об отказе в перечислении иных межбюджетных трансфертов направляется </w:t>
      </w:r>
      <w:r w:rsidR="00B96A28" w:rsidRPr="00635527">
        <w:rPr>
          <w:rFonts w:ascii="PT Astra Serif" w:eastAsiaTheme="minorHAnsi" w:hAnsi="PT Astra Serif" w:cs="Times New Roman"/>
          <w:color w:val="auto"/>
          <w:lang w:eastAsia="en-US" w:bidi="ar-SA"/>
        </w:rPr>
        <w:t>У</w:t>
      </w:r>
      <w:r w:rsidR="00E24F53" w:rsidRPr="00635527">
        <w:rPr>
          <w:rFonts w:ascii="PT Astra Serif" w:eastAsiaTheme="minorHAnsi" w:hAnsi="PT Astra Serif" w:cs="Times New Roman"/>
          <w:color w:val="auto"/>
          <w:lang w:eastAsia="en-US" w:bidi="ar-SA"/>
        </w:rPr>
        <w:t>полномоченным органом в адрес получателя иных межбюджетных трансфертов в письменном виде не позднее 10 рабочих дней после поступления заявки с указанием причин отказа.</w:t>
      </w:r>
    </w:p>
    <w:p w:rsidR="00E24F53" w:rsidRPr="00635527" w:rsidRDefault="00F554E7" w:rsidP="00E24F53">
      <w:pPr>
        <w:widowControl/>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3</w:t>
      </w:r>
      <w:r w:rsidR="00E24F53" w:rsidRPr="00635527">
        <w:rPr>
          <w:rFonts w:ascii="PT Astra Serif" w:eastAsiaTheme="minorHAnsi" w:hAnsi="PT Astra Serif" w:cs="Times New Roman"/>
          <w:color w:val="auto"/>
          <w:lang w:eastAsia="en-US" w:bidi="ar-SA"/>
        </w:rPr>
        <w:t>.1</w:t>
      </w:r>
      <w:r w:rsidR="00C05A96" w:rsidRPr="00635527">
        <w:rPr>
          <w:rFonts w:ascii="PT Astra Serif" w:eastAsiaTheme="minorHAnsi" w:hAnsi="PT Astra Serif" w:cs="Times New Roman"/>
          <w:color w:val="auto"/>
          <w:lang w:eastAsia="en-US" w:bidi="ar-SA"/>
        </w:rPr>
        <w:t>2</w:t>
      </w:r>
      <w:r w:rsidR="00E24F53" w:rsidRPr="00635527">
        <w:rPr>
          <w:rFonts w:ascii="PT Astra Serif" w:eastAsiaTheme="minorHAnsi" w:hAnsi="PT Astra Serif" w:cs="Times New Roman"/>
          <w:color w:val="auto"/>
          <w:lang w:eastAsia="en-US" w:bidi="ar-SA"/>
        </w:rPr>
        <w:t>. Основаниями для отказа в перечислении иных межбюджетных трансфертов являются:</w:t>
      </w:r>
    </w:p>
    <w:p w:rsidR="00E24F53" w:rsidRPr="00635527" w:rsidRDefault="00E24F53" w:rsidP="00E24F53">
      <w:pPr>
        <w:widowControl/>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 xml:space="preserve">- непредставление или представление не по установленной форме документов, указанных в </w:t>
      </w:r>
      <w:hyperlink r:id="rId10" w:history="1">
        <w:r w:rsidRPr="00635527">
          <w:rPr>
            <w:rFonts w:ascii="PT Astra Serif" w:eastAsiaTheme="minorHAnsi" w:hAnsi="PT Astra Serif" w:cs="Times New Roman"/>
            <w:color w:val="auto"/>
            <w:lang w:eastAsia="en-US" w:bidi="ar-SA"/>
          </w:rPr>
          <w:t xml:space="preserve">пунктах </w:t>
        </w:r>
      </w:hyperlink>
      <w:r w:rsidR="00042FF4" w:rsidRPr="00635527">
        <w:rPr>
          <w:rFonts w:ascii="PT Astra Serif" w:eastAsiaTheme="minorHAnsi" w:hAnsi="PT Astra Serif" w:cs="Times New Roman"/>
          <w:color w:val="auto"/>
          <w:lang w:eastAsia="en-US" w:bidi="ar-SA"/>
        </w:rPr>
        <w:t>5.</w:t>
      </w:r>
      <w:r w:rsidR="00C42FE7" w:rsidRPr="00635527">
        <w:rPr>
          <w:rFonts w:ascii="PT Astra Serif" w:eastAsiaTheme="minorHAnsi" w:hAnsi="PT Astra Serif" w:cs="Times New Roman"/>
          <w:color w:val="auto"/>
          <w:lang w:eastAsia="en-US" w:bidi="ar-SA"/>
        </w:rPr>
        <w:t>9</w:t>
      </w:r>
      <w:r w:rsidRPr="00635527">
        <w:rPr>
          <w:rFonts w:ascii="PT Astra Serif" w:eastAsiaTheme="minorHAnsi" w:hAnsi="PT Astra Serif" w:cs="Times New Roman"/>
          <w:color w:val="auto"/>
          <w:lang w:eastAsia="en-US" w:bidi="ar-SA"/>
        </w:rPr>
        <w:t xml:space="preserve"> – </w:t>
      </w:r>
      <w:hyperlink w:anchor="Par1" w:history="1">
        <w:r w:rsidR="00042FF4" w:rsidRPr="00635527">
          <w:rPr>
            <w:rFonts w:ascii="PT Astra Serif" w:eastAsiaTheme="minorHAnsi" w:hAnsi="PT Astra Serif" w:cs="Times New Roman"/>
            <w:color w:val="auto"/>
            <w:lang w:eastAsia="en-US" w:bidi="ar-SA"/>
          </w:rPr>
          <w:t>5</w:t>
        </w:r>
        <w:r w:rsidRPr="00635527">
          <w:rPr>
            <w:rFonts w:ascii="PT Astra Serif" w:eastAsiaTheme="minorHAnsi" w:hAnsi="PT Astra Serif" w:cs="Times New Roman"/>
            <w:color w:val="auto"/>
            <w:lang w:eastAsia="en-US" w:bidi="ar-SA"/>
          </w:rPr>
          <w:t>.</w:t>
        </w:r>
      </w:hyperlink>
      <w:r w:rsidR="00C42FE7" w:rsidRPr="00635527">
        <w:rPr>
          <w:rFonts w:ascii="PT Astra Serif" w:eastAsiaTheme="minorHAnsi" w:hAnsi="PT Astra Serif" w:cs="Times New Roman"/>
          <w:color w:val="auto"/>
          <w:lang w:eastAsia="en-US" w:bidi="ar-SA"/>
        </w:rPr>
        <w:t>11</w:t>
      </w:r>
      <w:r w:rsidRPr="00635527">
        <w:rPr>
          <w:rFonts w:ascii="PT Astra Serif" w:eastAsiaTheme="minorHAnsi" w:hAnsi="PT Astra Serif" w:cs="Times New Roman"/>
          <w:color w:val="auto"/>
          <w:lang w:eastAsia="en-US" w:bidi="ar-SA"/>
        </w:rPr>
        <w:t xml:space="preserve"> Порядка;</w:t>
      </w:r>
    </w:p>
    <w:p w:rsidR="00E24F53" w:rsidRPr="00635527" w:rsidRDefault="00E24F53" w:rsidP="00E24F53">
      <w:pPr>
        <w:widowControl/>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 xml:space="preserve">- несоответствие объема иных межбюджетных трансфертов, указанного в заявке, данным о фактической потребности в средствах, необходимых для оплаты денежных обязательств по </w:t>
      </w:r>
      <w:r w:rsidRPr="00635527">
        <w:rPr>
          <w:rFonts w:ascii="PT Astra Serif" w:eastAsiaTheme="minorHAnsi" w:hAnsi="PT Astra Serif" w:cs="Times New Roman"/>
          <w:color w:val="auto"/>
          <w:lang w:eastAsia="en-US" w:bidi="ar-SA"/>
        </w:rPr>
        <w:lastRenderedPageBreak/>
        <w:t>расходам поселения, источником финансового обеспечения которых являются иные межбюджетные трансферты.</w:t>
      </w:r>
    </w:p>
    <w:p w:rsidR="00E24F53" w:rsidRPr="00635527" w:rsidRDefault="00F554E7" w:rsidP="00E24F53">
      <w:pPr>
        <w:widowControl/>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3</w:t>
      </w:r>
      <w:r w:rsidR="00E24F53" w:rsidRPr="00635527">
        <w:rPr>
          <w:rFonts w:ascii="PT Astra Serif" w:eastAsiaTheme="minorHAnsi" w:hAnsi="PT Astra Serif" w:cs="Times New Roman"/>
          <w:color w:val="auto"/>
          <w:lang w:eastAsia="en-US" w:bidi="ar-SA"/>
        </w:rPr>
        <w:t>.1</w:t>
      </w:r>
      <w:r w:rsidR="00C05A96" w:rsidRPr="00635527">
        <w:rPr>
          <w:rFonts w:ascii="PT Astra Serif" w:eastAsiaTheme="minorHAnsi" w:hAnsi="PT Astra Serif" w:cs="Times New Roman"/>
          <w:color w:val="auto"/>
          <w:lang w:eastAsia="en-US" w:bidi="ar-SA"/>
        </w:rPr>
        <w:t>3</w:t>
      </w:r>
      <w:r w:rsidR="00E24F53" w:rsidRPr="00635527">
        <w:rPr>
          <w:rFonts w:ascii="PT Astra Serif" w:eastAsiaTheme="minorHAnsi" w:hAnsi="PT Astra Serif" w:cs="Times New Roman"/>
          <w:color w:val="auto"/>
          <w:lang w:eastAsia="en-US" w:bidi="ar-SA"/>
        </w:rPr>
        <w:t>. Возобновление перечисления иных межбюджетных трансфертов осуществляется в течение 5 рабочих дней после представления получателем иных межбюджетных трансфертов документов, подтверждающих устранение нарушений, указанных в уведомлении об отказе в перечислении иных межбюджетных трансфертов.</w:t>
      </w:r>
    </w:p>
    <w:p w:rsidR="008B5D92" w:rsidRPr="00635527" w:rsidRDefault="008B5D92" w:rsidP="00927190">
      <w:pPr>
        <w:pStyle w:val="20"/>
        <w:spacing w:line="240" w:lineRule="auto"/>
        <w:rPr>
          <w:rFonts w:ascii="PT Astra Serif" w:hAnsi="PT Astra Serif"/>
          <w:b w:val="0"/>
          <w:spacing w:val="0"/>
        </w:rPr>
      </w:pPr>
    </w:p>
    <w:p w:rsidR="00AA66FD" w:rsidRPr="00635527" w:rsidRDefault="0015122C" w:rsidP="00BD0BA6">
      <w:pPr>
        <w:pStyle w:val="20"/>
        <w:numPr>
          <w:ilvl w:val="0"/>
          <w:numId w:val="16"/>
        </w:numPr>
        <w:spacing w:line="240" w:lineRule="auto"/>
        <w:jc w:val="center"/>
        <w:rPr>
          <w:rFonts w:ascii="PT Astra Serif" w:hAnsi="PT Astra Serif"/>
          <w:spacing w:val="0"/>
        </w:rPr>
      </w:pPr>
      <w:bookmarkStart w:id="0" w:name="bookmark0"/>
      <w:r w:rsidRPr="00635527">
        <w:rPr>
          <w:rFonts w:ascii="PT Astra Serif" w:hAnsi="PT Astra Serif"/>
          <w:spacing w:val="0"/>
        </w:rPr>
        <w:t>ПРАВА И ОБЯЗАННОСТИ СТОРОН</w:t>
      </w:r>
      <w:bookmarkEnd w:id="0"/>
    </w:p>
    <w:p w:rsidR="00BD0BA6" w:rsidRPr="00635527" w:rsidRDefault="00BD0BA6" w:rsidP="00BD0BA6">
      <w:pPr>
        <w:pStyle w:val="20"/>
        <w:spacing w:line="240" w:lineRule="auto"/>
        <w:rPr>
          <w:rFonts w:ascii="PT Astra Serif" w:hAnsi="PT Astra Serif"/>
          <w:b w:val="0"/>
          <w:spacing w:val="0"/>
        </w:rPr>
      </w:pPr>
      <w:r w:rsidRPr="00635527">
        <w:rPr>
          <w:rFonts w:ascii="PT Astra Serif" w:hAnsi="PT Astra Serif"/>
          <w:b w:val="0"/>
          <w:spacing w:val="0"/>
        </w:rPr>
        <w:t xml:space="preserve">4.1. </w:t>
      </w:r>
      <w:r w:rsidR="00B94BEA" w:rsidRPr="00635527">
        <w:rPr>
          <w:rFonts w:ascii="PT Astra Serif" w:hAnsi="PT Astra Serif"/>
          <w:b w:val="0"/>
          <w:spacing w:val="0"/>
        </w:rPr>
        <w:t>Уполномоченный орган</w:t>
      </w:r>
      <w:r w:rsidRPr="00635527">
        <w:rPr>
          <w:rFonts w:ascii="PT Astra Serif" w:hAnsi="PT Astra Serif"/>
          <w:b w:val="0"/>
          <w:spacing w:val="0"/>
        </w:rPr>
        <w:t xml:space="preserve"> обязуется:</w:t>
      </w:r>
    </w:p>
    <w:p w:rsidR="00BD0BA6" w:rsidRPr="00635527" w:rsidRDefault="00BD0BA6" w:rsidP="00BD0BA6">
      <w:pPr>
        <w:pStyle w:val="20"/>
        <w:spacing w:line="240" w:lineRule="auto"/>
        <w:rPr>
          <w:rFonts w:ascii="PT Astra Serif" w:hAnsi="PT Astra Serif"/>
          <w:b w:val="0"/>
          <w:spacing w:val="0"/>
        </w:rPr>
      </w:pPr>
      <w:r w:rsidRPr="00635527">
        <w:rPr>
          <w:rFonts w:ascii="PT Astra Serif" w:hAnsi="PT Astra Serif"/>
          <w:b w:val="0"/>
          <w:spacing w:val="0"/>
        </w:rPr>
        <w:t xml:space="preserve">4.1.1. </w:t>
      </w:r>
      <w:proofErr w:type="gramStart"/>
      <w:r w:rsidRPr="00635527">
        <w:rPr>
          <w:rFonts w:ascii="PT Astra Serif" w:hAnsi="PT Astra Serif"/>
          <w:b w:val="0"/>
          <w:spacing w:val="0"/>
        </w:rPr>
        <w:t xml:space="preserve">При исполнении </w:t>
      </w:r>
      <w:r w:rsidR="00B94BEA" w:rsidRPr="00635527">
        <w:rPr>
          <w:rFonts w:ascii="PT Astra Serif" w:hAnsi="PT Astra Serif"/>
          <w:b w:val="0"/>
          <w:spacing w:val="0"/>
        </w:rPr>
        <w:t>Получателем</w:t>
      </w:r>
      <w:r w:rsidRPr="00635527">
        <w:rPr>
          <w:rFonts w:ascii="PT Astra Serif" w:hAnsi="PT Astra Serif"/>
          <w:b w:val="0"/>
          <w:spacing w:val="0"/>
        </w:rPr>
        <w:t xml:space="preserve"> обязанностей, предусмотренных пунктом 4.</w:t>
      </w:r>
      <w:r w:rsidR="00B94BEA" w:rsidRPr="00635527">
        <w:rPr>
          <w:rFonts w:ascii="PT Astra Serif" w:hAnsi="PT Astra Serif"/>
          <w:b w:val="0"/>
          <w:spacing w:val="0"/>
        </w:rPr>
        <w:t>3.</w:t>
      </w:r>
      <w:r w:rsidRPr="00635527">
        <w:rPr>
          <w:rFonts w:ascii="PT Astra Serif" w:hAnsi="PT Astra Serif"/>
          <w:b w:val="0"/>
          <w:spacing w:val="0"/>
        </w:rPr>
        <w:t xml:space="preserve"> настоящего Соглашения, осуществлять перечисление в течение 10 рабочих дней, после получения заявки, но не позднее 2</w:t>
      </w:r>
      <w:r w:rsidR="004D3D60" w:rsidRPr="00635527">
        <w:rPr>
          <w:rFonts w:ascii="PT Astra Serif" w:hAnsi="PT Astra Serif"/>
          <w:b w:val="0"/>
          <w:spacing w:val="0"/>
        </w:rPr>
        <w:t>5</w:t>
      </w:r>
      <w:r w:rsidRPr="00635527">
        <w:rPr>
          <w:rFonts w:ascii="PT Astra Serif" w:hAnsi="PT Astra Serif"/>
          <w:b w:val="0"/>
          <w:spacing w:val="0"/>
        </w:rPr>
        <w:t xml:space="preserve"> числа текущего месяца, осуществляет проверку отчета о расходовании </w:t>
      </w:r>
      <w:r w:rsidR="00795857" w:rsidRPr="00635527">
        <w:rPr>
          <w:rFonts w:ascii="PT Astra Serif" w:hAnsi="PT Astra Serif"/>
          <w:b w:val="0"/>
          <w:spacing w:val="0"/>
        </w:rPr>
        <w:t>иных межбюджетных трансфертов</w:t>
      </w:r>
      <w:r w:rsidRPr="00635527">
        <w:rPr>
          <w:rFonts w:ascii="PT Astra Serif" w:hAnsi="PT Astra Serif"/>
          <w:b w:val="0"/>
          <w:spacing w:val="0"/>
        </w:rPr>
        <w:t xml:space="preserve"> и в случае отсутствия оснований для отказа в перечислении </w:t>
      </w:r>
      <w:r w:rsidR="00795857" w:rsidRPr="00635527">
        <w:rPr>
          <w:rFonts w:ascii="PT Astra Serif" w:hAnsi="PT Astra Serif"/>
          <w:b w:val="0"/>
          <w:spacing w:val="0"/>
        </w:rPr>
        <w:t>иных межбюджетных трансфертов</w:t>
      </w:r>
      <w:r w:rsidRPr="00635527">
        <w:rPr>
          <w:rFonts w:ascii="PT Astra Serif" w:hAnsi="PT Astra Serif"/>
          <w:b w:val="0"/>
          <w:spacing w:val="0"/>
        </w:rPr>
        <w:t xml:space="preserve"> перечисляет </w:t>
      </w:r>
      <w:r w:rsidR="00795857" w:rsidRPr="00635527">
        <w:rPr>
          <w:rFonts w:ascii="PT Astra Serif" w:hAnsi="PT Astra Serif"/>
          <w:b w:val="0"/>
          <w:spacing w:val="0"/>
        </w:rPr>
        <w:t>иные межбюджетные трансферты</w:t>
      </w:r>
      <w:r w:rsidRPr="00635527">
        <w:rPr>
          <w:rFonts w:ascii="PT Astra Serif" w:hAnsi="PT Astra Serif"/>
          <w:b w:val="0"/>
          <w:spacing w:val="0"/>
        </w:rPr>
        <w:t xml:space="preserve"> </w:t>
      </w:r>
      <w:r w:rsidR="00795857" w:rsidRPr="00635527">
        <w:rPr>
          <w:rFonts w:ascii="PT Astra Serif" w:hAnsi="PT Astra Serif"/>
          <w:b w:val="0"/>
          <w:spacing w:val="0"/>
        </w:rPr>
        <w:t>Получателю</w:t>
      </w:r>
      <w:r w:rsidRPr="00635527">
        <w:rPr>
          <w:rFonts w:ascii="PT Astra Serif" w:hAnsi="PT Astra Serif"/>
          <w:b w:val="0"/>
          <w:spacing w:val="0"/>
        </w:rPr>
        <w:t xml:space="preserve"> в пределах доведенных бюджетных ассигнований, лимитов бюджетных обязательств и</w:t>
      </w:r>
      <w:proofErr w:type="gramEnd"/>
      <w:r w:rsidRPr="00635527">
        <w:rPr>
          <w:rFonts w:ascii="PT Astra Serif" w:hAnsi="PT Astra Serif"/>
          <w:b w:val="0"/>
          <w:spacing w:val="0"/>
        </w:rPr>
        <w:t xml:space="preserve"> кассовых выплат в соответствии с утвержденной сводной бюджетной росписью бюджета Муниципального образования Надымский район и кассовым планом или отказывает в перечислении </w:t>
      </w:r>
      <w:r w:rsidR="0072485F" w:rsidRPr="00635527">
        <w:rPr>
          <w:rFonts w:ascii="PT Astra Serif" w:hAnsi="PT Astra Serif"/>
          <w:b w:val="0"/>
          <w:spacing w:val="0"/>
        </w:rPr>
        <w:t>иных межбюджетных трансфертов</w:t>
      </w:r>
      <w:r w:rsidRPr="00635527">
        <w:rPr>
          <w:rFonts w:ascii="PT Astra Serif" w:hAnsi="PT Astra Serif"/>
          <w:b w:val="0"/>
          <w:spacing w:val="0"/>
        </w:rPr>
        <w:t>.</w:t>
      </w:r>
    </w:p>
    <w:p w:rsidR="00BD0BA6" w:rsidRPr="00635527" w:rsidRDefault="00BD0BA6" w:rsidP="00BD0BA6">
      <w:pPr>
        <w:pStyle w:val="20"/>
        <w:spacing w:line="240" w:lineRule="auto"/>
        <w:rPr>
          <w:rFonts w:ascii="PT Astra Serif" w:hAnsi="PT Astra Serif"/>
          <w:b w:val="0"/>
          <w:spacing w:val="0"/>
        </w:rPr>
      </w:pPr>
      <w:r w:rsidRPr="00635527">
        <w:rPr>
          <w:rFonts w:ascii="PT Astra Serif" w:hAnsi="PT Astra Serif"/>
          <w:b w:val="0"/>
          <w:spacing w:val="0"/>
        </w:rPr>
        <w:t xml:space="preserve">4.2. </w:t>
      </w:r>
      <w:r w:rsidR="00795857" w:rsidRPr="00635527">
        <w:rPr>
          <w:rFonts w:ascii="PT Astra Serif" w:hAnsi="PT Astra Serif"/>
          <w:b w:val="0"/>
          <w:spacing w:val="0"/>
        </w:rPr>
        <w:t>Уполномоченный орган</w:t>
      </w:r>
      <w:r w:rsidRPr="00635527">
        <w:rPr>
          <w:rFonts w:ascii="PT Astra Serif" w:hAnsi="PT Astra Serif"/>
          <w:b w:val="0"/>
          <w:spacing w:val="0"/>
        </w:rPr>
        <w:t xml:space="preserve"> вправе:</w:t>
      </w:r>
    </w:p>
    <w:p w:rsidR="00BD0BA6" w:rsidRPr="00635527" w:rsidRDefault="00BD0BA6" w:rsidP="00BD0BA6">
      <w:pPr>
        <w:pStyle w:val="20"/>
        <w:spacing w:line="240" w:lineRule="auto"/>
        <w:rPr>
          <w:rFonts w:ascii="PT Astra Serif" w:hAnsi="PT Astra Serif"/>
          <w:b w:val="0"/>
          <w:spacing w:val="0"/>
        </w:rPr>
      </w:pPr>
      <w:r w:rsidRPr="00635527">
        <w:rPr>
          <w:rFonts w:ascii="PT Astra Serif" w:hAnsi="PT Astra Serif"/>
          <w:b w:val="0"/>
          <w:spacing w:val="0"/>
        </w:rPr>
        <w:t xml:space="preserve">4.2.1. Запрашивать у </w:t>
      </w:r>
      <w:r w:rsidR="00795857" w:rsidRPr="00635527">
        <w:rPr>
          <w:rFonts w:ascii="PT Astra Serif" w:hAnsi="PT Astra Serif"/>
          <w:b w:val="0"/>
          <w:spacing w:val="0"/>
        </w:rPr>
        <w:t>Получателя</w:t>
      </w:r>
      <w:r w:rsidRPr="00635527">
        <w:rPr>
          <w:rFonts w:ascii="PT Astra Serif" w:hAnsi="PT Astra Serif"/>
          <w:b w:val="0"/>
          <w:spacing w:val="0"/>
        </w:rPr>
        <w:t xml:space="preserve"> информацию и документы, необходимые для исполнения настоящего Соглашения, а также для проведения контрольных мероприятий.</w:t>
      </w:r>
    </w:p>
    <w:p w:rsidR="00BD0BA6" w:rsidRPr="00635527" w:rsidRDefault="00BD0BA6" w:rsidP="00BD0BA6">
      <w:pPr>
        <w:pStyle w:val="20"/>
        <w:spacing w:line="240" w:lineRule="auto"/>
        <w:rPr>
          <w:rFonts w:ascii="PT Astra Serif" w:hAnsi="PT Astra Serif"/>
          <w:b w:val="0"/>
          <w:spacing w:val="0"/>
        </w:rPr>
      </w:pPr>
      <w:r w:rsidRPr="00635527">
        <w:rPr>
          <w:rFonts w:ascii="PT Astra Serif" w:hAnsi="PT Astra Serif"/>
          <w:b w:val="0"/>
          <w:spacing w:val="0"/>
        </w:rPr>
        <w:t xml:space="preserve">4.2.2. Осуществлять </w:t>
      </w:r>
      <w:proofErr w:type="gramStart"/>
      <w:r w:rsidRPr="00635527">
        <w:rPr>
          <w:rFonts w:ascii="PT Astra Serif" w:hAnsi="PT Astra Serif"/>
          <w:b w:val="0"/>
          <w:spacing w:val="0"/>
        </w:rPr>
        <w:t>контроль за</w:t>
      </w:r>
      <w:proofErr w:type="gramEnd"/>
      <w:r w:rsidRPr="00635527">
        <w:rPr>
          <w:rFonts w:ascii="PT Astra Serif" w:hAnsi="PT Astra Serif"/>
          <w:b w:val="0"/>
          <w:spacing w:val="0"/>
        </w:rPr>
        <w:t xml:space="preserve"> исполнением </w:t>
      </w:r>
      <w:r w:rsidR="00795857" w:rsidRPr="00635527">
        <w:rPr>
          <w:rFonts w:ascii="PT Astra Serif" w:hAnsi="PT Astra Serif"/>
          <w:b w:val="0"/>
          <w:spacing w:val="0"/>
        </w:rPr>
        <w:t>Получателем</w:t>
      </w:r>
      <w:r w:rsidRPr="00635527">
        <w:rPr>
          <w:rFonts w:ascii="PT Astra Serif" w:hAnsi="PT Astra Serif"/>
          <w:b w:val="0"/>
          <w:spacing w:val="0"/>
        </w:rPr>
        <w:t xml:space="preserve"> условий настоящего Соглашения, в том числе проводить проверки (выездные и документарные) исполнения </w:t>
      </w:r>
      <w:r w:rsidR="00795857" w:rsidRPr="00635527">
        <w:rPr>
          <w:rFonts w:ascii="PT Astra Serif" w:hAnsi="PT Astra Serif"/>
          <w:b w:val="0"/>
          <w:spacing w:val="0"/>
        </w:rPr>
        <w:t>Получателем</w:t>
      </w:r>
      <w:r w:rsidRPr="00635527">
        <w:rPr>
          <w:rFonts w:ascii="PT Astra Serif" w:hAnsi="PT Astra Serif"/>
          <w:b w:val="0"/>
          <w:spacing w:val="0"/>
        </w:rPr>
        <w:t xml:space="preserve"> условий настоящего Соглашения.</w:t>
      </w:r>
    </w:p>
    <w:p w:rsidR="00BD0BA6" w:rsidRPr="00635527" w:rsidRDefault="00BD0BA6" w:rsidP="00BD0BA6">
      <w:pPr>
        <w:pStyle w:val="20"/>
        <w:spacing w:line="240" w:lineRule="auto"/>
        <w:rPr>
          <w:rFonts w:ascii="PT Astra Serif" w:hAnsi="PT Astra Serif"/>
          <w:b w:val="0"/>
          <w:spacing w:val="0"/>
        </w:rPr>
      </w:pPr>
      <w:r w:rsidRPr="00635527">
        <w:rPr>
          <w:rFonts w:ascii="PT Astra Serif" w:hAnsi="PT Astra Serif"/>
          <w:b w:val="0"/>
          <w:spacing w:val="0"/>
        </w:rPr>
        <w:t>4.2.3. Осуществлять иные права, установленные законодательством Российской Федерации и настоящим Соглашением.</w:t>
      </w:r>
    </w:p>
    <w:p w:rsidR="00AA66FD" w:rsidRPr="00635527" w:rsidRDefault="008B5D92" w:rsidP="00927190">
      <w:pPr>
        <w:pStyle w:val="20"/>
        <w:spacing w:line="240" w:lineRule="auto"/>
        <w:rPr>
          <w:rFonts w:ascii="PT Astra Serif" w:hAnsi="PT Astra Serif"/>
          <w:b w:val="0"/>
          <w:spacing w:val="0"/>
        </w:rPr>
      </w:pPr>
      <w:r w:rsidRPr="00635527">
        <w:rPr>
          <w:rFonts w:ascii="PT Astra Serif" w:hAnsi="PT Astra Serif"/>
          <w:b w:val="0"/>
          <w:spacing w:val="0"/>
        </w:rPr>
        <w:t>4.</w:t>
      </w:r>
      <w:r w:rsidR="00B94BEA" w:rsidRPr="00635527">
        <w:rPr>
          <w:rFonts w:ascii="PT Astra Serif" w:hAnsi="PT Astra Serif"/>
          <w:b w:val="0"/>
          <w:spacing w:val="0"/>
        </w:rPr>
        <w:t>3</w:t>
      </w:r>
      <w:r w:rsidRPr="00635527">
        <w:rPr>
          <w:rFonts w:ascii="PT Astra Serif" w:hAnsi="PT Astra Serif"/>
          <w:b w:val="0"/>
          <w:spacing w:val="0"/>
        </w:rPr>
        <w:t>.</w:t>
      </w:r>
      <w:r w:rsidR="0015122C" w:rsidRPr="00635527">
        <w:rPr>
          <w:rFonts w:ascii="PT Astra Serif" w:hAnsi="PT Astra Serif"/>
          <w:b w:val="0"/>
          <w:spacing w:val="0"/>
        </w:rPr>
        <w:t xml:space="preserve"> </w:t>
      </w:r>
      <w:r w:rsidR="00795857" w:rsidRPr="00635527">
        <w:rPr>
          <w:rFonts w:ascii="PT Astra Serif" w:hAnsi="PT Astra Serif"/>
          <w:b w:val="0"/>
          <w:spacing w:val="0"/>
        </w:rPr>
        <w:t>Получатель</w:t>
      </w:r>
      <w:r w:rsidR="0015122C" w:rsidRPr="00635527">
        <w:rPr>
          <w:rFonts w:ascii="PT Astra Serif" w:hAnsi="PT Astra Serif"/>
          <w:b w:val="0"/>
          <w:spacing w:val="0"/>
        </w:rPr>
        <w:t xml:space="preserve"> обязуется:</w:t>
      </w:r>
    </w:p>
    <w:p w:rsidR="00AA66FD" w:rsidRPr="00635527" w:rsidRDefault="00FE0766" w:rsidP="00927190">
      <w:pPr>
        <w:pStyle w:val="20"/>
        <w:spacing w:line="240" w:lineRule="auto"/>
        <w:rPr>
          <w:rFonts w:ascii="PT Astra Serif" w:hAnsi="PT Astra Serif"/>
          <w:b w:val="0"/>
          <w:spacing w:val="0"/>
        </w:rPr>
      </w:pPr>
      <w:r w:rsidRPr="00635527">
        <w:rPr>
          <w:rFonts w:ascii="PT Astra Serif" w:hAnsi="PT Astra Serif"/>
          <w:b w:val="0"/>
          <w:spacing w:val="0"/>
        </w:rPr>
        <w:t>4.</w:t>
      </w:r>
      <w:r w:rsidR="00EC156A" w:rsidRPr="00635527">
        <w:rPr>
          <w:rFonts w:ascii="PT Astra Serif" w:hAnsi="PT Astra Serif"/>
          <w:b w:val="0"/>
          <w:spacing w:val="0"/>
        </w:rPr>
        <w:t>3</w:t>
      </w:r>
      <w:r w:rsidRPr="00635527">
        <w:rPr>
          <w:rFonts w:ascii="PT Astra Serif" w:hAnsi="PT Astra Serif"/>
          <w:b w:val="0"/>
          <w:spacing w:val="0"/>
        </w:rPr>
        <w:t>.1.</w:t>
      </w:r>
      <w:r w:rsidR="0015122C" w:rsidRPr="00635527">
        <w:rPr>
          <w:rFonts w:ascii="PT Astra Serif" w:hAnsi="PT Astra Serif"/>
          <w:b w:val="0"/>
          <w:spacing w:val="0"/>
        </w:rPr>
        <w:t xml:space="preserve"> Расходовать </w:t>
      </w:r>
      <w:r w:rsidR="00B010C7" w:rsidRPr="00635527">
        <w:rPr>
          <w:rFonts w:ascii="PT Astra Serif" w:hAnsi="PT Astra Serif"/>
          <w:b w:val="0"/>
          <w:spacing w:val="0"/>
        </w:rPr>
        <w:t>иные межбюджетные трансферты</w:t>
      </w:r>
      <w:r w:rsidR="0015122C" w:rsidRPr="00635527">
        <w:rPr>
          <w:rFonts w:ascii="PT Astra Serif" w:hAnsi="PT Astra Serif"/>
          <w:b w:val="0"/>
          <w:spacing w:val="0"/>
        </w:rPr>
        <w:t xml:space="preserve"> на цели, в порядке и на условиях, установленных Порядком и настоящим Соглашением.</w:t>
      </w:r>
    </w:p>
    <w:p w:rsidR="00AA66FD" w:rsidRPr="00635527" w:rsidRDefault="00FE0766" w:rsidP="00927190">
      <w:pPr>
        <w:pStyle w:val="20"/>
        <w:spacing w:line="240" w:lineRule="auto"/>
        <w:rPr>
          <w:rFonts w:ascii="PT Astra Serif" w:hAnsi="PT Astra Serif"/>
          <w:b w:val="0"/>
          <w:spacing w:val="0"/>
        </w:rPr>
      </w:pPr>
      <w:r w:rsidRPr="00635527">
        <w:rPr>
          <w:rFonts w:ascii="PT Astra Serif" w:hAnsi="PT Astra Serif"/>
          <w:b w:val="0"/>
          <w:spacing w:val="0"/>
        </w:rPr>
        <w:t>4.</w:t>
      </w:r>
      <w:r w:rsidR="00EC156A" w:rsidRPr="00635527">
        <w:rPr>
          <w:rFonts w:ascii="PT Astra Serif" w:hAnsi="PT Astra Serif"/>
          <w:b w:val="0"/>
          <w:spacing w:val="0"/>
        </w:rPr>
        <w:t>3</w:t>
      </w:r>
      <w:r w:rsidRPr="00635527">
        <w:rPr>
          <w:rFonts w:ascii="PT Astra Serif" w:hAnsi="PT Astra Serif"/>
          <w:b w:val="0"/>
          <w:spacing w:val="0"/>
        </w:rPr>
        <w:t>.2.</w:t>
      </w:r>
      <w:r w:rsidR="0015122C" w:rsidRPr="00635527">
        <w:rPr>
          <w:rFonts w:ascii="PT Astra Serif" w:hAnsi="PT Astra Serif"/>
          <w:b w:val="0"/>
          <w:spacing w:val="0"/>
        </w:rPr>
        <w:t xml:space="preserve"> Обеспечить достижение значений показателей эффективности и результативности использования </w:t>
      </w:r>
      <w:r w:rsidR="00B010C7" w:rsidRPr="00635527">
        <w:rPr>
          <w:rFonts w:ascii="PT Astra Serif" w:hAnsi="PT Astra Serif"/>
          <w:b w:val="0"/>
          <w:spacing w:val="0"/>
        </w:rPr>
        <w:t>иных межбюджетных трансфертов</w:t>
      </w:r>
      <w:r w:rsidR="0015122C" w:rsidRPr="00635527">
        <w:rPr>
          <w:rFonts w:ascii="PT Astra Serif" w:hAnsi="PT Astra Serif"/>
          <w:b w:val="0"/>
          <w:spacing w:val="0"/>
        </w:rPr>
        <w:t>, установленных в разделе 6 настоящего Соглашения.</w:t>
      </w:r>
    </w:p>
    <w:p w:rsidR="00AA66FD" w:rsidRPr="00635527" w:rsidRDefault="00FE0766" w:rsidP="00927190">
      <w:pPr>
        <w:pStyle w:val="20"/>
        <w:spacing w:line="240" w:lineRule="auto"/>
        <w:rPr>
          <w:rFonts w:ascii="PT Astra Serif" w:hAnsi="PT Astra Serif"/>
          <w:b w:val="0"/>
          <w:spacing w:val="0"/>
        </w:rPr>
      </w:pPr>
      <w:r w:rsidRPr="00635527">
        <w:rPr>
          <w:rFonts w:ascii="PT Astra Serif" w:hAnsi="PT Astra Serif"/>
          <w:b w:val="0"/>
          <w:spacing w:val="0"/>
        </w:rPr>
        <w:t>4.</w:t>
      </w:r>
      <w:r w:rsidR="00EC156A" w:rsidRPr="00635527">
        <w:rPr>
          <w:rFonts w:ascii="PT Astra Serif" w:hAnsi="PT Astra Serif"/>
          <w:b w:val="0"/>
          <w:spacing w:val="0"/>
        </w:rPr>
        <w:t>3</w:t>
      </w:r>
      <w:r w:rsidRPr="00635527">
        <w:rPr>
          <w:rFonts w:ascii="PT Astra Serif" w:hAnsi="PT Astra Serif"/>
          <w:b w:val="0"/>
          <w:spacing w:val="0"/>
        </w:rPr>
        <w:t>.3.</w:t>
      </w:r>
      <w:r w:rsidR="0015122C" w:rsidRPr="00635527">
        <w:rPr>
          <w:rFonts w:ascii="PT Astra Serif" w:hAnsi="PT Astra Serif"/>
          <w:b w:val="0"/>
          <w:spacing w:val="0"/>
        </w:rPr>
        <w:t xml:space="preserve"> Предоставлять ежемесячно в </w:t>
      </w:r>
      <w:r w:rsidR="0069714F" w:rsidRPr="00635527">
        <w:rPr>
          <w:rFonts w:ascii="PT Astra Serif" w:hAnsi="PT Astra Serif"/>
          <w:b w:val="0"/>
          <w:spacing w:val="0"/>
        </w:rPr>
        <w:t>Уполномоченный орган</w:t>
      </w:r>
      <w:r w:rsidR="0015122C" w:rsidRPr="00635527">
        <w:rPr>
          <w:rFonts w:ascii="PT Astra Serif" w:hAnsi="PT Astra Serif"/>
          <w:b w:val="0"/>
          <w:spacing w:val="0"/>
        </w:rPr>
        <w:t xml:space="preserve"> вместе с заявкой отчет о расходовании </w:t>
      </w:r>
      <w:r w:rsidR="00B010C7" w:rsidRPr="00635527">
        <w:rPr>
          <w:rFonts w:ascii="PT Astra Serif" w:hAnsi="PT Astra Serif"/>
          <w:b w:val="0"/>
          <w:spacing w:val="0"/>
        </w:rPr>
        <w:t>иных межбюджетных трансфертов</w:t>
      </w:r>
      <w:r w:rsidR="0015122C" w:rsidRPr="00635527">
        <w:rPr>
          <w:rFonts w:ascii="PT Astra Serif" w:hAnsi="PT Astra Serif"/>
          <w:b w:val="0"/>
          <w:spacing w:val="0"/>
        </w:rPr>
        <w:t xml:space="preserve"> за предыдущий месяц, подписанный на дату подачи заявки.</w:t>
      </w:r>
    </w:p>
    <w:p w:rsidR="00AA66FD" w:rsidRPr="00635527" w:rsidRDefault="00A36E2A" w:rsidP="00927190">
      <w:pPr>
        <w:pStyle w:val="20"/>
        <w:spacing w:line="240" w:lineRule="auto"/>
        <w:rPr>
          <w:rFonts w:ascii="PT Astra Serif" w:hAnsi="PT Astra Serif"/>
          <w:b w:val="0"/>
          <w:spacing w:val="0"/>
        </w:rPr>
      </w:pPr>
      <w:r w:rsidRPr="00635527">
        <w:rPr>
          <w:rFonts w:ascii="PT Astra Serif" w:hAnsi="PT Astra Serif"/>
          <w:b w:val="0"/>
          <w:spacing w:val="0"/>
        </w:rPr>
        <w:t>4.</w:t>
      </w:r>
      <w:r w:rsidR="00EC156A" w:rsidRPr="00635527">
        <w:rPr>
          <w:rFonts w:ascii="PT Astra Serif" w:hAnsi="PT Astra Serif"/>
          <w:b w:val="0"/>
          <w:spacing w:val="0"/>
        </w:rPr>
        <w:t>3</w:t>
      </w:r>
      <w:r w:rsidRPr="00635527">
        <w:rPr>
          <w:rFonts w:ascii="PT Astra Serif" w:hAnsi="PT Astra Serif"/>
          <w:b w:val="0"/>
          <w:spacing w:val="0"/>
        </w:rPr>
        <w:t>.4.</w:t>
      </w:r>
      <w:r w:rsidR="0015122C" w:rsidRPr="00635527">
        <w:rPr>
          <w:rFonts w:ascii="PT Astra Serif" w:hAnsi="PT Astra Serif"/>
          <w:b w:val="0"/>
          <w:spacing w:val="0"/>
        </w:rPr>
        <w:t xml:space="preserve"> Обеспечить предоставление отчета о расходовании </w:t>
      </w:r>
      <w:r w:rsidR="00B010C7" w:rsidRPr="00635527">
        <w:rPr>
          <w:rFonts w:ascii="PT Astra Serif" w:hAnsi="PT Astra Serif"/>
          <w:b w:val="0"/>
          <w:spacing w:val="0"/>
        </w:rPr>
        <w:t>иных межбюджетных трансфертов</w:t>
      </w:r>
      <w:r w:rsidR="0015122C" w:rsidRPr="00635527">
        <w:rPr>
          <w:rFonts w:ascii="PT Astra Serif" w:hAnsi="PT Astra Serif"/>
          <w:b w:val="0"/>
          <w:spacing w:val="0"/>
        </w:rPr>
        <w:t xml:space="preserve"> за декабрь текущего года в следующем порядке: не позднее 2</w:t>
      </w:r>
      <w:r w:rsidR="00DC71E2" w:rsidRPr="00635527">
        <w:rPr>
          <w:rFonts w:ascii="PT Astra Serif" w:hAnsi="PT Astra Serif"/>
          <w:b w:val="0"/>
          <w:spacing w:val="0"/>
        </w:rPr>
        <w:t>2 декабря 2019</w:t>
      </w:r>
      <w:r w:rsidR="0015122C" w:rsidRPr="00635527">
        <w:rPr>
          <w:rFonts w:ascii="PT Astra Serif" w:hAnsi="PT Astra Serif"/>
          <w:b w:val="0"/>
          <w:spacing w:val="0"/>
        </w:rPr>
        <w:t xml:space="preserve"> года - предварительный, не позднее 1</w:t>
      </w:r>
      <w:r w:rsidR="00CF3A61" w:rsidRPr="00635527">
        <w:rPr>
          <w:rFonts w:ascii="PT Astra Serif" w:hAnsi="PT Astra Serif"/>
          <w:b w:val="0"/>
          <w:spacing w:val="0"/>
        </w:rPr>
        <w:t>0</w:t>
      </w:r>
      <w:r w:rsidR="0015122C" w:rsidRPr="00635527">
        <w:rPr>
          <w:rFonts w:ascii="PT Astra Serif" w:hAnsi="PT Astra Serif"/>
          <w:b w:val="0"/>
          <w:spacing w:val="0"/>
        </w:rPr>
        <w:t xml:space="preserve"> января 20</w:t>
      </w:r>
      <w:r w:rsidR="00CF3A61" w:rsidRPr="00635527">
        <w:rPr>
          <w:rFonts w:ascii="PT Astra Serif" w:hAnsi="PT Astra Serif"/>
          <w:b w:val="0"/>
          <w:spacing w:val="0"/>
        </w:rPr>
        <w:t>20</w:t>
      </w:r>
      <w:r w:rsidR="0015122C" w:rsidRPr="00635527">
        <w:rPr>
          <w:rFonts w:ascii="PT Astra Serif" w:hAnsi="PT Astra Serif"/>
          <w:b w:val="0"/>
          <w:spacing w:val="0"/>
        </w:rPr>
        <w:t xml:space="preserve"> года - окончательный.</w:t>
      </w:r>
    </w:p>
    <w:p w:rsidR="00AA66FD" w:rsidRPr="00635527" w:rsidRDefault="00A36E2A" w:rsidP="00927190">
      <w:pPr>
        <w:pStyle w:val="20"/>
        <w:spacing w:line="240" w:lineRule="auto"/>
        <w:rPr>
          <w:rFonts w:ascii="PT Astra Serif" w:hAnsi="PT Astra Serif"/>
          <w:b w:val="0"/>
          <w:spacing w:val="0"/>
        </w:rPr>
      </w:pPr>
      <w:r w:rsidRPr="00635527">
        <w:rPr>
          <w:rFonts w:ascii="PT Astra Serif" w:hAnsi="PT Astra Serif"/>
          <w:b w:val="0"/>
          <w:spacing w:val="0"/>
        </w:rPr>
        <w:t>4.</w:t>
      </w:r>
      <w:r w:rsidR="00EC156A" w:rsidRPr="00635527">
        <w:rPr>
          <w:rFonts w:ascii="PT Astra Serif" w:hAnsi="PT Astra Serif"/>
          <w:b w:val="0"/>
          <w:spacing w:val="0"/>
        </w:rPr>
        <w:t>3</w:t>
      </w:r>
      <w:r w:rsidRPr="00635527">
        <w:rPr>
          <w:rFonts w:ascii="PT Astra Serif" w:hAnsi="PT Astra Serif"/>
          <w:b w:val="0"/>
          <w:spacing w:val="0"/>
        </w:rPr>
        <w:t>.5.</w:t>
      </w:r>
      <w:r w:rsidR="005406BD" w:rsidRPr="00635527">
        <w:rPr>
          <w:rFonts w:ascii="PT Astra Serif" w:hAnsi="PT Astra Serif"/>
          <w:b w:val="0"/>
          <w:spacing w:val="0"/>
        </w:rPr>
        <w:t xml:space="preserve"> </w:t>
      </w:r>
      <w:proofErr w:type="gramStart"/>
      <w:r w:rsidR="005406BD" w:rsidRPr="00635527">
        <w:rPr>
          <w:rFonts w:ascii="PT Astra Serif" w:hAnsi="PT Astra Serif"/>
          <w:b w:val="0"/>
          <w:spacing w:val="0"/>
        </w:rPr>
        <w:t>Предоставить до 31</w:t>
      </w:r>
      <w:r w:rsidR="0015122C" w:rsidRPr="00635527">
        <w:rPr>
          <w:rFonts w:ascii="PT Astra Serif" w:hAnsi="PT Astra Serif"/>
          <w:b w:val="0"/>
          <w:spacing w:val="0"/>
        </w:rPr>
        <w:t xml:space="preserve"> </w:t>
      </w:r>
      <w:r w:rsidR="005406BD" w:rsidRPr="00635527">
        <w:rPr>
          <w:rFonts w:ascii="PT Astra Serif" w:hAnsi="PT Astra Serif"/>
          <w:b w:val="0"/>
          <w:spacing w:val="0"/>
        </w:rPr>
        <w:t>декабря</w:t>
      </w:r>
      <w:r w:rsidR="0015122C" w:rsidRPr="00635527">
        <w:rPr>
          <w:rFonts w:ascii="PT Astra Serif" w:hAnsi="PT Astra Serif"/>
          <w:b w:val="0"/>
          <w:spacing w:val="0"/>
        </w:rPr>
        <w:t xml:space="preserve"> 201</w:t>
      </w:r>
      <w:r w:rsidR="00CC60C8" w:rsidRPr="00635527">
        <w:rPr>
          <w:rFonts w:ascii="PT Astra Serif" w:hAnsi="PT Astra Serif"/>
          <w:b w:val="0"/>
          <w:spacing w:val="0"/>
        </w:rPr>
        <w:t>9</w:t>
      </w:r>
      <w:r w:rsidR="0015122C" w:rsidRPr="00635527">
        <w:rPr>
          <w:rFonts w:ascii="PT Astra Serif" w:hAnsi="PT Astra Serif"/>
          <w:b w:val="0"/>
          <w:spacing w:val="0"/>
        </w:rPr>
        <w:t xml:space="preserve"> года отчет о достижении показателей эффективности и результативности использования </w:t>
      </w:r>
      <w:r w:rsidR="00B010C7" w:rsidRPr="00635527">
        <w:rPr>
          <w:rFonts w:ascii="PT Astra Serif" w:hAnsi="PT Astra Serif"/>
          <w:b w:val="0"/>
          <w:spacing w:val="0"/>
        </w:rPr>
        <w:t>иных межбюджетных трансфертов</w:t>
      </w:r>
      <w:r w:rsidR="0015122C" w:rsidRPr="00635527">
        <w:rPr>
          <w:rFonts w:ascii="PT Astra Serif" w:hAnsi="PT Astra Serif"/>
          <w:b w:val="0"/>
          <w:spacing w:val="0"/>
        </w:rPr>
        <w:t xml:space="preserve"> из бюджета </w:t>
      </w:r>
      <w:r w:rsidRPr="00635527">
        <w:rPr>
          <w:rFonts w:ascii="PT Astra Serif" w:hAnsi="PT Astra Serif"/>
          <w:b w:val="0"/>
          <w:spacing w:val="0"/>
        </w:rPr>
        <w:t>муниципального образования Надымский район</w:t>
      </w:r>
      <w:r w:rsidR="0015122C" w:rsidRPr="00635527">
        <w:rPr>
          <w:rFonts w:ascii="PT Astra Serif" w:hAnsi="PT Astra Serif"/>
          <w:b w:val="0"/>
          <w:spacing w:val="0"/>
        </w:rPr>
        <w:t xml:space="preserve"> на решение вопросов местного значения в области благоустройства на реализацию мероприятий по благоустройству общественных территорий в 201</w:t>
      </w:r>
      <w:r w:rsidR="005B5723" w:rsidRPr="00635527">
        <w:rPr>
          <w:rFonts w:ascii="PT Astra Serif" w:hAnsi="PT Astra Serif"/>
          <w:b w:val="0"/>
          <w:spacing w:val="0"/>
        </w:rPr>
        <w:t>9</w:t>
      </w:r>
      <w:r w:rsidR="0015122C" w:rsidRPr="00635527">
        <w:rPr>
          <w:rFonts w:ascii="PT Astra Serif" w:hAnsi="PT Astra Serif"/>
          <w:b w:val="0"/>
          <w:spacing w:val="0"/>
        </w:rPr>
        <w:t xml:space="preserve"> году, по состоянию на 31 декабря 201</w:t>
      </w:r>
      <w:r w:rsidR="005B5723" w:rsidRPr="00635527">
        <w:rPr>
          <w:rFonts w:ascii="PT Astra Serif" w:hAnsi="PT Astra Serif"/>
          <w:b w:val="0"/>
          <w:spacing w:val="0"/>
        </w:rPr>
        <w:t>9</w:t>
      </w:r>
      <w:r w:rsidR="0015122C" w:rsidRPr="00635527">
        <w:rPr>
          <w:rFonts w:ascii="PT Astra Serif" w:hAnsi="PT Astra Serif"/>
          <w:b w:val="0"/>
          <w:spacing w:val="0"/>
        </w:rPr>
        <w:t xml:space="preserve"> года, по форме согласно </w:t>
      </w:r>
      <w:r w:rsidR="004C59F5" w:rsidRPr="00635527">
        <w:rPr>
          <w:rFonts w:ascii="PT Astra Serif" w:hAnsi="PT Astra Serif"/>
          <w:b w:val="0"/>
          <w:spacing w:val="0"/>
        </w:rPr>
        <w:t xml:space="preserve">Приложению </w:t>
      </w:r>
      <w:r w:rsidR="0015122C" w:rsidRPr="00635527">
        <w:rPr>
          <w:rFonts w:ascii="PT Astra Serif" w:hAnsi="PT Astra Serif"/>
          <w:b w:val="0"/>
          <w:spacing w:val="0"/>
        </w:rPr>
        <w:t xml:space="preserve">№ </w:t>
      </w:r>
      <w:r w:rsidR="00EF5862" w:rsidRPr="00635527">
        <w:rPr>
          <w:rFonts w:ascii="PT Astra Serif" w:hAnsi="PT Astra Serif"/>
          <w:b w:val="0"/>
          <w:spacing w:val="0"/>
        </w:rPr>
        <w:t>2</w:t>
      </w:r>
      <w:r w:rsidR="0015122C" w:rsidRPr="00635527">
        <w:rPr>
          <w:rFonts w:ascii="PT Astra Serif" w:hAnsi="PT Astra Serif"/>
          <w:b w:val="0"/>
          <w:spacing w:val="0"/>
        </w:rPr>
        <w:t xml:space="preserve"> к настоящему Соглашению.</w:t>
      </w:r>
      <w:proofErr w:type="gramEnd"/>
    </w:p>
    <w:p w:rsidR="00AA66FD" w:rsidRPr="00635527" w:rsidRDefault="0086519F" w:rsidP="00927190">
      <w:pPr>
        <w:pStyle w:val="20"/>
        <w:spacing w:line="240" w:lineRule="auto"/>
        <w:rPr>
          <w:rFonts w:ascii="PT Astra Serif" w:hAnsi="PT Astra Serif"/>
          <w:b w:val="0"/>
          <w:spacing w:val="0"/>
        </w:rPr>
      </w:pPr>
      <w:r w:rsidRPr="00635527">
        <w:rPr>
          <w:rFonts w:ascii="PT Astra Serif" w:hAnsi="PT Astra Serif"/>
          <w:b w:val="0"/>
          <w:spacing w:val="0"/>
        </w:rPr>
        <w:t>4.</w:t>
      </w:r>
      <w:r w:rsidR="00EC156A" w:rsidRPr="00635527">
        <w:rPr>
          <w:rFonts w:ascii="PT Astra Serif" w:hAnsi="PT Astra Serif"/>
          <w:b w:val="0"/>
          <w:spacing w:val="0"/>
        </w:rPr>
        <w:t>3</w:t>
      </w:r>
      <w:r w:rsidRPr="00635527">
        <w:rPr>
          <w:rFonts w:ascii="PT Astra Serif" w:hAnsi="PT Astra Serif"/>
          <w:b w:val="0"/>
          <w:spacing w:val="0"/>
        </w:rPr>
        <w:t>.</w:t>
      </w:r>
      <w:r w:rsidR="00EC156A" w:rsidRPr="00635527">
        <w:rPr>
          <w:rFonts w:ascii="PT Astra Serif" w:hAnsi="PT Astra Serif"/>
          <w:b w:val="0"/>
          <w:spacing w:val="0"/>
        </w:rPr>
        <w:t>6</w:t>
      </w:r>
      <w:r w:rsidRPr="00635527">
        <w:rPr>
          <w:rFonts w:ascii="PT Astra Serif" w:hAnsi="PT Astra Serif"/>
          <w:b w:val="0"/>
          <w:spacing w:val="0"/>
        </w:rPr>
        <w:t>.</w:t>
      </w:r>
      <w:r w:rsidR="0015122C" w:rsidRPr="00635527">
        <w:rPr>
          <w:rFonts w:ascii="PT Astra Serif" w:hAnsi="PT Astra Serif"/>
          <w:b w:val="0"/>
          <w:spacing w:val="0"/>
        </w:rPr>
        <w:t xml:space="preserve"> В случае установления факта нецелевого использования </w:t>
      </w:r>
      <w:r w:rsidR="00B010C7" w:rsidRPr="00635527">
        <w:rPr>
          <w:rFonts w:ascii="PT Astra Serif" w:hAnsi="PT Astra Serif"/>
          <w:b w:val="0"/>
          <w:spacing w:val="0"/>
        </w:rPr>
        <w:t>иных межбюджетных трансфертов</w:t>
      </w:r>
      <w:r w:rsidR="0015122C" w:rsidRPr="00635527">
        <w:rPr>
          <w:rFonts w:ascii="PT Astra Serif" w:hAnsi="PT Astra Serif"/>
          <w:b w:val="0"/>
          <w:spacing w:val="0"/>
        </w:rPr>
        <w:t xml:space="preserve"> </w:t>
      </w:r>
      <w:r w:rsidR="002265C3" w:rsidRPr="00635527">
        <w:rPr>
          <w:rFonts w:ascii="PT Astra Serif" w:hAnsi="PT Astra Serif"/>
          <w:b w:val="0"/>
          <w:spacing w:val="0"/>
        </w:rPr>
        <w:t xml:space="preserve">Получатель </w:t>
      </w:r>
      <w:r w:rsidR="0015122C" w:rsidRPr="00635527">
        <w:rPr>
          <w:rFonts w:ascii="PT Astra Serif" w:hAnsi="PT Astra Serif"/>
          <w:b w:val="0"/>
          <w:spacing w:val="0"/>
        </w:rPr>
        <w:t xml:space="preserve"> обязан вернуть в бюджет</w:t>
      </w:r>
      <w:r w:rsidRPr="00635527">
        <w:rPr>
          <w:rFonts w:ascii="PT Astra Serif" w:hAnsi="PT Astra Serif"/>
          <w:b w:val="0"/>
          <w:spacing w:val="0"/>
        </w:rPr>
        <w:t xml:space="preserve"> муниципального образования Надымский район</w:t>
      </w:r>
      <w:r w:rsidR="0015122C" w:rsidRPr="00635527">
        <w:rPr>
          <w:rFonts w:ascii="PT Astra Serif" w:hAnsi="PT Astra Serif"/>
          <w:b w:val="0"/>
          <w:spacing w:val="0"/>
        </w:rPr>
        <w:t xml:space="preserve"> средства, израсходованные не по целевому назначению, в течение 15 рабочих дней с момента получения требования </w:t>
      </w:r>
      <w:r w:rsidR="002265C3" w:rsidRPr="00635527">
        <w:rPr>
          <w:rFonts w:ascii="PT Astra Serif" w:hAnsi="PT Astra Serif"/>
          <w:b w:val="0"/>
          <w:spacing w:val="0"/>
        </w:rPr>
        <w:t>Уполномоченного органа</w:t>
      </w:r>
      <w:r w:rsidR="0015122C" w:rsidRPr="00635527">
        <w:rPr>
          <w:rFonts w:ascii="PT Astra Serif" w:hAnsi="PT Astra Serif"/>
          <w:b w:val="0"/>
          <w:spacing w:val="0"/>
        </w:rPr>
        <w:t>.</w:t>
      </w:r>
    </w:p>
    <w:p w:rsidR="00AA66FD" w:rsidRPr="00635527" w:rsidRDefault="0086519F" w:rsidP="00927190">
      <w:pPr>
        <w:pStyle w:val="20"/>
        <w:spacing w:line="240" w:lineRule="auto"/>
        <w:rPr>
          <w:rFonts w:ascii="PT Astra Serif" w:hAnsi="PT Astra Serif"/>
          <w:b w:val="0"/>
          <w:spacing w:val="0"/>
        </w:rPr>
      </w:pPr>
      <w:r w:rsidRPr="00635527">
        <w:rPr>
          <w:rFonts w:ascii="PT Astra Serif" w:hAnsi="PT Astra Serif"/>
          <w:b w:val="0"/>
          <w:spacing w:val="0"/>
        </w:rPr>
        <w:t>4.</w:t>
      </w:r>
      <w:r w:rsidR="00711F43" w:rsidRPr="00635527">
        <w:rPr>
          <w:rFonts w:ascii="PT Astra Serif" w:hAnsi="PT Astra Serif"/>
          <w:b w:val="0"/>
          <w:spacing w:val="0"/>
        </w:rPr>
        <w:t>3.7</w:t>
      </w:r>
      <w:r w:rsidRPr="00635527">
        <w:rPr>
          <w:rFonts w:ascii="PT Astra Serif" w:hAnsi="PT Astra Serif"/>
          <w:b w:val="0"/>
          <w:spacing w:val="0"/>
        </w:rPr>
        <w:t xml:space="preserve">. </w:t>
      </w:r>
      <w:r w:rsidR="0015122C" w:rsidRPr="00635527">
        <w:rPr>
          <w:rFonts w:ascii="PT Astra Serif" w:hAnsi="PT Astra Serif"/>
          <w:b w:val="0"/>
          <w:spacing w:val="0"/>
        </w:rPr>
        <w:t xml:space="preserve">Осуществлять расходование и </w:t>
      </w:r>
      <w:proofErr w:type="gramStart"/>
      <w:r w:rsidR="0015122C" w:rsidRPr="00635527">
        <w:rPr>
          <w:rFonts w:ascii="PT Astra Serif" w:hAnsi="PT Astra Serif"/>
          <w:b w:val="0"/>
          <w:spacing w:val="0"/>
        </w:rPr>
        <w:t>контроль за</w:t>
      </w:r>
      <w:proofErr w:type="gramEnd"/>
      <w:r w:rsidR="0015122C" w:rsidRPr="00635527">
        <w:rPr>
          <w:rFonts w:ascii="PT Astra Serif" w:hAnsi="PT Astra Serif"/>
          <w:b w:val="0"/>
          <w:spacing w:val="0"/>
        </w:rPr>
        <w:t xml:space="preserve"> целевым использованием </w:t>
      </w:r>
      <w:r w:rsidR="000700C2" w:rsidRPr="00635527">
        <w:rPr>
          <w:rFonts w:ascii="PT Astra Serif" w:hAnsi="PT Astra Serif"/>
          <w:b w:val="0"/>
          <w:spacing w:val="0"/>
        </w:rPr>
        <w:t>иных межбюджетных трансфертов</w:t>
      </w:r>
      <w:r w:rsidR="0015122C" w:rsidRPr="00635527">
        <w:rPr>
          <w:rFonts w:ascii="PT Astra Serif" w:hAnsi="PT Astra Serif"/>
          <w:b w:val="0"/>
          <w:spacing w:val="0"/>
        </w:rPr>
        <w:t xml:space="preserve">, переданных </w:t>
      </w:r>
      <w:r w:rsidR="004D303F" w:rsidRPr="00635527">
        <w:rPr>
          <w:rFonts w:ascii="PT Astra Serif" w:hAnsi="PT Astra Serif"/>
          <w:b w:val="0"/>
          <w:spacing w:val="0"/>
        </w:rPr>
        <w:t xml:space="preserve">Получателю </w:t>
      </w:r>
      <w:r w:rsidR="0015122C" w:rsidRPr="00635527">
        <w:rPr>
          <w:rFonts w:ascii="PT Astra Serif" w:hAnsi="PT Astra Serif"/>
          <w:b w:val="0"/>
          <w:spacing w:val="0"/>
        </w:rPr>
        <w:t xml:space="preserve">в порядке, утвержденном муниципальным правовым актом органа местного самоуправления и соглашением о предоставлении </w:t>
      </w:r>
      <w:r w:rsidR="000700C2" w:rsidRPr="00635527">
        <w:rPr>
          <w:rFonts w:ascii="PT Astra Serif" w:hAnsi="PT Astra Serif"/>
          <w:b w:val="0"/>
          <w:spacing w:val="0"/>
        </w:rPr>
        <w:t>иных межбюджетных трансфертов</w:t>
      </w:r>
      <w:r w:rsidR="0015122C" w:rsidRPr="00635527">
        <w:rPr>
          <w:rFonts w:ascii="PT Astra Serif" w:hAnsi="PT Astra Serif"/>
          <w:b w:val="0"/>
          <w:spacing w:val="0"/>
        </w:rPr>
        <w:t>.</w:t>
      </w:r>
    </w:p>
    <w:p w:rsidR="00AA66FD" w:rsidRPr="00635527" w:rsidRDefault="00E70DA3" w:rsidP="00927190">
      <w:pPr>
        <w:pStyle w:val="20"/>
        <w:spacing w:line="240" w:lineRule="auto"/>
        <w:rPr>
          <w:rFonts w:ascii="PT Astra Serif" w:hAnsi="PT Astra Serif"/>
          <w:b w:val="0"/>
          <w:spacing w:val="0"/>
        </w:rPr>
      </w:pPr>
      <w:r w:rsidRPr="00635527">
        <w:rPr>
          <w:rFonts w:ascii="PT Astra Serif" w:hAnsi="PT Astra Serif"/>
          <w:b w:val="0"/>
          <w:spacing w:val="0"/>
        </w:rPr>
        <w:t>4.</w:t>
      </w:r>
      <w:r w:rsidR="006D0CEB" w:rsidRPr="00635527">
        <w:rPr>
          <w:rFonts w:ascii="PT Astra Serif" w:hAnsi="PT Astra Serif"/>
          <w:b w:val="0"/>
          <w:spacing w:val="0"/>
        </w:rPr>
        <w:t>4</w:t>
      </w:r>
      <w:r w:rsidRPr="00635527">
        <w:rPr>
          <w:rFonts w:ascii="PT Astra Serif" w:hAnsi="PT Astra Serif"/>
          <w:b w:val="0"/>
          <w:spacing w:val="0"/>
        </w:rPr>
        <w:t xml:space="preserve">. </w:t>
      </w:r>
      <w:r w:rsidR="00194713" w:rsidRPr="00635527">
        <w:rPr>
          <w:rFonts w:ascii="PT Astra Serif" w:hAnsi="PT Astra Serif"/>
          <w:b w:val="0"/>
          <w:spacing w:val="0"/>
        </w:rPr>
        <w:t>Получатель</w:t>
      </w:r>
      <w:r w:rsidR="0015122C" w:rsidRPr="00635527">
        <w:rPr>
          <w:rFonts w:ascii="PT Astra Serif" w:hAnsi="PT Astra Serif"/>
          <w:b w:val="0"/>
          <w:spacing w:val="0"/>
        </w:rPr>
        <w:t xml:space="preserve"> вправе:</w:t>
      </w:r>
    </w:p>
    <w:p w:rsidR="00AA66FD" w:rsidRPr="00635527" w:rsidRDefault="00E70DA3" w:rsidP="00927190">
      <w:pPr>
        <w:pStyle w:val="20"/>
        <w:spacing w:line="240" w:lineRule="auto"/>
        <w:rPr>
          <w:rFonts w:ascii="PT Astra Serif" w:hAnsi="PT Astra Serif"/>
          <w:b w:val="0"/>
          <w:spacing w:val="0"/>
        </w:rPr>
      </w:pPr>
      <w:r w:rsidRPr="00635527">
        <w:rPr>
          <w:rFonts w:ascii="PT Astra Serif" w:hAnsi="PT Astra Serif"/>
          <w:b w:val="0"/>
          <w:spacing w:val="0"/>
        </w:rPr>
        <w:t>4.</w:t>
      </w:r>
      <w:r w:rsidR="006D0CEB" w:rsidRPr="00635527">
        <w:rPr>
          <w:rFonts w:ascii="PT Astra Serif" w:hAnsi="PT Astra Serif"/>
          <w:b w:val="0"/>
          <w:spacing w:val="0"/>
        </w:rPr>
        <w:t>4</w:t>
      </w:r>
      <w:r w:rsidRPr="00635527">
        <w:rPr>
          <w:rFonts w:ascii="PT Astra Serif" w:hAnsi="PT Astra Serif"/>
          <w:b w:val="0"/>
          <w:spacing w:val="0"/>
        </w:rPr>
        <w:t>.1.</w:t>
      </w:r>
      <w:r w:rsidR="0015122C" w:rsidRPr="00635527">
        <w:rPr>
          <w:rFonts w:ascii="PT Astra Serif" w:hAnsi="PT Astra Serif"/>
          <w:b w:val="0"/>
          <w:spacing w:val="0"/>
        </w:rPr>
        <w:t xml:space="preserve"> Обращаться в </w:t>
      </w:r>
      <w:r w:rsidR="00377B50" w:rsidRPr="00635527">
        <w:rPr>
          <w:rFonts w:ascii="PT Astra Serif" w:hAnsi="PT Astra Serif"/>
          <w:b w:val="0"/>
          <w:spacing w:val="0"/>
        </w:rPr>
        <w:t>Уполномоченный орган</w:t>
      </w:r>
      <w:r w:rsidR="0015122C" w:rsidRPr="00635527">
        <w:rPr>
          <w:rFonts w:ascii="PT Astra Serif" w:hAnsi="PT Astra Serif"/>
          <w:b w:val="0"/>
          <w:spacing w:val="0"/>
        </w:rPr>
        <w:t xml:space="preserve"> за разъяснениями в связи с исполнением настоящего Соглашения.</w:t>
      </w:r>
    </w:p>
    <w:p w:rsidR="00AA66FD" w:rsidRPr="00FE7C50" w:rsidRDefault="00E70DA3" w:rsidP="00927190">
      <w:pPr>
        <w:pStyle w:val="20"/>
        <w:spacing w:line="240" w:lineRule="auto"/>
        <w:rPr>
          <w:rFonts w:ascii="PT Astra Serif" w:hAnsi="PT Astra Serif"/>
          <w:b w:val="0"/>
          <w:spacing w:val="0"/>
        </w:rPr>
      </w:pPr>
      <w:r w:rsidRPr="00FE7C50">
        <w:rPr>
          <w:rFonts w:ascii="PT Astra Serif" w:hAnsi="PT Astra Serif"/>
          <w:b w:val="0"/>
          <w:spacing w:val="0"/>
        </w:rPr>
        <w:t>4.</w:t>
      </w:r>
      <w:r w:rsidR="006D0CEB" w:rsidRPr="00FE7C50">
        <w:rPr>
          <w:rFonts w:ascii="PT Astra Serif" w:hAnsi="PT Astra Serif"/>
          <w:b w:val="0"/>
          <w:spacing w:val="0"/>
        </w:rPr>
        <w:t>4</w:t>
      </w:r>
      <w:r w:rsidRPr="00FE7C50">
        <w:rPr>
          <w:rFonts w:ascii="PT Astra Serif" w:hAnsi="PT Astra Serif"/>
          <w:b w:val="0"/>
          <w:spacing w:val="0"/>
        </w:rPr>
        <w:t>.2.</w:t>
      </w:r>
      <w:r w:rsidR="0015122C" w:rsidRPr="00FE7C50">
        <w:rPr>
          <w:rFonts w:ascii="PT Astra Serif" w:hAnsi="PT Astra Serif"/>
          <w:b w:val="0"/>
          <w:spacing w:val="0"/>
        </w:rPr>
        <w:t xml:space="preserve"> Направить в </w:t>
      </w:r>
      <w:r w:rsidR="00377B50" w:rsidRPr="00FE7C50">
        <w:rPr>
          <w:rFonts w:ascii="PT Astra Serif" w:hAnsi="PT Astra Serif"/>
          <w:b w:val="0"/>
          <w:spacing w:val="0"/>
        </w:rPr>
        <w:t>Уполномоченный орган</w:t>
      </w:r>
      <w:r w:rsidR="00FE7C50" w:rsidRPr="00FE7C50">
        <w:rPr>
          <w:rFonts w:ascii="PT Astra Serif" w:hAnsi="PT Astra Serif"/>
          <w:b w:val="0"/>
          <w:spacing w:val="0"/>
        </w:rPr>
        <w:t>:</w:t>
      </w:r>
    </w:p>
    <w:p w:rsidR="00AA66FD" w:rsidRPr="00FE7C50" w:rsidRDefault="0015122C" w:rsidP="00927190">
      <w:pPr>
        <w:pStyle w:val="20"/>
        <w:spacing w:line="240" w:lineRule="auto"/>
        <w:rPr>
          <w:rFonts w:ascii="PT Astra Serif" w:hAnsi="PT Astra Serif"/>
          <w:b w:val="0"/>
          <w:spacing w:val="0"/>
        </w:rPr>
      </w:pPr>
      <w:r w:rsidRPr="00635527">
        <w:rPr>
          <w:rFonts w:ascii="PT Astra Serif" w:hAnsi="PT Astra Serif"/>
          <w:b w:val="0"/>
          <w:spacing w:val="0"/>
        </w:rPr>
        <w:lastRenderedPageBreak/>
        <w:t xml:space="preserve"> </w:t>
      </w:r>
      <w:r w:rsidR="00FE7C50" w:rsidRPr="00FE7C50">
        <w:rPr>
          <w:rFonts w:ascii="PT Astra Serif" w:hAnsi="PT Astra Serif"/>
          <w:b w:val="0"/>
          <w:spacing w:val="0"/>
        </w:rPr>
        <w:t xml:space="preserve">- предложение с обосновывающими материалами о перераспределении субсидии между направлениями расходования, установленными </w:t>
      </w:r>
      <w:hyperlink r:id="rId11" w:anchor="P37" w:history="1">
        <w:r w:rsidR="00FE7C50" w:rsidRPr="00FE7C50">
          <w:rPr>
            <w:b w:val="0"/>
            <w:spacing w:val="0"/>
          </w:rPr>
          <w:t>приложениями №№ 1</w:t>
        </w:r>
      </w:hyperlink>
      <w:r w:rsidR="00FE7C50" w:rsidRPr="00FE7C50">
        <w:rPr>
          <w:rFonts w:ascii="PT Astra Serif" w:hAnsi="PT Astra Serif"/>
          <w:b w:val="0"/>
          <w:spacing w:val="0"/>
        </w:rPr>
        <w:t xml:space="preserve">, </w:t>
      </w:r>
      <w:hyperlink r:id="rId12" w:anchor="P116" w:history="1">
        <w:r w:rsidR="00FE7C50" w:rsidRPr="00FE7C50">
          <w:rPr>
            <w:b w:val="0"/>
            <w:spacing w:val="0"/>
          </w:rPr>
          <w:t>2</w:t>
        </w:r>
      </w:hyperlink>
      <w:r w:rsidR="00FE7C50" w:rsidRPr="00FE7C50">
        <w:rPr>
          <w:rFonts w:ascii="PT Astra Serif" w:hAnsi="PT Astra Serif"/>
          <w:b w:val="0"/>
          <w:spacing w:val="0"/>
        </w:rPr>
        <w:t>, утвержденными Постановлением № 35-П, в случае возникновения экономии сре</w:t>
      </w:r>
      <w:proofErr w:type="gramStart"/>
      <w:r w:rsidR="00FE7C50" w:rsidRPr="00FE7C50">
        <w:rPr>
          <w:rFonts w:ascii="PT Astra Serif" w:hAnsi="PT Astra Serif"/>
          <w:b w:val="0"/>
          <w:spacing w:val="0"/>
        </w:rPr>
        <w:t>дств пр</w:t>
      </w:r>
      <w:proofErr w:type="gramEnd"/>
      <w:r w:rsidR="00FE7C50" w:rsidRPr="00FE7C50">
        <w:rPr>
          <w:rFonts w:ascii="PT Astra Serif" w:hAnsi="PT Astra Serif"/>
          <w:b w:val="0"/>
          <w:spacing w:val="0"/>
        </w:rPr>
        <w:t>и расходовании субсидии при условии неизменности количества запланированных для реализации мероприятий, включенных в детализированный перечень мероприятий по благоустройству общественных территорий на 2019 год, установленный настоящим Соглашением</w:t>
      </w:r>
      <w:r w:rsidR="00FE7C50">
        <w:rPr>
          <w:rFonts w:ascii="PT Astra Serif" w:hAnsi="PT Astra Serif"/>
          <w:b w:val="0"/>
          <w:spacing w:val="0"/>
        </w:rPr>
        <w:t>;</w:t>
      </w:r>
    </w:p>
    <w:p w:rsidR="00FE7C50" w:rsidRPr="00FE7C50" w:rsidRDefault="00FE7C50" w:rsidP="00927190">
      <w:pPr>
        <w:pStyle w:val="20"/>
        <w:spacing w:line="240" w:lineRule="auto"/>
        <w:rPr>
          <w:rFonts w:ascii="PT Astra Serif" w:hAnsi="PT Astra Serif"/>
          <w:b w:val="0"/>
          <w:spacing w:val="0"/>
        </w:rPr>
      </w:pPr>
      <w:r w:rsidRPr="00FE7C50">
        <w:rPr>
          <w:rFonts w:ascii="PT Astra Serif" w:hAnsi="PT Astra Serif"/>
          <w:b w:val="0"/>
          <w:spacing w:val="0"/>
        </w:rPr>
        <w:t>- обращение для принятия Уполномоченным органом решения о перераспределении субсидии между мероприятиями, включенными в детализированный перечень мероприятий по благоустройству общественных территорий на 2019 год,  путем внесений изменений в настоящее Соглашение.</w:t>
      </w:r>
    </w:p>
    <w:p w:rsidR="00AA66FD" w:rsidRPr="00635527" w:rsidRDefault="004C561C" w:rsidP="00927190">
      <w:pPr>
        <w:pStyle w:val="20"/>
        <w:spacing w:line="240" w:lineRule="auto"/>
        <w:rPr>
          <w:rFonts w:ascii="PT Astra Serif" w:hAnsi="PT Astra Serif"/>
          <w:b w:val="0"/>
          <w:spacing w:val="0"/>
        </w:rPr>
      </w:pPr>
      <w:r w:rsidRPr="00FE7C50">
        <w:rPr>
          <w:rFonts w:ascii="PT Astra Serif" w:hAnsi="PT Astra Serif"/>
          <w:b w:val="0"/>
          <w:spacing w:val="0"/>
        </w:rPr>
        <w:t>4.</w:t>
      </w:r>
      <w:r w:rsidR="006D0CEB" w:rsidRPr="00FE7C50">
        <w:rPr>
          <w:rFonts w:ascii="PT Astra Serif" w:hAnsi="PT Astra Serif"/>
          <w:b w:val="0"/>
          <w:spacing w:val="0"/>
        </w:rPr>
        <w:t>4</w:t>
      </w:r>
      <w:r w:rsidRPr="00FE7C50">
        <w:rPr>
          <w:rFonts w:ascii="PT Astra Serif" w:hAnsi="PT Astra Serif"/>
          <w:b w:val="0"/>
          <w:spacing w:val="0"/>
        </w:rPr>
        <w:t>.4.</w:t>
      </w:r>
      <w:r w:rsidR="0015122C" w:rsidRPr="00FE7C50">
        <w:rPr>
          <w:rFonts w:ascii="PT Astra Serif" w:hAnsi="PT Astra Serif"/>
          <w:b w:val="0"/>
          <w:spacing w:val="0"/>
        </w:rPr>
        <w:t xml:space="preserve"> Инициировать сокращение предоставления </w:t>
      </w:r>
      <w:r w:rsidR="003F2D59" w:rsidRPr="00FE7C50">
        <w:rPr>
          <w:rFonts w:ascii="PT Astra Serif" w:hAnsi="PT Astra Serif"/>
          <w:b w:val="0"/>
          <w:spacing w:val="0"/>
        </w:rPr>
        <w:t>иных межбюджетных трансфертов</w:t>
      </w:r>
      <w:r w:rsidR="0015122C" w:rsidRPr="00FE7C50">
        <w:rPr>
          <w:rFonts w:ascii="PT Astra Serif" w:hAnsi="PT Astra Serif"/>
          <w:b w:val="0"/>
          <w:spacing w:val="0"/>
        </w:rPr>
        <w:t xml:space="preserve"> исходя из фактической потребности.</w:t>
      </w:r>
    </w:p>
    <w:p w:rsidR="007817D4" w:rsidRPr="00635527" w:rsidRDefault="007817D4" w:rsidP="007B6D8D">
      <w:pPr>
        <w:pStyle w:val="20"/>
        <w:spacing w:line="240" w:lineRule="auto"/>
        <w:rPr>
          <w:rFonts w:ascii="PT Astra Serif" w:hAnsi="PT Astra Serif"/>
          <w:b w:val="0"/>
          <w:spacing w:val="0"/>
        </w:rPr>
      </w:pPr>
    </w:p>
    <w:p w:rsidR="00AA66FD" w:rsidRPr="00635527" w:rsidRDefault="0015122C" w:rsidP="007B6D8D">
      <w:pPr>
        <w:pStyle w:val="20"/>
        <w:numPr>
          <w:ilvl w:val="0"/>
          <w:numId w:val="17"/>
        </w:numPr>
        <w:spacing w:line="240" w:lineRule="auto"/>
        <w:ind w:left="0" w:firstLine="0"/>
        <w:jc w:val="center"/>
        <w:rPr>
          <w:rFonts w:ascii="PT Astra Serif" w:hAnsi="PT Astra Serif"/>
          <w:spacing w:val="0"/>
        </w:rPr>
      </w:pPr>
      <w:r w:rsidRPr="00635527">
        <w:rPr>
          <w:rFonts w:ascii="PT Astra Serif" w:hAnsi="PT Astra Serif"/>
          <w:spacing w:val="0"/>
        </w:rPr>
        <w:t xml:space="preserve">ОСНОВАНИЯ И ПОРЯДОК ПРИМЕНЕНИЯ МЕР </w:t>
      </w:r>
      <w:proofErr w:type="gramStart"/>
      <w:r w:rsidRPr="00635527">
        <w:rPr>
          <w:rFonts w:ascii="PT Astra Serif" w:hAnsi="PT Astra Serif"/>
          <w:spacing w:val="0"/>
        </w:rPr>
        <w:t>ФИНАНСОВОЙ</w:t>
      </w:r>
      <w:proofErr w:type="gramEnd"/>
    </w:p>
    <w:p w:rsidR="00AA66FD" w:rsidRPr="00635527" w:rsidRDefault="0015122C" w:rsidP="007B6D8D">
      <w:pPr>
        <w:pStyle w:val="20"/>
        <w:spacing w:line="240" w:lineRule="auto"/>
        <w:jc w:val="center"/>
        <w:rPr>
          <w:rFonts w:ascii="PT Astra Serif" w:hAnsi="PT Astra Serif"/>
          <w:spacing w:val="0"/>
        </w:rPr>
      </w:pPr>
      <w:r w:rsidRPr="00635527">
        <w:rPr>
          <w:rFonts w:ascii="PT Astra Serif" w:hAnsi="PT Astra Serif"/>
          <w:spacing w:val="0"/>
        </w:rPr>
        <w:t>ОТВЕТСТВЕННОСТИ</w:t>
      </w:r>
    </w:p>
    <w:p w:rsidR="00244412" w:rsidRPr="00635527" w:rsidRDefault="00244412" w:rsidP="007B6D8D">
      <w:pPr>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 xml:space="preserve">5.1. Уполномоченный орган осуществляет контроль целевого использования иных межбюджетных трансфертов, соблюдения условий </w:t>
      </w:r>
      <w:r w:rsidR="00584B67" w:rsidRPr="00635527">
        <w:rPr>
          <w:rFonts w:ascii="PT Astra Serif" w:eastAsiaTheme="minorHAnsi" w:hAnsi="PT Astra Serif" w:cs="Times New Roman"/>
          <w:color w:val="auto"/>
          <w:lang w:eastAsia="en-US" w:bidi="ar-SA"/>
        </w:rPr>
        <w:t>С</w:t>
      </w:r>
      <w:r w:rsidRPr="00635527">
        <w:rPr>
          <w:rFonts w:ascii="PT Astra Serif" w:eastAsiaTheme="minorHAnsi" w:hAnsi="PT Astra Serif" w:cs="Times New Roman"/>
          <w:color w:val="auto"/>
          <w:lang w:eastAsia="en-US" w:bidi="ar-SA"/>
        </w:rPr>
        <w:t>оглашения и настоящего Порядка, а также возврата бюджетных средств, в соответствии законодательством Российской Федерации.</w:t>
      </w:r>
    </w:p>
    <w:p w:rsidR="00244412" w:rsidRPr="00635527" w:rsidRDefault="00244412" w:rsidP="007B6D8D">
      <w:pPr>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5.2. Уполномоченный орган в соответствии с бюджетным законодательством осуществляет проверки соблюдения целей, условий и порядка предоставления иных межбюджетных трансфертов, в том числе выездные.</w:t>
      </w:r>
    </w:p>
    <w:p w:rsidR="00244412" w:rsidRPr="00635527" w:rsidRDefault="00244412" w:rsidP="007B6D8D">
      <w:pPr>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5.3. Получатель иных межбюджетных трансфертов несет ответственность за нецелевое использование сре</w:t>
      </w:r>
      <w:proofErr w:type="gramStart"/>
      <w:r w:rsidRPr="00635527">
        <w:rPr>
          <w:rFonts w:ascii="PT Astra Serif" w:eastAsiaTheme="minorHAnsi" w:hAnsi="PT Astra Serif" w:cs="Times New Roman"/>
          <w:color w:val="auto"/>
          <w:lang w:eastAsia="en-US" w:bidi="ar-SA"/>
        </w:rPr>
        <w:t>дств в с</w:t>
      </w:r>
      <w:proofErr w:type="gramEnd"/>
      <w:r w:rsidRPr="00635527">
        <w:rPr>
          <w:rFonts w:ascii="PT Astra Serif" w:eastAsiaTheme="minorHAnsi" w:hAnsi="PT Astra Serif" w:cs="Times New Roman"/>
          <w:color w:val="auto"/>
          <w:lang w:eastAsia="en-US" w:bidi="ar-SA"/>
        </w:rPr>
        <w:t>оответствии с законодательством Российской Федерации.</w:t>
      </w:r>
    </w:p>
    <w:p w:rsidR="00244412" w:rsidRPr="00635527" w:rsidRDefault="00244412" w:rsidP="007B6D8D">
      <w:pPr>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 xml:space="preserve">5.4. В случае установления факта нецелевого использования иных межбюджетных трансфертов </w:t>
      </w:r>
      <w:r w:rsidR="00822A1F" w:rsidRPr="00635527">
        <w:rPr>
          <w:rFonts w:ascii="PT Astra Serif" w:eastAsiaTheme="minorHAnsi" w:hAnsi="PT Astra Serif" w:cs="Times New Roman"/>
          <w:color w:val="auto"/>
          <w:lang w:eastAsia="en-US" w:bidi="ar-SA"/>
        </w:rPr>
        <w:t>П</w:t>
      </w:r>
      <w:r w:rsidRPr="00635527">
        <w:rPr>
          <w:rFonts w:ascii="PT Astra Serif" w:eastAsiaTheme="minorHAnsi" w:hAnsi="PT Astra Serif" w:cs="Times New Roman"/>
          <w:color w:val="auto"/>
          <w:lang w:eastAsia="en-US" w:bidi="ar-SA"/>
        </w:rPr>
        <w:t xml:space="preserve">олучатель иных межбюджетных трансфертов обязан вернуть в бюджет муниципального образования Надымский район средства, израсходованные не по целевому назначению, в течение 15 рабочих дней с момента получения требования </w:t>
      </w:r>
      <w:r w:rsidR="00584B67" w:rsidRPr="00635527">
        <w:rPr>
          <w:rFonts w:ascii="PT Astra Serif" w:eastAsiaTheme="minorHAnsi" w:hAnsi="PT Astra Serif" w:cs="Times New Roman"/>
          <w:color w:val="auto"/>
          <w:lang w:eastAsia="en-US" w:bidi="ar-SA"/>
        </w:rPr>
        <w:t>У</w:t>
      </w:r>
      <w:r w:rsidRPr="00635527">
        <w:rPr>
          <w:rFonts w:ascii="PT Astra Serif" w:eastAsiaTheme="minorHAnsi" w:hAnsi="PT Astra Serif" w:cs="Times New Roman"/>
          <w:color w:val="auto"/>
          <w:lang w:eastAsia="en-US" w:bidi="ar-SA"/>
        </w:rPr>
        <w:t>полномоченного органа.</w:t>
      </w:r>
    </w:p>
    <w:p w:rsidR="00244412" w:rsidRPr="00635527" w:rsidRDefault="00244412" w:rsidP="00244412">
      <w:pPr>
        <w:widowControl/>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 xml:space="preserve"> В случае невозврата иных межбюджетных трансфертов взыскание сре</w:t>
      </w:r>
      <w:proofErr w:type="gramStart"/>
      <w:r w:rsidRPr="00635527">
        <w:rPr>
          <w:rFonts w:ascii="PT Astra Serif" w:eastAsiaTheme="minorHAnsi" w:hAnsi="PT Astra Serif" w:cs="Times New Roman"/>
          <w:color w:val="auto"/>
          <w:lang w:eastAsia="en-US" w:bidi="ar-SA"/>
        </w:rPr>
        <w:t>дств пр</w:t>
      </w:r>
      <w:proofErr w:type="gramEnd"/>
      <w:r w:rsidRPr="00635527">
        <w:rPr>
          <w:rFonts w:ascii="PT Astra Serif" w:eastAsiaTheme="minorHAnsi" w:hAnsi="PT Astra Serif" w:cs="Times New Roman"/>
          <w:color w:val="auto"/>
          <w:lang w:eastAsia="en-US" w:bidi="ar-SA"/>
        </w:rPr>
        <w:t>оизводится в судебном порядке в соответствии с законодательством Российской Федерации.</w:t>
      </w:r>
    </w:p>
    <w:p w:rsidR="00244412" w:rsidRPr="00635527" w:rsidRDefault="00244412" w:rsidP="00822A1F">
      <w:pPr>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 xml:space="preserve">5.5. К </w:t>
      </w:r>
      <w:r w:rsidR="00822A1F" w:rsidRPr="00635527">
        <w:rPr>
          <w:rFonts w:ascii="PT Astra Serif" w:eastAsiaTheme="minorHAnsi" w:hAnsi="PT Astra Serif" w:cs="Times New Roman"/>
          <w:color w:val="auto"/>
          <w:lang w:eastAsia="en-US" w:bidi="ar-SA"/>
        </w:rPr>
        <w:t>П</w:t>
      </w:r>
      <w:r w:rsidRPr="00635527">
        <w:rPr>
          <w:rFonts w:ascii="PT Astra Serif" w:eastAsiaTheme="minorHAnsi" w:hAnsi="PT Astra Serif" w:cs="Times New Roman"/>
          <w:color w:val="auto"/>
          <w:lang w:eastAsia="en-US" w:bidi="ar-SA"/>
        </w:rPr>
        <w:t>олучателю иных межбюджетных трансфертов применяются меры финансовой ответственности при невыполнении условий предоставления иных межбюджетных трансфертов и обязательств по целевому и эффективному использованию иных межбюджетных трансфертов.</w:t>
      </w:r>
    </w:p>
    <w:p w:rsidR="00244412" w:rsidRPr="00635527" w:rsidRDefault="00244412" w:rsidP="00822A1F">
      <w:pPr>
        <w:autoSpaceDE w:val="0"/>
        <w:autoSpaceDN w:val="0"/>
        <w:adjustRightInd w:val="0"/>
        <w:ind w:firstLine="709"/>
        <w:jc w:val="both"/>
        <w:rPr>
          <w:rFonts w:ascii="PT Astra Serif" w:eastAsiaTheme="minorHAnsi" w:hAnsi="PT Astra Serif" w:cs="Times New Roman"/>
          <w:color w:val="auto"/>
          <w:lang w:eastAsia="en-US" w:bidi="ar-SA"/>
        </w:rPr>
      </w:pPr>
      <w:r w:rsidRPr="00635527">
        <w:rPr>
          <w:rFonts w:ascii="PT Astra Serif" w:eastAsiaTheme="minorHAnsi" w:hAnsi="PT Astra Serif" w:cs="Times New Roman"/>
          <w:color w:val="auto"/>
          <w:lang w:eastAsia="en-US" w:bidi="ar-SA"/>
        </w:rPr>
        <w:t>5.6. </w:t>
      </w:r>
      <w:proofErr w:type="gramStart"/>
      <w:r w:rsidRPr="00635527">
        <w:rPr>
          <w:rFonts w:ascii="PT Astra Serif" w:eastAsiaTheme="minorHAnsi" w:hAnsi="PT Astra Serif" w:cs="Times New Roman"/>
          <w:color w:val="auto"/>
          <w:lang w:eastAsia="en-US" w:bidi="ar-SA"/>
        </w:rPr>
        <w:t>Контроль за</w:t>
      </w:r>
      <w:proofErr w:type="gramEnd"/>
      <w:r w:rsidRPr="00635527">
        <w:rPr>
          <w:rFonts w:ascii="PT Astra Serif" w:eastAsiaTheme="minorHAnsi" w:hAnsi="PT Astra Serif" w:cs="Times New Roman"/>
          <w:color w:val="auto"/>
          <w:lang w:eastAsia="en-US" w:bidi="ar-SA"/>
        </w:rPr>
        <w:t xml:space="preserve"> соблюдением получателем иных межбюджетных трансфертов условий предоставления (расходования) иных межбюджетных трансфертов осуществляется </w:t>
      </w:r>
      <w:r w:rsidR="00584B67" w:rsidRPr="00635527">
        <w:rPr>
          <w:rFonts w:ascii="PT Astra Serif" w:eastAsiaTheme="minorHAnsi" w:hAnsi="PT Astra Serif" w:cs="Times New Roman"/>
          <w:color w:val="auto"/>
          <w:lang w:eastAsia="en-US" w:bidi="ar-SA"/>
        </w:rPr>
        <w:t>У</w:t>
      </w:r>
      <w:r w:rsidRPr="00635527">
        <w:rPr>
          <w:rFonts w:ascii="PT Astra Serif" w:eastAsiaTheme="minorHAnsi" w:hAnsi="PT Astra Serif" w:cs="Times New Roman"/>
          <w:color w:val="auto"/>
          <w:lang w:eastAsia="en-US" w:bidi="ar-SA"/>
        </w:rPr>
        <w:t>полномоченным органом.</w:t>
      </w:r>
    </w:p>
    <w:p w:rsidR="00AA66FD" w:rsidRPr="00635527" w:rsidRDefault="0015122C" w:rsidP="00927190">
      <w:pPr>
        <w:pStyle w:val="20"/>
        <w:spacing w:line="240" w:lineRule="auto"/>
        <w:rPr>
          <w:rFonts w:ascii="PT Astra Serif" w:hAnsi="PT Astra Serif"/>
          <w:b w:val="0"/>
          <w:spacing w:val="0"/>
        </w:rPr>
      </w:pPr>
      <w:r w:rsidRPr="00635527">
        <w:rPr>
          <w:rFonts w:ascii="PT Astra Serif" w:hAnsi="PT Astra Serif"/>
          <w:b w:val="0"/>
          <w:spacing w:val="0"/>
        </w:rPr>
        <w:t xml:space="preserve"> </w:t>
      </w:r>
    </w:p>
    <w:p w:rsidR="00AA66FD" w:rsidRPr="00635527" w:rsidRDefault="0015122C" w:rsidP="00E36961">
      <w:pPr>
        <w:pStyle w:val="20"/>
        <w:numPr>
          <w:ilvl w:val="0"/>
          <w:numId w:val="17"/>
        </w:numPr>
        <w:spacing w:line="240" w:lineRule="auto"/>
        <w:ind w:left="0" w:firstLine="0"/>
        <w:jc w:val="center"/>
        <w:rPr>
          <w:rFonts w:ascii="PT Astra Serif" w:hAnsi="PT Astra Serif"/>
          <w:spacing w:val="0"/>
        </w:rPr>
      </w:pPr>
      <w:r w:rsidRPr="00635527">
        <w:rPr>
          <w:rFonts w:ascii="PT Astra Serif" w:hAnsi="PT Astra Serif"/>
          <w:spacing w:val="0"/>
        </w:rPr>
        <w:t xml:space="preserve">ПОРЯДОК ОЦЕНКИ ЭФФЕКТИВНОСТИ И РЕЗУЛЬТАТИВНОСТИ ИСПОЛЬЗОВАНИЯ </w:t>
      </w:r>
      <w:r w:rsidR="009466E3" w:rsidRPr="00635527">
        <w:rPr>
          <w:rFonts w:ascii="PT Astra Serif" w:hAnsi="PT Astra Serif"/>
          <w:spacing w:val="0"/>
        </w:rPr>
        <w:t>ИНЫХ МЕЖБЮДЖЕТНЫХ ТРАНСФЕРТОВ</w:t>
      </w:r>
    </w:p>
    <w:p w:rsidR="003E0DD8" w:rsidRPr="00635527" w:rsidRDefault="003E0DD8" w:rsidP="00C04C0E">
      <w:pPr>
        <w:pStyle w:val="20"/>
        <w:spacing w:line="240" w:lineRule="auto"/>
        <w:rPr>
          <w:rFonts w:ascii="PT Astra Serif" w:hAnsi="PT Astra Serif"/>
          <w:b w:val="0"/>
          <w:spacing w:val="0"/>
        </w:rPr>
      </w:pPr>
      <w:r w:rsidRPr="00635527">
        <w:rPr>
          <w:rFonts w:ascii="PT Astra Serif" w:hAnsi="PT Astra Serif"/>
          <w:b w:val="0"/>
          <w:spacing w:val="0"/>
        </w:rPr>
        <w:t xml:space="preserve">6.1. Показателями эффективности и результативности использования иных межбюджетных трансфертов является количество разработанных </w:t>
      </w:r>
      <w:proofErr w:type="gramStart"/>
      <w:r w:rsidRPr="00635527">
        <w:rPr>
          <w:rFonts w:ascii="PT Astra Serif" w:hAnsi="PT Astra Serif"/>
          <w:b w:val="0"/>
          <w:spacing w:val="0"/>
        </w:rPr>
        <w:t>дизайн-проектов</w:t>
      </w:r>
      <w:proofErr w:type="gramEnd"/>
      <w:r w:rsidRPr="00635527">
        <w:rPr>
          <w:rFonts w:ascii="PT Astra Serif" w:hAnsi="PT Astra Serif"/>
          <w:b w:val="0"/>
          <w:spacing w:val="0"/>
        </w:rPr>
        <w:t xml:space="preserve">                              по благоустройству общественных территорий и количество благоустроенных общественных территорий, включенных в детализированный перечень мероприятий по благоустройству общественных территорий на 201</w:t>
      </w:r>
      <w:r w:rsidR="001D54B5" w:rsidRPr="00635527">
        <w:rPr>
          <w:rFonts w:ascii="PT Astra Serif" w:hAnsi="PT Astra Serif"/>
          <w:b w:val="0"/>
          <w:spacing w:val="0"/>
        </w:rPr>
        <w:t>9</w:t>
      </w:r>
      <w:r w:rsidRPr="00635527">
        <w:rPr>
          <w:rFonts w:ascii="PT Astra Serif" w:hAnsi="PT Astra Serif"/>
          <w:b w:val="0"/>
          <w:spacing w:val="0"/>
        </w:rPr>
        <w:t xml:space="preserve"> год, установленный соглашением.</w:t>
      </w:r>
    </w:p>
    <w:p w:rsidR="003E0DD8" w:rsidRPr="00635527" w:rsidRDefault="003E0DD8" w:rsidP="00C04C0E">
      <w:pPr>
        <w:pStyle w:val="20"/>
        <w:spacing w:line="240" w:lineRule="auto"/>
        <w:rPr>
          <w:rFonts w:ascii="PT Astra Serif" w:hAnsi="PT Astra Serif"/>
          <w:b w:val="0"/>
          <w:spacing w:val="0"/>
        </w:rPr>
      </w:pPr>
      <w:r w:rsidRPr="00635527">
        <w:rPr>
          <w:rFonts w:ascii="PT Astra Serif" w:hAnsi="PT Astra Serif"/>
          <w:b w:val="0"/>
          <w:spacing w:val="0"/>
        </w:rPr>
        <w:t xml:space="preserve">6.2. Эффективность и результативность использования иных межбюджетных трансфертов оценивается  </w:t>
      </w:r>
      <w:r w:rsidR="00E615A3" w:rsidRPr="00635527">
        <w:rPr>
          <w:rFonts w:ascii="PT Astra Serif" w:hAnsi="PT Astra Serif"/>
          <w:b w:val="0"/>
          <w:spacing w:val="0"/>
        </w:rPr>
        <w:t>У</w:t>
      </w:r>
      <w:r w:rsidRPr="00635527">
        <w:rPr>
          <w:rFonts w:ascii="PT Astra Serif" w:hAnsi="PT Astra Serif"/>
          <w:b w:val="0"/>
          <w:spacing w:val="0"/>
        </w:rPr>
        <w:t>полномоченным  органом по завершении финансового года после представ</w:t>
      </w:r>
      <w:r w:rsidR="001D54B5" w:rsidRPr="00635527">
        <w:rPr>
          <w:rFonts w:ascii="PT Astra Serif" w:hAnsi="PT Astra Serif"/>
          <w:b w:val="0"/>
          <w:spacing w:val="0"/>
        </w:rPr>
        <w:t>ления не позднее 31 декабря 2019</w:t>
      </w:r>
      <w:r w:rsidRPr="00635527">
        <w:rPr>
          <w:rFonts w:ascii="PT Astra Serif" w:hAnsi="PT Astra Serif"/>
          <w:b w:val="0"/>
          <w:spacing w:val="0"/>
        </w:rPr>
        <w:t xml:space="preserve"> года получателями иных межбюджетных трансфертов отчета по форме согласно </w:t>
      </w:r>
      <w:r w:rsidR="00612BDC" w:rsidRPr="00635527">
        <w:rPr>
          <w:rFonts w:ascii="PT Astra Serif" w:hAnsi="PT Astra Serif"/>
          <w:b w:val="0"/>
          <w:spacing w:val="0"/>
        </w:rPr>
        <w:t>П</w:t>
      </w:r>
      <w:r w:rsidRPr="00635527">
        <w:rPr>
          <w:rFonts w:ascii="PT Astra Serif" w:hAnsi="PT Astra Serif"/>
          <w:b w:val="0"/>
          <w:spacing w:val="0"/>
        </w:rPr>
        <w:t xml:space="preserve">риложению № 2 к настоящему </w:t>
      </w:r>
      <w:r w:rsidR="00030D11" w:rsidRPr="00635527">
        <w:rPr>
          <w:rFonts w:ascii="PT Astra Serif" w:hAnsi="PT Astra Serif"/>
          <w:b w:val="0"/>
          <w:spacing w:val="0"/>
        </w:rPr>
        <w:t>Соглашению</w:t>
      </w:r>
      <w:r w:rsidRPr="00635527">
        <w:rPr>
          <w:rFonts w:ascii="PT Astra Serif" w:hAnsi="PT Astra Serif"/>
          <w:b w:val="0"/>
          <w:spacing w:val="0"/>
        </w:rPr>
        <w:t>.</w:t>
      </w:r>
    </w:p>
    <w:p w:rsidR="003E0DD8" w:rsidRPr="00635527" w:rsidRDefault="003E0DD8" w:rsidP="00C04C0E">
      <w:pPr>
        <w:pStyle w:val="20"/>
        <w:spacing w:line="240" w:lineRule="auto"/>
        <w:rPr>
          <w:rFonts w:ascii="PT Astra Serif" w:hAnsi="PT Astra Serif"/>
          <w:b w:val="0"/>
          <w:spacing w:val="0"/>
        </w:rPr>
      </w:pPr>
      <w:r w:rsidRPr="00635527">
        <w:rPr>
          <w:rFonts w:ascii="PT Astra Serif" w:hAnsi="PT Astra Serif"/>
          <w:b w:val="0"/>
          <w:spacing w:val="0"/>
        </w:rPr>
        <w:t xml:space="preserve">Уполномоченный орган на основании отчета о достижении </w:t>
      </w:r>
      <w:proofErr w:type="gramStart"/>
      <w:r w:rsidRPr="00635527">
        <w:rPr>
          <w:rFonts w:ascii="PT Astra Serif" w:hAnsi="PT Astra Serif"/>
          <w:b w:val="0"/>
          <w:spacing w:val="0"/>
        </w:rPr>
        <w:t>значений показателей результативности использования иных межбюджетных трансфертов</w:t>
      </w:r>
      <w:proofErr w:type="gramEnd"/>
      <w:r w:rsidRPr="00635527">
        <w:rPr>
          <w:rFonts w:ascii="PT Astra Serif" w:hAnsi="PT Astra Serif"/>
          <w:b w:val="0"/>
          <w:spacing w:val="0"/>
        </w:rPr>
        <w:t xml:space="preserve"> проводит оценку эффективности использования иных межбюджетных трансфертов путем сопоставления фактически достигнутых значений показателей и их плановых значений, установленных в соглашении, по состоянию на 31 декабря 201</w:t>
      </w:r>
      <w:r w:rsidR="001D54B5" w:rsidRPr="00635527">
        <w:rPr>
          <w:rFonts w:ascii="PT Astra Serif" w:hAnsi="PT Astra Serif"/>
          <w:b w:val="0"/>
          <w:spacing w:val="0"/>
        </w:rPr>
        <w:t>9</w:t>
      </w:r>
      <w:r w:rsidRPr="00635527">
        <w:rPr>
          <w:rFonts w:ascii="PT Astra Serif" w:hAnsi="PT Astra Serif"/>
          <w:b w:val="0"/>
          <w:spacing w:val="0"/>
        </w:rPr>
        <w:t xml:space="preserve"> года.</w:t>
      </w:r>
    </w:p>
    <w:p w:rsidR="003E0DD8" w:rsidRPr="00635527" w:rsidRDefault="003E0DD8" w:rsidP="00C04C0E">
      <w:pPr>
        <w:pStyle w:val="20"/>
        <w:spacing w:line="240" w:lineRule="auto"/>
        <w:rPr>
          <w:rFonts w:ascii="PT Astra Serif" w:hAnsi="PT Astra Serif"/>
          <w:b w:val="0"/>
          <w:spacing w:val="0"/>
        </w:rPr>
      </w:pPr>
      <w:r w:rsidRPr="00635527">
        <w:rPr>
          <w:rFonts w:ascii="PT Astra Serif" w:hAnsi="PT Astra Serif"/>
          <w:b w:val="0"/>
          <w:spacing w:val="0"/>
        </w:rPr>
        <w:t xml:space="preserve">6.3. В случае нарушения получателем иных межбюджетных трансфертов установленных соглашением обязательств по достижению плановых </w:t>
      </w:r>
      <w:proofErr w:type="gramStart"/>
      <w:r w:rsidRPr="00635527">
        <w:rPr>
          <w:rFonts w:ascii="PT Astra Serif" w:hAnsi="PT Astra Serif"/>
          <w:b w:val="0"/>
          <w:spacing w:val="0"/>
        </w:rPr>
        <w:t xml:space="preserve">значений показателей результативности </w:t>
      </w:r>
      <w:r w:rsidRPr="00635527">
        <w:rPr>
          <w:rFonts w:ascii="PT Astra Serif" w:hAnsi="PT Astra Serif"/>
          <w:b w:val="0"/>
          <w:spacing w:val="0"/>
        </w:rPr>
        <w:lastRenderedPageBreak/>
        <w:t>использования иных межбюджетных трансфертов</w:t>
      </w:r>
      <w:proofErr w:type="gramEnd"/>
      <w:r w:rsidRPr="00635527">
        <w:rPr>
          <w:rFonts w:ascii="PT Astra Serif" w:hAnsi="PT Astra Serif"/>
          <w:b w:val="0"/>
          <w:spacing w:val="0"/>
        </w:rPr>
        <w:t xml:space="preserve"> </w:t>
      </w:r>
      <w:r w:rsidR="00E615A3" w:rsidRPr="00635527">
        <w:rPr>
          <w:rFonts w:ascii="PT Astra Serif" w:hAnsi="PT Astra Serif"/>
          <w:b w:val="0"/>
          <w:spacing w:val="0"/>
        </w:rPr>
        <w:t>У</w:t>
      </w:r>
      <w:r w:rsidRPr="00635527">
        <w:rPr>
          <w:rFonts w:ascii="PT Astra Serif" w:hAnsi="PT Astra Serif"/>
          <w:b w:val="0"/>
          <w:spacing w:val="0"/>
        </w:rPr>
        <w:t xml:space="preserve">полномоченным органом рассчитывается объем средств, подлежащий возврату из бюджетов поселений </w:t>
      </w:r>
      <w:r w:rsidR="00143292" w:rsidRPr="00635527">
        <w:rPr>
          <w:rFonts w:ascii="PT Astra Serif" w:hAnsi="PT Astra Serif"/>
          <w:b w:val="0"/>
          <w:spacing w:val="0"/>
        </w:rPr>
        <w:t>в бюджет муниципального образования Надымский район, с учетом применения мер финансовой ответственности, предусмотренной настоящим Соглашением</w:t>
      </w:r>
      <w:r w:rsidRPr="00635527">
        <w:rPr>
          <w:rFonts w:ascii="PT Astra Serif" w:hAnsi="PT Astra Serif"/>
          <w:b w:val="0"/>
          <w:spacing w:val="0"/>
        </w:rPr>
        <w:t>.</w:t>
      </w:r>
    </w:p>
    <w:p w:rsidR="00143292" w:rsidRPr="00635527" w:rsidRDefault="00143292" w:rsidP="00C04C0E">
      <w:pPr>
        <w:pStyle w:val="20"/>
        <w:spacing w:line="240" w:lineRule="auto"/>
        <w:rPr>
          <w:rFonts w:ascii="PT Astra Serif" w:hAnsi="PT Astra Serif"/>
          <w:b w:val="0"/>
          <w:spacing w:val="0"/>
        </w:rPr>
      </w:pPr>
      <w:r w:rsidRPr="00635527">
        <w:rPr>
          <w:rFonts w:ascii="PT Astra Serif" w:hAnsi="PT Astra Serif"/>
          <w:b w:val="0"/>
          <w:spacing w:val="0"/>
        </w:rPr>
        <w:t xml:space="preserve">Основанием для освобождения </w:t>
      </w:r>
      <w:r w:rsidR="00CE029E" w:rsidRPr="00635527">
        <w:rPr>
          <w:rFonts w:ascii="PT Astra Serif" w:hAnsi="PT Astra Serif"/>
          <w:b w:val="0"/>
          <w:spacing w:val="0"/>
        </w:rPr>
        <w:t>Получателя от применения мер ответственности, предусмотренных настоящим пунктом, является документально подтвержденное наступление обстоятельств непреодолимой силы, препятствующих исполнению соответствующих обязательств, а также оптимизация расходов окружного бюджета в текущем финансовом году.</w:t>
      </w:r>
    </w:p>
    <w:p w:rsidR="005A3206" w:rsidRPr="00635527" w:rsidRDefault="005A3206" w:rsidP="00827211">
      <w:pPr>
        <w:pStyle w:val="20"/>
        <w:spacing w:line="240" w:lineRule="auto"/>
        <w:rPr>
          <w:rFonts w:ascii="PT Astra Serif" w:hAnsi="PT Astra Serif"/>
          <w:b w:val="0"/>
          <w:spacing w:val="0"/>
        </w:rPr>
      </w:pPr>
    </w:p>
    <w:p w:rsidR="00564324" w:rsidRPr="00635527" w:rsidRDefault="0015122C" w:rsidP="00564324">
      <w:pPr>
        <w:pStyle w:val="20"/>
        <w:numPr>
          <w:ilvl w:val="0"/>
          <w:numId w:val="17"/>
        </w:numPr>
        <w:spacing w:line="240" w:lineRule="auto"/>
        <w:ind w:left="0" w:firstLine="0"/>
        <w:jc w:val="center"/>
        <w:rPr>
          <w:rFonts w:ascii="PT Astra Serif" w:hAnsi="PT Astra Serif"/>
          <w:spacing w:val="0"/>
        </w:rPr>
      </w:pPr>
      <w:r w:rsidRPr="00635527">
        <w:rPr>
          <w:rFonts w:ascii="PT Astra Serif" w:hAnsi="PT Astra Serif"/>
          <w:spacing w:val="0"/>
        </w:rPr>
        <w:t xml:space="preserve">ПОРЯДОК ОСУЩЕСТВЛЕНИЯ КОНТРОЛЯ </w:t>
      </w:r>
    </w:p>
    <w:p w:rsidR="00AA66FD" w:rsidRPr="00635527" w:rsidRDefault="0015122C" w:rsidP="00564324">
      <w:pPr>
        <w:pStyle w:val="20"/>
        <w:spacing w:line="240" w:lineRule="auto"/>
        <w:ind w:firstLine="0"/>
        <w:jc w:val="center"/>
        <w:rPr>
          <w:rFonts w:ascii="PT Astra Serif" w:hAnsi="PT Astra Serif"/>
          <w:spacing w:val="0"/>
        </w:rPr>
      </w:pPr>
      <w:r w:rsidRPr="00635527">
        <w:rPr>
          <w:rFonts w:ascii="PT Astra Serif" w:hAnsi="PT Astra Serif"/>
          <w:spacing w:val="0"/>
        </w:rPr>
        <w:t>ЗА ВЫПОЛНЕНИЕМ ОБЯЗАТЕЛЬСТВ, ПРЕДУСМОТРЕННЫХ СОГЛАШЕНИЕМ</w:t>
      </w:r>
    </w:p>
    <w:p w:rsidR="00AA66FD" w:rsidRPr="00635527" w:rsidRDefault="0015122C" w:rsidP="001C2828">
      <w:pPr>
        <w:pStyle w:val="20"/>
        <w:numPr>
          <w:ilvl w:val="1"/>
          <w:numId w:val="17"/>
        </w:numPr>
        <w:tabs>
          <w:tab w:val="left" w:pos="709"/>
        </w:tabs>
        <w:spacing w:line="240" w:lineRule="auto"/>
        <w:ind w:left="0" w:firstLine="709"/>
        <w:rPr>
          <w:rFonts w:ascii="PT Astra Serif" w:hAnsi="PT Astra Serif"/>
          <w:b w:val="0"/>
          <w:spacing w:val="0"/>
        </w:rPr>
      </w:pPr>
      <w:r w:rsidRPr="00635527">
        <w:rPr>
          <w:rFonts w:ascii="PT Astra Serif" w:hAnsi="PT Astra Serif"/>
          <w:b w:val="0"/>
          <w:spacing w:val="0"/>
        </w:rPr>
        <w:t xml:space="preserve">Текущий контроль осуществляется </w:t>
      </w:r>
      <w:r w:rsidR="00B76EE4" w:rsidRPr="00635527">
        <w:rPr>
          <w:rFonts w:ascii="PT Astra Serif" w:hAnsi="PT Astra Serif"/>
          <w:b w:val="0"/>
          <w:spacing w:val="0"/>
        </w:rPr>
        <w:t>Уполномоченным органом</w:t>
      </w:r>
      <w:r w:rsidRPr="00635527">
        <w:rPr>
          <w:rFonts w:ascii="PT Astra Serif" w:hAnsi="PT Astra Serif"/>
          <w:b w:val="0"/>
          <w:spacing w:val="0"/>
        </w:rPr>
        <w:t xml:space="preserve"> на основании анализа отчетов, которые направляются Получателем в соответствии с пунктом </w:t>
      </w:r>
      <w:r w:rsidRPr="00635527">
        <w:rPr>
          <w:rFonts w:ascii="PT Astra Serif" w:hAnsi="PT Astra Serif"/>
          <w:b w:val="0"/>
          <w:color w:val="auto"/>
          <w:spacing w:val="0"/>
        </w:rPr>
        <w:t>4.</w:t>
      </w:r>
      <w:r w:rsidR="006357B6" w:rsidRPr="00635527">
        <w:rPr>
          <w:rFonts w:ascii="PT Astra Serif" w:hAnsi="PT Astra Serif"/>
          <w:b w:val="0"/>
          <w:color w:val="auto"/>
          <w:spacing w:val="0"/>
        </w:rPr>
        <w:t>3</w:t>
      </w:r>
      <w:r w:rsidRPr="00635527">
        <w:rPr>
          <w:rFonts w:ascii="PT Astra Serif" w:hAnsi="PT Astra Serif"/>
          <w:b w:val="0"/>
          <w:color w:val="auto"/>
          <w:spacing w:val="0"/>
        </w:rPr>
        <w:t xml:space="preserve">.3 </w:t>
      </w:r>
      <w:r w:rsidRPr="00635527">
        <w:rPr>
          <w:rFonts w:ascii="PT Astra Serif" w:hAnsi="PT Astra Serif"/>
          <w:b w:val="0"/>
          <w:spacing w:val="0"/>
        </w:rPr>
        <w:t>настоящего Соглашения.</w:t>
      </w:r>
    </w:p>
    <w:p w:rsidR="00C47EFB" w:rsidRPr="00635527" w:rsidRDefault="00C47EFB" w:rsidP="001C2828">
      <w:pPr>
        <w:pStyle w:val="20"/>
        <w:numPr>
          <w:ilvl w:val="1"/>
          <w:numId w:val="17"/>
        </w:numPr>
        <w:tabs>
          <w:tab w:val="left" w:pos="1134"/>
          <w:tab w:val="left" w:pos="1560"/>
        </w:tabs>
        <w:spacing w:line="240" w:lineRule="auto"/>
        <w:ind w:left="0" w:firstLine="709"/>
        <w:rPr>
          <w:rFonts w:ascii="PT Astra Serif" w:hAnsi="PT Astra Serif"/>
          <w:b w:val="0"/>
          <w:spacing w:val="0"/>
        </w:rPr>
      </w:pPr>
      <w:r w:rsidRPr="00635527">
        <w:rPr>
          <w:rFonts w:ascii="PT Astra Serif" w:hAnsi="PT Astra Serif"/>
          <w:b w:val="0"/>
          <w:spacing w:val="0"/>
        </w:rPr>
        <w:t xml:space="preserve">Последующий контроль осуществляется </w:t>
      </w:r>
      <w:r w:rsidR="00B76EE4" w:rsidRPr="00635527">
        <w:rPr>
          <w:rFonts w:ascii="PT Astra Serif" w:hAnsi="PT Astra Serif"/>
          <w:b w:val="0"/>
          <w:spacing w:val="0"/>
        </w:rPr>
        <w:t>Уполномоченным органом</w:t>
      </w:r>
      <w:r w:rsidRPr="00635527">
        <w:rPr>
          <w:rFonts w:ascii="PT Astra Serif" w:hAnsi="PT Astra Serif"/>
          <w:b w:val="0"/>
          <w:spacing w:val="0"/>
        </w:rPr>
        <w:t xml:space="preserve"> в сроки, установленные приказом </w:t>
      </w:r>
      <w:r w:rsidR="000C2DF6" w:rsidRPr="00635527">
        <w:rPr>
          <w:rFonts w:ascii="PT Astra Serif" w:hAnsi="PT Astra Serif"/>
          <w:b w:val="0"/>
          <w:spacing w:val="0"/>
        </w:rPr>
        <w:t>Уполномоченного органа</w:t>
      </w:r>
      <w:r w:rsidRPr="00635527">
        <w:rPr>
          <w:rFonts w:ascii="PT Astra Serif" w:hAnsi="PT Astra Serif"/>
          <w:b w:val="0"/>
          <w:spacing w:val="0"/>
        </w:rPr>
        <w:t>.</w:t>
      </w:r>
    </w:p>
    <w:p w:rsidR="00AA66FD" w:rsidRPr="00635527" w:rsidRDefault="0015122C" w:rsidP="00927190">
      <w:pPr>
        <w:pStyle w:val="20"/>
        <w:spacing w:line="240" w:lineRule="auto"/>
        <w:rPr>
          <w:rFonts w:ascii="PT Astra Serif" w:hAnsi="PT Astra Serif"/>
          <w:b w:val="0"/>
          <w:spacing w:val="0"/>
        </w:rPr>
      </w:pPr>
      <w:r w:rsidRPr="00635527">
        <w:rPr>
          <w:rFonts w:ascii="PT Astra Serif" w:hAnsi="PT Astra Serif"/>
          <w:b w:val="0"/>
          <w:spacing w:val="0"/>
        </w:rPr>
        <w:t xml:space="preserve"> </w:t>
      </w:r>
    </w:p>
    <w:p w:rsidR="00AA66FD" w:rsidRPr="00635527" w:rsidRDefault="006C20CC" w:rsidP="000346D2">
      <w:pPr>
        <w:pStyle w:val="20"/>
        <w:spacing w:line="240" w:lineRule="auto"/>
        <w:ind w:firstLine="0"/>
        <w:jc w:val="center"/>
        <w:rPr>
          <w:rFonts w:ascii="PT Astra Serif" w:hAnsi="PT Astra Serif"/>
          <w:spacing w:val="0"/>
        </w:rPr>
      </w:pPr>
      <w:r w:rsidRPr="00635527">
        <w:rPr>
          <w:rFonts w:ascii="PT Astra Serif" w:hAnsi="PT Astra Serif"/>
          <w:spacing w:val="0"/>
        </w:rPr>
        <w:t>8</w:t>
      </w:r>
      <w:r w:rsidR="0015122C" w:rsidRPr="00635527">
        <w:rPr>
          <w:rFonts w:ascii="PT Astra Serif" w:hAnsi="PT Astra Serif"/>
          <w:spacing w:val="0"/>
        </w:rPr>
        <w:t>. СРОК ДЕЙСТВИЯ СОГЛАШЕНИЯ</w:t>
      </w:r>
    </w:p>
    <w:p w:rsidR="00AA66FD" w:rsidRPr="00635527" w:rsidRDefault="006C20CC" w:rsidP="00927190">
      <w:pPr>
        <w:pStyle w:val="20"/>
        <w:spacing w:line="240" w:lineRule="auto"/>
        <w:rPr>
          <w:rFonts w:ascii="PT Astra Serif" w:hAnsi="PT Astra Serif"/>
          <w:b w:val="0"/>
          <w:spacing w:val="0"/>
        </w:rPr>
      </w:pPr>
      <w:r w:rsidRPr="00635527">
        <w:rPr>
          <w:rFonts w:ascii="PT Astra Serif" w:hAnsi="PT Astra Serif"/>
          <w:b w:val="0"/>
          <w:spacing w:val="0"/>
        </w:rPr>
        <w:t>8</w:t>
      </w:r>
      <w:r w:rsidR="003C314C" w:rsidRPr="00635527">
        <w:rPr>
          <w:rFonts w:ascii="PT Astra Serif" w:hAnsi="PT Astra Serif"/>
          <w:b w:val="0"/>
          <w:spacing w:val="0"/>
        </w:rPr>
        <w:t>.1.</w:t>
      </w:r>
      <w:r w:rsidR="0015122C" w:rsidRPr="00635527">
        <w:rPr>
          <w:rFonts w:ascii="PT Astra Serif" w:hAnsi="PT Astra Serif"/>
          <w:b w:val="0"/>
          <w:spacing w:val="0"/>
        </w:rPr>
        <w:t xml:space="preserve"> Настоящее Соглашение вступает в силу </w:t>
      </w:r>
      <w:r w:rsidR="006111BF" w:rsidRPr="00635527">
        <w:rPr>
          <w:rFonts w:ascii="PT Astra Serif" w:hAnsi="PT Astra Serif"/>
          <w:b w:val="0"/>
        </w:rPr>
        <w:t>после его официального опубликования (обнародования)</w:t>
      </w:r>
      <w:r w:rsidR="006111BF" w:rsidRPr="00635527">
        <w:rPr>
          <w:rFonts w:ascii="PT Astra Serif" w:hAnsi="PT Astra Serif"/>
        </w:rPr>
        <w:t xml:space="preserve"> </w:t>
      </w:r>
      <w:r w:rsidR="0015122C" w:rsidRPr="00635527">
        <w:rPr>
          <w:rFonts w:ascii="PT Astra Serif" w:hAnsi="PT Astra Serif"/>
          <w:b w:val="0"/>
          <w:spacing w:val="0"/>
        </w:rPr>
        <w:t>и действует</w:t>
      </w:r>
      <w:r w:rsidR="003C314C" w:rsidRPr="00635527">
        <w:rPr>
          <w:rFonts w:ascii="PT Astra Serif" w:hAnsi="PT Astra Serif"/>
          <w:b w:val="0"/>
          <w:spacing w:val="0"/>
        </w:rPr>
        <w:t xml:space="preserve"> </w:t>
      </w:r>
      <w:r w:rsidR="0063584E" w:rsidRPr="00635527">
        <w:rPr>
          <w:rFonts w:ascii="PT Astra Serif" w:hAnsi="PT Astra Serif"/>
          <w:b w:val="0"/>
          <w:spacing w:val="0"/>
        </w:rPr>
        <w:t>до 31 декабря 201</w:t>
      </w:r>
      <w:r w:rsidR="00A75773" w:rsidRPr="00635527">
        <w:rPr>
          <w:rFonts w:ascii="PT Astra Serif" w:hAnsi="PT Astra Serif"/>
          <w:b w:val="0"/>
          <w:spacing w:val="0"/>
        </w:rPr>
        <w:t>9</w:t>
      </w:r>
      <w:r w:rsidR="0063584E" w:rsidRPr="00635527">
        <w:rPr>
          <w:rFonts w:ascii="PT Astra Serif" w:hAnsi="PT Astra Serif"/>
          <w:b w:val="0"/>
          <w:spacing w:val="0"/>
        </w:rPr>
        <w:t xml:space="preserve"> года за исключением пунктов 4.3.4, 4.3.5, которые действуют до полного исполнения.</w:t>
      </w:r>
    </w:p>
    <w:p w:rsidR="003712C2" w:rsidRPr="00635527" w:rsidRDefault="003712C2" w:rsidP="00927190">
      <w:pPr>
        <w:pStyle w:val="20"/>
        <w:spacing w:line="240" w:lineRule="auto"/>
        <w:rPr>
          <w:rFonts w:ascii="PT Astra Serif" w:hAnsi="PT Astra Serif"/>
          <w:b w:val="0"/>
          <w:spacing w:val="0"/>
        </w:rPr>
      </w:pPr>
    </w:p>
    <w:p w:rsidR="00AA66FD" w:rsidRPr="00635527" w:rsidRDefault="006C20CC" w:rsidP="00720B4C">
      <w:pPr>
        <w:pStyle w:val="20"/>
        <w:spacing w:line="240" w:lineRule="auto"/>
        <w:ind w:firstLine="0"/>
        <w:jc w:val="center"/>
        <w:rPr>
          <w:rFonts w:ascii="PT Astra Serif" w:hAnsi="PT Astra Serif"/>
          <w:spacing w:val="0"/>
        </w:rPr>
      </w:pPr>
      <w:r w:rsidRPr="00635527">
        <w:rPr>
          <w:rFonts w:ascii="PT Astra Serif" w:hAnsi="PT Astra Serif"/>
          <w:spacing w:val="0"/>
        </w:rPr>
        <w:t>9</w:t>
      </w:r>
      <w:r w:rsidR="0015122C" w:rsidRPr="00635527">
        <w:rPr>
          <w:rFonts w:ascii="PT Astra Serif" w:hAnsi="PT Astra Serif"/>
          <w:spacing w:val="0"/>
        </w:rPr>
        <w:t>. ОТВЕТСТВЕННОСТЬ СТОРОН</w:t>
      </w:r>
    </w:p>
    <w:p w:rsidR="00AA66FD" w:rsidRPr="00635527" w:rsidRDefault="006C20CC" w:rsidP="00720B4C">
      <w:pPr>
        <w:pStyle w:val="20"/>
        <w:spacing w:line="240" w:lineRule="auto"/>
        <w:rPr>
          <w:rFonts w:ascii="PT Astra Serif" w:hAnsi="PT Astra Serif"/>
          <w:b w:val="0"/>
          <w:spacing w:val="0"/>
        </w:rPr>
      </w:pPr>
      <w:r w:rsidRPr="00635527">
        <w:rPr>
          <w:rFonts w:ascii="PT Astra Serif" w:hAnsi="PT Astra Serif"/>
          <w:b w:val="0"/>
          <w:spacing w:val="0"/>
        </w:rPr>
        <w:t>9</w:t>
      </w:r>
      <w:r w:rsidR="003712C2" w:rsidRPr="00635527">
        <w:rPr>
          <w:rFonts w:ascii="PT Astra Serif" w:hAnsi="PT Astra Serif"/>
          <w:b w:val="0"/>
          <w:spacing w:val="0"/>
        </w:rPr>
        <w:t>.1.</w:t>
      </w:r>
      <w:r w:rsidR="0015122C" w:rsidRPr="00635527">
        <w:rPr>
          <w:rFonts w:ascii="PT Astra Serif" w:hAnsi="PT Astra Serif"/>
          <w:b w:val="0"/>
          <w:spacing w:val="0"/>
        </w:rPr>
        <w:t xml:space="preserve"> Стороны несут ответственность за неисполнение или ненадлежащее исполнение обязательств по настоящему Соглашению в соответствии с законодательством Российской Федерации и автономного округа.</w:t>
      </w:r>
    </w:p>
    <w:p w:rsidR="00C80B01" w:rsidRPr="00635527" w:rsidRDefault="00C80B01" w:rsidP="00720B4C">
      <w:pPr>
        <w:pStyle w:val="20"/>
        <w:spacing w:line="240" w:lineRule="auto"/>
        <w:rPr>
          <w:rFonts w:ascii="PT Astra Serif" w:hAnsi="PT Astra Serif"/>
          <w:b w:val="0"/>
          <w:spacing w:val="0"/>
        </w:rPr>
      </w:pPr>
    </w:p>
    <w:p w:rsidR="00AA66FD" w:rsidRPr="00635527" w:rsidRDefault="00C80B01" w:rsidP="00720B4C">
      <w:pPr>
        <w:pStyle w:val="20"/>
        <w:spacing w:line="240" w:lineRule="auto"/>
        <w:ind w:firstLine="0"/>
        <w:jc w:val="center"/>
        <w:rPr>
          <w:rFonts w:ascii="PT Astra Serif" w:hAnsi="PT Astra Serif"/>
          <w:spacing w:val="0"/>
        </w:rPr>
      </w:pPr>
      <w:r w:rsidRPr="00635527">
        <w:rPr>
          <w:rFonts w:ascii="PT Astra Serif" w:hAnsi="PT Astra Serif"/>
          <w:spacing w:val="0"/>
        </w:rPr>
        <w:t>1</w:t>
      </w:r>
      <w:r w:rsidR="006C20CC" w:rsidRPr="00635527">
        <w:rPr>
          <w:rFonts w:ascii="PT Astra Serif" w:hAnsi="PT Astra Serif"/>
          <w:spacing w:val="0"/>
        </w:rPr>
        <w:t>0</w:t>
      </w:r>
      <w:r w:rsidRPr="00635527">
        <w:rPr>
          <w:rFonts w:ascii="PT Astra Serif" w:hAnsi="PT Astra Serif"/>
          <w:spacing w:val="0"/>
        </w:rPr>
        <w:t>.</w:t>
      </w:r>
      <w:r w:rsidR="0015122C" w:rsidRPr="00635527">
        <w:rPr>
          <w:rFonts w:ascii="PT Astra Serif" w:hAnsi="PT Astra Serif"/>
          <w:spacing w:val="0"/>
        </w:rPr>
        <w:t xml:space="preserve"> ПОРЯДОК РАССМОТРЕНИЯ СПОРОВ</w:t>
      </w:r>
    </w:p>
    <w:p w:rsidR="00AA66FD" w:rsidRPr="00635527" w:rsidRDefault="00C80B01" w:rsidP="00720B4C">
      <w:pPr>
        <w:pStyle w:val="20"/>
        <w:spacing w:line="240" w:lineRule="auto"/>
        <w:rPr>
          <w:rFonts w:ascii="PT Astra Serif" w:hAnsi="PT Astra Serif"/>
          <w:b w:val="0"/>
          <w:spacing w:val="0"/>
        </w:rPr>
      </w:pPr>
      <w:r w:rsidRPr="00635527">
        <w:rPr>
          <w:rFonts w:ascii="PT Astra Serif" w:hAnsi="PT Astra Serif"/>
          <w:b w:val="0"/>
          <w:spacing w:val="0"/>
        </w:rPr>
        <w:t>1</w:t>
      </w:r>
      <w:r w:rsidR="006C20CC" w:rsidRPr="00635527">
        <w:rPr>
          <w:rFonts w:ascii="PT Astra Serif" w:hAnsi="PT Astra Serif"/>
          <w:b w:val="0"/>
          <w:spacing w:val="0"/>
        </w:rPr>
        <w:t>0</w:t>
      </w:r>
      <w:r w:rsidRPr="00635527">
        <w:rPr>
          <w:rFonts w:ascii="PT Astra Serif" w:hAnsi="PT Astra Serif"/>
          <w:b w:val="0"/>
          <w:spacing w:val="0"/>
        </w:rPr>
        <w:t>.1.</w:t>
      </w:r>
      <w:r w:rsidR="0015122C" w:rsidRPr="00635527">
        <w:rPr>
          <w:rFonts w:ascii="PT Astra Serif" w:hAnsi="PT Astra Serif"/>
          <w:b w:val="0"/>
          <w:spacing w:val="0"/>
        </w:rPr>
        <w:t xml:space="preserve"> Стороны принимают все меры к разрешению спорных вопросов путем переговоров. Все не урегулированные между сторонами споры о выполнении положений настоящего Соглашения рассматриваются в порядке, установленном законодательством Российской Федерации.</w:t>
      </w:r>
    </w:p>
    <w:p w:rsidR="00C80B01" w:rsidRPr="00635527" w:rsidRDefault="00C80B01" w:rsidP="00720B4C">
      <w:pPr>
        <w:pStyle w:val="20"/>
        <w:spacing w:line="240" w:lineRule="auto"/>
        <w:rPr>
          <w:rFonts w:ascii="PT Astra Serif" w:hAnsi="PT Astra Serif"/>
          <w:b w:val="0"/>
          <w:spacing w:val="0"/>
        </w:rPr>
      </w:pPr>
    </w:p>
    <w:p w:rsidR="00AA66FD" w:rsidRPr="00635527" w:rsidRDefault="00C80B01" w:rsidP="00C80B01">
      <w:pPr>
        <w:pStyle w:val="20"/>
        <w:spacing w:line="240" w:lineRule="auto"/>
        <w:ind w:firstLine="0"/>
        <w:jc w:val="center"/>
        <w:rPr>
          <w:rFonts w:ascii="PT Astra Serif" w:hAnsi="PT Astra Serif"/>
          <w:spacing w:val="0"/>
        </w:rPr>
      </w:pPr>
      <w:r w:rsidRPr="00635527">
        <w:rPr>
          <w:rFonts w:ascii="PT Astra Serif" w:hAnsi="PT Astra Serif"/>
          <w:spacing w:val="0"/>
        </w:rPr>
        <w:t>1</w:t>
      </w:r>
      <w:r w:rsidR="006C20CC" w:rsidRPr="00635527">
        <w:rPr>
          <w:rFonts w:ascii="PT Astra Serif" w:hAnsi="PT Astra Serif"/>
          <w:spacing w:val="0"/>
        </w:rPr>
        <w:t>1</w:t>
      </w:r>
      <w:r w:rsidRPr="00635527">
        <w:rPr>
          <w:rFonts w:ascii="PT Astra Serif" w:hAnsi="PT Astra Serif"/>
          <w:spacing w:val="0"/>
        </w:rPr>
        <w:t>.</w:t>
      </w:r>
      <w:r w:rsidR="0015122C" w:rsidRPr="00635527">
        <w:rPr>
          <w:rFonts w:ascii="PT Astra Serif" w:hAnsi="PT Astra Serif"/>
          <w:spacing w:val="0"/>
        </w:rPr>
        <w:t xml:space="preserve"> ФОРС-МАЖОРНЫЕ ОБСТОЯТЕЛЬСТВА</w:t>
      </w:r>
    </w:p>
    <w:p w:rsidR="00AA66FD" w:rsidRPr="00635527" w:rsidRDefault="00C80B01" w:rsidP="00927190">
      <w:pPr>
        <w:pStyle w:val="20"/>
        <w:spacing w:line="240" w:lineRule="auto"/>
        <w:rPr>
          <w:rFonts w:ascii="PT Astra Serif" w:hAnsi="PT Astra Serif"/>
          <w:b w:val="0"/>
          <w:spacing w:val="0"/>
        </w:rPr>
      </w:pPr>
      <w:r w:rsidRPr="00635527">
        <w:rPr>
          <w:rFonts w:ascii="PT Astra Serif" w:hAnsi="PT Astra Serif"/>
          <w:b w:val="0"/>
          <w:spacing w:val="0"/>
        </w:rPr>
        <w:t>1</w:t>
      </w:r>
      <w:r w:rsidR="006C20CC" w:rsidRPr="00635527">
        <w:rPr>
          <w:rFonts w:ascii="PT Astra Serif" w:hAnsi="PT Astra Serif"/>
          <w:b w:val="0"/>
          <w:spacing w:val="0"/>
        </w:rPr>
        <w:t>1</w:t>
      </w:r>
      <w:r w:rsidRPr="00635527">
        <w:rPr>
          <w:rFonts w:ascii="PT Astra Serif" w:hAnsi="PT Astra Serif"/>
          <w:b w:val="0"/>
          <w:spacing w:val="0"/>
        </w:rPr>
        <w:t>.1.</w:t>
      </w:r>
      <w:r w:rsidR="0015122C" w:rsidRPr="00635527">
        <w:rPr>
          <w:rFonts w:ascii="PT Astra Serif" w:hAnsi="PT Astra Serif"/>
          <w:b w:val="0"/>
          <w:spacing w:val="0"/>
        </w:rPr>
        <w:t xml:space="preserve"> Стороны освобождаются от ответственности за частичное или полное неисполнение обязательств по настоящему Соглашению, если оно явилось следствием обстоятельств непреодолимой силы, если эти обстоятельства повлияли на исполнение настоящего Соглашения. Срок исполнения обязательств по настоящему Соглашению продлевается соразмерно времени, в течение которого действовали такие обстоятельства, а также последствия, вызванные этими обстоятельствами.</w:t>
      </w:r>
    </w:p>
    <w:p w:rsidR="00D77345" w:rsidRPr="00635527" w:rsidRDefault="00D77345" w:rsidP="00927190">
      <w:pPr>
        <w:pStyle w:val="20"/>
        <w:spacing w:line="240" w:lineRule="auto"/>
        <w:rPr>
          <w:rFonts w:ascii="PT Astra Serif" w:hAnsi="PT Astra Serif"/>
          <w:b w:val="0"/>
          <w:spacing w:val="0"/>
        </w:rPr>
      </w:pPr>
      <w:r w:rsidRPr="00635527">
        <w:rPr>
          <w:rFonts w:ascii="PT Astra Serif" w:hAnsi="PT Astra Serif"/>
          <w:b w:val="0"/>
          <w:spacing w:val="0"/>
        </w:rPr>
        <w:t>1</w:t>
      </w:r>
      <w:r w:rsidR="006C20CC" w:rsidRPr="00635527">
        <w:rPr>
          <w:rFonts w:ascii="PT Astra Serif" w:hAnsi="PT Astra Serif"/>
          <w:b w:val="0"/>
          <w:spacing w:val="0"/>
        </w:rPr>
        <w:t>1</w:t>
      </w:r>
      <w:r w:rsidRPr="00635527">
        <w:rPr>
          <w:rFonts w:ascii="PT Astra Serif" w:hAnsi="PT Astra Serif"/>
          <w:b w:val="0"/>
          <w:spacing w:val="0"/>
        </w:rPr>
        <w:t>.2.</w:t>
      </w:r>
      <w:r w:rsidR="0015122C" w:rsidRPr="00635527">
        <w:rPr>
          <w:rFonts w:ascii="PT Astra Serif" w:hAnsi="PT Astra Serif"/>
          <w:b w:val="0"/>
          <w:spacing w:val="0"/>
        </w:rPr>
        <w:t xml:space="preserve"> Сторона, для которой создалась невозможность исполнения обязательств по настоящему Соглашению вследствие обстоятельств непреодолимой силы, должна известить другую сторону в письменной форме без промедления о наступлении этих обстоятельств, но не позднее 5 (пяти) дней с момента их наступления. Извещение должно содержать данные о наступлении и характере указанных обстоятельств и о возможных их последствиях. Сторона должна также без промедления не позднее 5 (пяти) дней известить другую сторону в письменной форме о прекращении этих обстоятельств.</w:t>
      </w:r>
    </w:p>
    <w:p w:rsidR="004F1682" w:rsidRPr="00635527" w:rsidRDefault="004F1682" w:rsidP="00927190">
      <w:pPr>
        <w:pStyle w:val="20"/>
        <w:spacing w:line="240" w:lineRule="auto"/>
        <w:rPr>
          <w:rFonts w:ascii="PT Astra Serif" w:hAnsi="PT Astra Serif"/>
          <w:b w:val="0"/>
          <w:spacing w:val="0"/>
        </w:rPr>
      </w:pPr>
    </w:p>
    <w:p w:rsidR="00AA66FD" w:rsidRPr="00635527" w:rsidRDefault="00D77345" w:rsidP="004F1682">
      <w:pPr>
        <w:pStyle w:val="20"/>
        <w:spacing w:line="240" w:lineRule="auto"/>
        <w:ind w:firstLine="0"/>
        <w:jc w:val="center"/>
        <w:rPr>
          <w:rFonts w:ascii="PT Astra Serif" w:hAnsi="PT Astra Serif"/>
          <w:spacing w:val="0"/>
        </w:rPr>
      </w:pPr>
      <w:r w:rsidRPr="00635527">
        <w:rPr>
          <w:rFonts w:ascii="PT Astra Serif" w:hAnsi="PT Astra Serif"/>
          <w:spacing w:val="0"/>
        </w:rPr>
        <w:t>1</w:t>
      </w:r>
      <w:r w:rsidR="006C20CC" w:rsidRPr="00635527">
        <w:rPr>
          <w:rFonts w:ascii="PT Astra Serif" w:hAnsi="PT Astra Serif"/>
          <w:spacing w:val="0"/>
        </w:rPr>
        <w:t>2</w:t>
      </w:r>
      <w:r w:rsidRPr="00635527">
        <w:rPr>
          <w:rFonts w:ascii="PT Astra Serif" w:hAnsi="PT Astra Serif"/>
          <w:spacing w:val="0"/>
        </w:rPr>
        <w:t xml:space="preserve">. </w:t>
      </w:r>
      <w:r w:rsidR="0015122C" w:rsidRPr="00635527">
        <w:rPr>
          <w:rFonts w:ascii="PT Astra Serif" w:hAnsi="PT Astra Serif"/>
          <w:spacing w:val="0"/>
        </w:rPr>
        <w:t>ПРОЧИЕ УСЛОВИЯ</w:t>
      </w:r>
    </w:p>
    <w:p w:rsidR="00AA66FD" w:rsidRPr="00635527" w:rsidRDefault="00597375" w:rsidP="00927190">
      <w:pPr>
        <w:pStyle w:val="20"/>
        <w:spacing w:line="240" w:lineRule="auto"/>
        <w:rPr>
          <w:rFonts w:ascii="PT Astra Serif" w:hAnsi="PT Astra Serif"/>
          <w:b w:val="0"/>
          <w:spacing w:val="0"/>
        </w:rPr>
      </w:pPr>
      <w:r w:rsidRPr="00635527">
        <w:rPr>
          <w:rFonts w:ascii="PT Astra Serif" w:hAnsi="PT Astra Serif"/>
          <w:b w:val="0"/>
          <w:spacing w:val="0"/>
        </w:rPr>
        <w:t>1</w:t>
      </w:r>
      <w:r w:rsidR="006C20CC" w:rsidRPr="00635527">
        <w:rPr>
          <w:rFonts w:ascii="PT Astra Serif" w:hAnsi="PT Astra Serif"/>
          <w:b w:val="0"/>
          <w:spacing w:val="0"/>
        </w:rPr>
        <w:t>2</w:t>
      </w:r>
      <w:r w:rsidRPr="00635527">
        <w:rPr>
          <w:rFonts w:ascii="PT Astra Serif" w:hAnsi="PT Astra Serif"/>
          <w:b w:val="0"/>
          <w:spacing w:val="0"/>
        </w:rPr>
        <w:t>.1.</w:t>
      </w:r>
      <w:r w:rsidR="0015122C" w:rsidRPr="00635527">
        <w:rPr>
          <w:rFonts w:ascii="PT Astra Serif" w:hAnsi="PT Astra Serif"/>
          <w:b w:val="0"/>
          <w:spacing w:val="0"/>
        </w:rPr>
        <w:t xml:space="preserve"> Все изменения и дополнения к настоящему Соглашению считаются действительными, если они оформлены в письменном виде, подписаны уполномоченными на то лицами и заверены печатями обеих сторон.</w:t>
      </w:r>
    </w:p>
    <w:p w:rsidR="00AA66FD" w:rsidRPr="00635527" w:rsidRDefault="00597375" w:rsidP="00927190">
      <w:pPr>
        <w:pStyle w:val="20"/>
        <w:spacing w:line="240" w:lineRule="auto"/>
        <w:rPr>
          <w:rFonts w:ascii="PT Astra Serif" w:hAnsi="PT Astra Serif"/>
          <w:b w:val="0"/>
          <w:spacing w:val="0"/>
        </w:rPr>
      </w:pPr>
      <w:r w:rsidRPr="00635527">
        <w:rPr>
          <w:rFonts w:ascii="PT Astra Serif" w:hAnsi="PT Astra Serif"/>
          <w:b w:val="0"/>
          <w:spacing w:val="0"/>
        </w:rPr>
        <w:t>1</w:t>
      </w:r>
      <w:r w:rsidR="006C20CC" w:rsidRPr="00635527">
        <w:rPr>
          <w:rFonts w:ascii="PT Astra Serif" w:hAnsi="PT Astra Serif"/>
          <w:b w:val="0"/>
          <w:spacing w:val="0"/>
        </w:rPr>
        <w:t>2</w:t>
      </w:r>
      <w:r w:rsidRPr="00635527">
        <w:rPr>
          <w:rFonts w:ascii="PT Astra Serif" w:hAnsi="PT Astra Serif"/>
          <w:b w:val="0"/>
          <w:spacing w:val="0"/>
        </w:rPr>
        <w:t>.2.</w:t>
      </w:r>
      <w:r w:rsidR="0015122C" w:rsidRPr="00635527">
        <w:rPr>
          <w:rFonts w:ascii="PT Astra Serif" w:hAnsi="PT Astra Serif"/>
          <w:b w:val="0"/>
          <w:spacing w:val="0"/>
        </w:rPr>
        <w:t xml:space="preserve"> В случае изменения у одной из сторон настоящего Соглашения юридического адреса или банковских реквизитов она обязана письменно в течение 5 (пяти) дней информировать об этом другую сторону.</w:t>
      </w:r>
    </w:p>
    <w:p w:rsidR="00AA66FD" w:rsidRPr="00635527" w:rsidRDefault="00D81BA5" w:rsidP="00927190">
      <w:pPr>
        <w:pStyle w:val="20"/>
        <w:spacing w:line="240" w:lineRule="auto"/>
        <w:rPr>
          <w:rFonts w:ascii="PT Astra Serif" w:hAnsi="PT Astra Serif"/>
          <w:b w:val="0"/>
          <w:spacing w:val="0"/>
        </w:rPr>
      </w:pPr>
      <w:r w:rsidRPr="00635527">
        <w:rPr>
          <w:rFonts w:ascii="PT Astra Serif" w:hAnsi="PT Astra Serif"/>
          <w:b w:val="0"/>
          <w:spacing w:val="0"/>
        </w:rPr>
        <w:t>1</w:t>
      </w:r>
      <w:r w:rsidR="006C20CC" w:rsidRPr="00635527">
        <w:rPr>
          <w:rFonts w:ascii="PT Astra Serif" w:hAnsi="PT Astra Serif"/>
          <w:b w:val="0"/>
          <w:spacing w:val="0"/>
        </w:rPr>
        <w:t>2</w:t>
      </w:r>
      <w:r w:rsidRPr="00635527">
        <w:rPr>
          <w:rFonts w:ascii="PT Astra Serif" w:hAnsi="PT Astra Serif"/>
          <w:b w:val="0"/>
          <w:spacing w:val="0"/>
        </w:rPr>
        <w:t>.3.</w:t>
      </w:r>
      <w:r w:rsidR="0015122C" w:rsidRPr="00635527">
        <w:rPr>
          <w:rFonts w:ascii="PT Astra Serif" w:hAnsi="PT Astra Serif"/>
          <w:b w:val="0"/>
          <w:spacing w:val="0"/>
        </w:rPr>
        <w:t xml:space="preserve"> Настоящее Соглашение составлено в двух экземплярах, имеющих равную </w:t>
      </w:r>
      <w:r w:rsidR="0015122C" w:rsidRPr="00635527">
        <w:rPr>
          <w:rFonts w:ascii="PT Astra Serif" w:hAnsi="PT Astra Serif"/>
          <w:b w:val="0"/>
          <w:spacing w:val="0"/>
        </w:rPr>
        <w:lastRenderedPageBreak/>
        <w:t>юридическую силу, по одному для каждой из Сторон.</w:t>
      </w:r>
    </w:p>
    <w:p w:rsidR="00D81BA5" w:rsidRPr="00635527" w:rsidRDefault="00D81BA5" w:rsidP="00D81BA5">
      <w:pPr>
        <w:pStyle w:val="20"/>
        <w:spacing w:line="240" w:lineRule="auto"/>
        <w:ind w:firstLine="0"/>
        <w:rPr>
          <w:rFonts w:ascii="PT Astra Serif" w:hAnsi="PT Astra Serif"/>
          <w:b w:val="0"/>
          <w:spacing w:val="0"/>
        </w:rPr>
      </w:pPr>
    </w:p>
    <w:p w:rsidR="00AA66FD" w:rsidRPr="00635527" w:rsidRDefault="00D81BA5" w:rsidP="00D81BA5">
      <w:pPr>
        <w:pStyle w:val="20"/>
        <w:spacing w:line="240" w:lineRule="auto"/>
        <w:ind w:firstLine="0"/>
        <w:jc w:val="center"/>
        <w:rPr>
          <w:rFonts w:ascii="PT Astra Serif" w:hAnsi="PT Astra Serif"/>
          <w:spacing w:val="0"/>
        </w:rPr>
      </w:pPr>
      <w:r w:rsidRPr="00635527">
        <w:rPr>
          <w:rFonts w:ascii="PT Astra Serif" w:hAnsi="PT Astra Serif"/>
          <w:spacing w:val="0"/>
        </w:rPr>
        <w:t>1</w:t>
      </w:r>
      <w:r w:rsidR="006C20CC" w:rsidRPr="00635527">
        <w:rPr>
          <w:rFonts w:ascii="PT Astra Serif" w:hAnsi="PT Astra Serif"/>
          <w:spacing w:val="0"/>
        </w:rPr>
        <w:t>3</w:t>
      </w:r>
      <w:r w:rsidRPr="00635527">
        <w:rPr>
          <w:rFonts w:ascii="PT Astra Serif" w:hAnsi="PT Astra Serif"/>
          <w:spacing w:val="0"/>
        </w:rPr>
        <w:t xml:space="preserve">. </w:t>
      </w:r>
      <w:r w:rsidR="0015122C" w:rsidRPr="00635527">
        <w:rPr>
          <w:rFonts w:ascii="PT Astra Serif" w:hAnsi="PT Astra Serif"/>
          <w:spacing w:val="0"/>
        </w:rPr>
        <w:t>ЮРИДИЧЕСКИЕ АДРЕСА, БАНКОВСКИЕ РЕКВИЗИТЫ</w:t>
      </w:r>
    </w:p>
    <w:p w:rsidR="00D81BA5" w:rsidRPr="00635527" w:rsidRDefault="0015122C" w:rsidP="00514835">
      <w:pPr>
        <w:pStyle w:val="20"/>
        <w:spacing w:line="240" w:lineRule="auto"/>
        <w:ind w:firstLine="0"/>
        <w:jc w:val="center"/>
        <w:rPr>
          <w:rFonts w:ascii="PT Astra Serif" w:hAnsi="PT Astra Serif"/>
          <w:spacing w:val="0"/>
        </w:rPr>
      </w:pPr>
      <w:r w:rsidRPr="00635527">
        <w:rPr>
          <w:rFonts w:ascii="PT Astra Serif" w:hAnsi="PT Astra Serif"/>
          <w:spacing w:val="0"/>
        </w:rPr>
        <w:t>И ПОДПИСИ СТОРОН</w:t>
      </w:r>
    </w:p>
    <w:p w:rsidR="00514835" w:rsidRPr="00635527" w:rsidRDefault="00514835" w:rsidP="00514835">
      <w:pPr>
        <w:pStyle w:val="20"/>
        <w:spacing w:line="240" w:lineRule="auto"/>
        <w:ind w:firstLine="0"/>
        <w:jc w:val="center"/>
        <w:rPr>
          <w:rFonts w:ascii="PT Astra Serif" w:hAnsi="PT Astra Serif"/>
          <w:b w:val="0"/>
          <w:spacing w:val="0"/>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3"/>
        <w:gridCol w:w="5054"/>
      </w:tblGrid>
      <w:tr w:rsidR="00056A54" w:rsidRPr="00635527" w:rsidTr="00DD5E71">
        <w:tc>
          <w:tcPr>
            <w:tcW w:w="5053" w:type="dxa"/>
          </w:tcPr>
          <w:p w:rsidR="00056A54" w:rsidRPr="00635527" w:rsidRDefault="00171F5C" w:rsidP="00514835">
            <w:pPr>
              <w:pStyle w:val="20"/>
              <w:shd w:val="clear" w:color="auto" w:fill="auto"/>
              <w:spacing w:line="240" w:lineRule="auto"/>
              <w:ind w:firstLine="0"/>
              <w:jc w:val="center"/>
              <w:rPr>
                <w:rFonts w:ascii="PT Astra Serif" w:hAnsi="PT Astra Serif"/>
                <w:spacing w:val="0"/>
              </w:rPr>
            </w:pPr>
            <w:r w:rsidRPr="00635527">
              <w:rPr>
                <w:rFonts w:ascii="PT Astra Serif" w:hAnsi="PT Astra Serif"/>
                <w:spacing w:val="0"/>
              </w:rPr>
              <w:t xml:space="preserve">13.1. </w:t>
            </w:r>
            <w:r w:rsidR="00806042" w:rsidRPr="00635527">
              <w:rPr>
                <w:rFonts w:ascii="PT Astra Serif" w:hAnsi="PT Astra Serif"/>
                <w:spacing w:val="0"/>
              </w:rPr>
              <w:t>Уполномоченный орган</w:t>
            </w:r>
          </w:p>
        </w:tc>
        <w:tc>
          <w:tcPr>
            <w:tcW w:w="5054" w:type="dxa"/>
          </w:tcPr>
          <w:p w:rsidR="00056A54" w:rsidRPr="00635527" w:rsidRDefault="00171F5C" w:rsidP="00514835">
            <w:pPr>
              <w:pStyle w:val="20"/>
              <w:shd w:val="clear" w:color="auto" w:fill="auto"/>
              <w:spacing w:line="240" w:lineRule="auto"/>
              <w:ind w:firstLine="0"/>
              <w:jc w:val="center"/>
              <w:rPr>
                <w:rFonts w:ascii="PT Astra Serif" w:hAnsi="PT Astra Serif"/>
                <w:spacing w:val="0"/>
              </w:rPr>
            </w:pPr>
            <w:r w:rsidRPr="00635527">
              <w:rPr>
                <w:rFonts w:ascii="PT Astra Serif" w:hAnsi="PT Astra Serif"/>
                <w:spacing w:val="0"/>
              </w:rPr>
              <w:t xml:space="preserve">13.2. </w:t>
            </w:r>
            <w:r w:rsidR="00806042" w:rsidRPr="00635527">
              <w:rPr>
                <w:rFonts w:ascii="PT Astra Serif" w:hAnsi="PT Astra Serif"/>
                <w:spacing w:val="0"/>
              </w:rPr>
              <w:t>Получатель</w:t>
            </w:r>
          </w:p>
        </w:tc>
      </w:tr>
      <w:tr w:rsidR="00056A54" w:rsidRPr="00635527" w:rsidTr="00DD5E71">
        <w:tc>
          <w:tcPr>
            <w:tcW w:w="5053" w:type="dxa"/>
          </w:tcPr>
          <w:p w:rsidR="00713F8A" w:rsidRPr="00635527" w:rsidRDefault="00713F8A" w:rsidP="00713F8A">
            <w:pPr>
              <w:pStyle w:val="20"/>
              <w:ind w:firstLine="0"/>
              <w:jc w:val="left"/>
              <w:rPr>
                <w:rFonts w:ascii="PT Astra Serif" w:hAnsi="PT Astra Serif"/>
                <w:spacing w:val="0"/>
              </w:rPr>
            </w:pPr>
            <w:r w:rsidRPr="00635527">
              <w:rPr>
                <w:rFonts w:ascii="PT Astra Serif" w:hAnsi="PT Astra Serif"/>
                <w:spacing w:val="0"/>
              </w:rPr>
              <w:t xml:space="preserve">Администрация </w:t>
            </w:r>
            <w:proofErr w:type="gramStart"/>
            <w:r w:rsidRPr="00635527">
              <w:rPr>
                <w:rFonts w:ascii="PT Astra Serif" w:hAnsi="PT Astra Serif"/>
                <w:spacing w:val="0"/>
              </w:rPr>
              <w:t>муниципального</w:t>
            </w:r>
            <w:proofErr w:type="gramEnd"/>
          </w:p>
          <w:p w:rsidR="00713F8A" w:rsidRPr="00635527" w:rsidRDefault="00713F8A" w:rsidP="00713F8A">
            <w:pPr>
              <w:pStyle w:val="20"/>
              <w:ind w:firstLine="0"/>
              <w:jc w:val="left"/>
              <w:rPr>
                <w:rFonts w:ascii="PT Astra Serif" w:hAnsi="PT Astra Serif"/>
                <w:spacing w:val="0"/>
              </w:rPr>
            </w:pPr>
            <w:r w:rsidRPr="00635527">
              <w:rPr>
                <w:rFonts w:ascii="PT Astra Serif" w:hAnsi="PT Astra Serif"/>
                <w:spacing w:val="0"/>
              </w:rPr>
              <w:t>образования Надымский район</w:t>
            </w:r>
          </w:p>
          <w:p w:rsidR="00713F8A" w:rsidRPr="00635527" w:rsidRDefault="00713F8A" w:rsidP="00713F8A">
            <w:pPr>
              <w:pStyle w:val="20"/>
              <w:ind w:firstLine="0"/>
              <w:jc w:val="left"/>
              <w:rPr>
                <w:rFonts w:ascii="PT Astra Serif" w:hAnsi="PT Astra Serif"/>
                <w:b w:val="0"/>
                <w:spacing w:val="0"/>
              </w:rPr>
            </w:pPr>
            <w:r w:rsidRPr="00635527">
              <w:rPr>
                <w:rFonts w:ascii="PT Astra Serif" w:hAnsi="PT Astra Serif"/>
                <w:b w:val="0"/>
                <w:spacing w:val="0"/>
              </w:rPr>
              <w:t>Юридический адрес: 629730, ЯНАО,</w:t>
            </w:r>
          </w:p>
          <w:p w:rsidR="00713F8A" w:rsidRPr="00635527" w:rsidRDefault="00713F8A" w:rsidP="00713F8A">
            <w:pPr>
              <w:pStyle w:val="20"/>
              <w:ind w:firstLine="0"/>
              <w:jc w:val="left"/>
              <w:rPr>
                <w:rFonts w:ascii="PT Astra Serif" w:hAnsi="PT Astra Serif"/>
                <w:b w:val="0"/>
                <w:spacing w:val="0"/>
              </w:rPr>
            </w:pPr>
            <w:r w:rsidRPr="00635527">
              <w:rPr>
                <w:rFonts w:ascii="PT Astra Serif" w:hAnsi="PT Astra Serif"/>
                <w:b w:val="0"/>
                <w:spacing w:val="0"/>
              </w:rPr>
              <w:t>г. Надым, ул. Зверева д.8.</w:t>
            </w:r>
          </w:p>
          <w:p w:rsidR="00713F8A" w:rsidRPr="00635527" w:rsidRDefault="00713F8A" w:rsidP="00713F8A">
            <w:pPr>
              <w:pStyle w:val="20"/>
              <w:ind w:firstLine="0"/>
              <w:jc w:val="left"/>
              <w:rPr>
                <w:rFonts w:ascii="PT Astra Serif" w:hAnsi="PT Astra Serif"/>
                <w:b w:val="0"/>
                <w:spacing w:val="0"/>
              </w:rPr>
            </w:pPr>
            <w:r w:rsidRPr="00635527">
              <w:rPr>
                <w:rFonts w:ascii="PT Astra Serif" w:hAnsi="PT Astra Serif"/>
                <w:b w:val="0"/>
                <w:spacing w:val="0"/>
              </w:rPr>
              <w:t>ИНН 8903008622 КПП 890301001</w:t>
            </w:r>
          </w:p>
          <w:p w:rsidR="00713F8A" w:rsidRPr="00635527" w:rsidRDefault="00713F8A" w:rsidP="00713F8A">
            <w:pPr>
              <w:pStyle w:val="20"/>
              <w:ind w:firstLine="0"/>
              <w:jc w:val="left"/>
              <w:rPr>
                <w:rFonts w:ascii="PT Astra Serif" w:hAnsi="PT Astra Serif"/>
                <w:b w:val="0"/>
                <w:spacing w:val="0"/>
              </w:rPr>
            </w:pPr>
            <w:r w:rsidRPr="00635527">
              <w:rPr>
                <w:rFonts w:ascii="PT Astra Serif" w:hAnsi="PT Astra Serif"/>
                <w:b w:val="0"/>
                <w:spacing w:val="0"/>
              </w:rPr>
              <w:t>ОГРН 1028900578750</w:t>
            </w:r>
          </w:p>
          <w:p w:rsidR="00713F8A" w:rsidRPr="00635527" w:rsidRDefault="00713F8A" w:rsidP="00713F8A">
            <w:pPr>
              <w:pStyle w:val="20"/>
              <w:ind w:firstLine="0"/>
              <w:jc w:val="left"/>
              <w:rPr>
                <w:rFonts w:ascii="PT Astra Serif" w:hAnsi="PT Astra Serif"/>
                <w:b w:val="0"/>
                <w:spacing w:val="0"/>
              </w:rPr>
            </w:pPr>
            <w:r w:rsidRPr="00635527">
              <w:rPr>
                <w:rFonts w:ascii="PT Astra Serif" w:hAnsi="PT Astra Serif"/>
                <w:b w:val="0"/>
                <w:spacing w:val="0"/>
              </w:rPr>
              <w:t>Банковские реквизиты:</w:t>
            </w:r>
          </w:p>
          <w:p w:rsidR="00713F8A" w:rsidRPr="00635527" w:rsidRDefault="00713F8A" w:rsidP="00713F8A">
            <w:pPr>
              <w:pStyle w:val="20"/>
              <w:ind w:firstLine="0"/>
              <w:jc w:val="left"/>
              <w:rPr>
                <w:rFonts w:ascii="PT Astra Serif" w:hAnsi="PT Astra Serif"/>
                <w:b w:val="0"/>
                <w:spacing w:val="0"/>
              </w:rPr>
            </w:pPr>
            <w:r w:rsidRPr="00635527">
              <w:rPr>
                <w:rFonts w:ascii="PT Astra Serif" w:hAnsi="PT Astra Serif"/>
                <w:b w:val="0"/>
                <w:spacing w:val="0"/>
              </w:rPr>
              <w:t>РКЦ Салехард г. Салехард</w:t>
            </w:r>
          </w:p>
          <w:p w:rsidR="00713F8A" w:rsidRPr="00635527" w:rsidRDefault="00713F8A" w:rsidP="00713F8A">
            <w:pPr>
              <w:pStyle w:val="20"/>
              <w:ind w:firstLine="0"/>
              <w:jc w:val="left"/>
              <w:rPr>
                <w:rFonts w:ascii="PT Astra Serif" w:hAnsi="PT Astra Serif"/>
                <w:b w:val="0"/>
                <w:spacing w:val="0"/>
              </w:rPr>
            </w:pPr>
            <w:r w:rsidRPr="00635527">
              <w:rPr>
                <w:rFonts w:ascii="PT Astra Serif" w:hAnsi="PT Astra Serif"/>
                <w:b w:val="0"/>
                <w:spacing w:val="0"/>
              </w:rPr>
              <w:t>УФК по Ямало-Ненецкому автономному</w:t>
            </w:r>
          </w:p>
          <w:p w:rsidR="00713F8A" w:rsidRPr="00635527" w:rsidRDefault="00713F8A" w:rsidP="00713F8A">
            <w:pPr>
              <w:pStyle w:val="20"/>
              <w:ind w:firstLine="0"/>
              <w:jc w:val="left"/>
              <w:rPr>
                <w:rFonts w:ascii="PT Astra Serif" w:hAnsi="PT Astra Serif"/>
                <w:b w:val="0"/>
                <w:spacing w:val="0"/>
              </w:rPr>
            </w:pPr>
            <w:proofErr w:type="gramStart"/>
            <w:r w:rsidRPr="00635527">
              <w:rPr>
                <w:rFonts w:ascii="PT Astra Serif" w:hAnsi="PT Astra Serif"/>
                <w:b w:val="0"/>
                <w:spacing w:val="0"/>
              </w:rPr>
              <w:t>округу (Департамент финансов</w:t>
            </w:r>
            <w:proofErr w:type="gramEnd"/>
          </w:p>
          <w:p w:rsidR="00713F8A" w:rsidRPr="00635527" w:rsidRDefault="00713F8A" w:rsidP="00713F8A">
            <w:pPr>
              <w:pStyle w:val="20"/>
              <w:ind w:firstLine="0"/>
              <w:jc w:val="left"/>
              <w:rPr>
                <w:rFonts w:ascii="PT Astra Serif" w:hAnsi="PT Astra Serif"/>
                <w:b w:val="0"/>
                <w:spacing w:val="0"/>
              </w:rPr>
            </w:pPr>
            <w:r w:rsidRPr="00635527">
              <w:rPr>
                <w:rFonts w:ascii="PT Astra Serif" w:hAnsi="PT Astra Serif"/>
                <w:b w:val="0"/>
                <w:spacing w:val="0"/>
              </w:rPr>
              <w:t xml:space="preserve">Администрации </w:t>
            </w:r>
            <w:proofErr w:type="gramStart"/>
            <w:r w:rsidRPr="00635527">
              <w:rPr>
                <w:rFonts w:ascii="PT Astra Serif" w:hAnsi="PT Astra Serif"/>
                <w:b w:val="0"/>
                <w:spacing w:val="0"/>
              </w:rPr>
              <w:t>муниципального</w:t>
            </w:r>
            <w:proofErr w:type="gramEnd"/>
          </w:p>
          <w:p w:rsidR="00713F8A" w:rsidRPr="00635527" w:rsidRDefault="00713F8A" w:rsidP="00713F8A">
            <w:pPr>
              <w:pStyle w:val="20"/>
              <w:ind w:firstLine="0"/>
              <w:jc w:val="left"/>
              <w:rPr>
                <w:rFonts w:ascii="PT Astra Serif" w:hAnsi="PT Astra Serif"/>
                <w:b w:val="0"/>
                <w:spacing w:val="0"/>
              </w:rPr>
            </w:pPr>
            <w:r w:rsidRPr="00635527">
              <w:rPr>
                <w:rFonts w:ascii="PT Astra Serif" w:hAnsi="PT Astra Serif"/>
                <w:b w:val="0"/>
                <w:spacing w:val="0"/>
              </w:rPr>
              <w:t>образования Надымский район</w:t>
            </w:r>
          </w:p>
          <w:p w:rsidR="00713F8A" w:rsidRPr="00635527" w:rsidRDefault="00713F8A" w:rsidP="00713F8A">
            <w:pPr>
              <w:pStyle w:val="20"/>
              <w:ind w:firstLine="0"/>
              <w:jc w:val="left"/>
              <w:rPr>
                <w:rFonts w:ascii="PT Astra Serif" w:hAnsi="PT Astra Serif"/>
                <w:b w:val="0"/>
                <w:spacing w:val="0"/>
              </w:rPr>
            </w:pPr>
            <w:proofErr w:type="gramStart"/>
            <w:r w:rsidRPr="00635527">
              <w:rPr>
                <w:rFonts w:ascii="PT Astra Serif" w:hAnsi="PT Astra Serif"/>
                <w:b w:val="0"/>
                <w:spacing w:val="0"/>
              </w:rPr>
              <w:t>л</w:t>
            </w:r>
            <w:proofErr w:type="gramEnd"/>
            <w:r w:rsidRPr="00635527">
              <w:rPr>
                <w:rFonts w:ascii="PT Astra Serif" w:hAnsi="PT Astra Serif"/>
                <w:b w:val="0"/>
                <w:spacing w:val="0"/>
              </w:rPr>
              <w:t>/с 02903030010, Администрация</w:t>
            </w:r>
          </w:p>
          <w:p w:rsidR="00713F8A" w:rsidRPr="00635527" w:rsidRDefault="00713F8A" w:rsidP="00713F8A">
            <w:pPr>
              <w:pStyle w:val="20"/>
              <w:ind w:firstLine="0"/>
              <w:jc w:val="left"/>
              <w:rPr>
                <w:rFonts w:ascii="PT Astra Serif" w:hAnsi="PT Astra Serif"/>
                <w:b w:val="0"/>
                <w:spacing w:val="0"/>
              </w:rPr>
            </w:pPr>
            <w:r w:rsidRPr="00635527">
              <w:rPr>
                <w:rFonts w:ascii="PT Astra Serif" w:hAnsi="PT Astra Serif"/>
                <w:b w:val="0"/>
                <w:spacing w:val="0"/>
              </w:rPr>
              <w:t xml:space="preserve">муниципального образования Надымский район, </w:t>
            </w:r>
            <w:proofErr w:type="gramStart"/>
            <w:r w:rsidRPr="00635527">
              <w:rPr>
                <w:rFonts w:ascii="PT Astra Serif" w:hAnsi="PT Astra Serif"/>
                <w:b w:val="0"/>
                <w:spacing w:val="0"/>
              </w:rPr>
              <w:t>л</w:t>
            </w:r>
            <w:proofErr w:type="gramEnd"/>
            <w:r w:rsidRPr="00635527">
              <w:rPr>
                <w:rFonts w:ascii="PT Astra Serif" w:hAnsi="PT Astra Serif"/>
                <w:b w:val="0"/>
                <w:spacing w:val="0"/>
              </w:rPr>
              <w:t>/с 902010100)</w:t>
            </w:r>
          </w:p>
          <w:p w:rsidR="00713F8A" w:rsidRPr="00635527" w:rsidRDefault="00713F8A" w:rsidP="00713F8A">
            <w:pPr>
              <w:pStyle w:val="20"/>
              <w:ind w:firstLine="0"/>
              <w:jc w:val="left"/>
              <w:rPr>
                <w:rFonts w:ascii="PT Astra Serif" w:hAnsi="PT Astra Serif"/>
                <w:b w:val="0"/>
                <w:spacing w:val="0"/>
              </w:rPr>
            </w:pPr>
            <w:proofErr w:type="gramStart"/>
            <w:r w:rsidRPr="00635527">
              <w:rPr>
                <w:rFonts w:ascii="PT Astra Serif" w:hAnsi="PT Astra Serif"/>
                <w:b w:val="0"/>
                <w:spacing w:val="0"/>
              </w:rPr>
              <w:t>р</w:t>
            </w:r>
            <w:proofErr w:type="gramEnd"/>
            <w:r w:rsidRPr="00635527">
              <w:rPr>
                <w:rFonts w:ascii="PT Astra Serif" w:hAnsi="PT Astra Serif"/>
                <w:b w:val="0"/>
                <w:spacing w:val="0"/>
              </w:rPr>
              <w:t xml:space="preserve">/с </w:t>
            </w:r>
            <w:r w:rsidR="00635527" w:rsidRPr="00635527">
              <w:rPr>
                <w:rFonts w:ascii="PT Astra Serif" w:hAnsi="PT Astra Serif"/>
                <w:b w:val="0"/>
                <w:spacing w:val="0"/>
              </w:rPr>
              <w:t>40204810565770500013</w:t>
            </w:r>
          </w:p>
          <w:p w:rsidR="00713F8A" w:rsidRPr="00635527" w:rsidRDefault="00713F8A" w:rsidP="00713F8A">
            <w:pPr>
              <w:pStyle w:val="20"/>
              <w:ind w:firstLine="0"/>
              <w:jc w:val="left"/>
              <w:rPr>
                <w:rFonts w:ascii="PT Astra Serif" w:hAnsi="PT Astra Serif"/>
                <w:b w:val="0"/>
                <w:spacing w:val="0"/>
              </w:rPr>
            </w:pPr>
            <w:r w:rsidRPr="00635527">
              <w:rPr>
                <w:rFonts w:ascii="PT Astra Serif" w:hAnsi="PT Astra Serif"/>
                <w:b w:val="0"/>
                <w:spacing w:val="0"/>
              </w:rPr>
              <w:t>БИК 047182000,</w:t>
            </w:r>
          </w:p>
          <w:p w:rsidR="003815A0" w:rsidRPr="00635527" w:rsidRDefault="003815A0" w:rsidP="00713F8A">
            <w:pPr>
              <w:pStyle w:val="20"/>
              <w:ind w:firstLine="0"/>
              <w:jc w:val="left"/>
              <w:rPr>
                <w:rFonts w:ascii="PT Astra Serif" w:hAnsi="PT Astra Serif"/>
                <w:b w:val="0"/>
                <w:spacing w:val="0"/>
              </w:rPr>
            </w:pPr>
            <w:r w:rsidRPr="00635527">
              <w:rPr>
                <w:rFonts w:ascii="PT Astra Serif" w:hAnsi="PT Astra Serif"/>
                <w:b w:val="0"/>
                <w:spacing w:val="0"/>
              </w:rPr>
              <w:t>ОКТМО 71916151</w:t>
            </w:r>
          </w:p>
          <w:p w:rsidR="00713F8A" w:rsidRPr="00635527" w:rsidRDefault="00713F8A" w:rsidP="00713F8A">
            <w:pPr>
              <w:pStyle w:val="20"/>
              <w:ind w:firstLine="0"/>
              <w:jc w:val="left"/>
              <w:rPr>
                <w:rFonts w:ascii="PT Astra Serif" w:hAnsi="PT Astra Serif"/>
                <w:b w:val="0"/>
                <w:spacing w:val="0"/>
              </w:rPr>
            </w:pPr>
            <w:r w:rsidRPr="00635527">
              <w:rPr>
                <w:rFonts w:ascii="PT Astra Serif" w:hAnsi="PT Astra Serif"/>
                <w:b w:val="0"/>
                <w:spacing w:val="0"/>
              </w:rPr>
              <w:t>ОКПО 02069266,</w:t>
            </w:r>
          </w:p>
          <w:p w:rsidR="00D8363D" w:rsidRPr="00635527" w:rsidRDefault="00713F8A" w:rsidP="00713F8A">
            <w:pPr>
              <w:pStyle w:val="20"/>
              <w:shd w:val="clear" w:color="auto" w:fill="auto"/>
              <w:spacing w:line="240" w:lineRule="auto"/>
              <w:ind w:firstLine="0"/>
              <w:jc w:val="left"/>
              <w:rPr>
                <w:rFonts w:ascii="PT Astra Serif" w:hAnsi="PT Astra Serif"/>
                <w:b w:val="0"/>
                <w:spacing w:val="0"/>
              </w:rPr>
            </w:pPr>
            <w:r w:rsidRPr="00635527">
              <w:rPr>
                <w:rFonts w:ascii="PT Astra Serif" w:hAnsi="PT Astra Serif"/>
                <w:b w:val="0"/>
                <w:spacing w:val="0"/>
              </w:rPr>
              <w:t>ОКВЭД 75.11.31</w:t>
            </w:r>
          </w:p>
          <w:p w:rsidR="00D62BFD" w:rsidRPr="00635527" w:rsidRDefault="00D62BFD" w:rsidP="00DA40C1">
            <w:pPr>
              <w:pStyle w:val="20"/>
              <w:shd w:val="clear" w:color="auto" w:fill="auto"/>
              <w:spacing w:line="240" w:lineRule="auto"/>
              <w:ind w:firstLine="0"/>
              <w:rPr>
                <w:rFonts w:ascii="PT Astra Serif" w:hAnsi="PT Astra Serif"/>
                <w:b w:val="0"/>
                <w:spacing w:val="0"/>
              </w:rPr>
            </w:pPr>
          </w:p>
          <w:p w:rsidR="00D62BFD" w:rsidRPr="00635527" w:rsidRDefault="00D62BFD" w:rsidP="00DA40C1">
            <w:pPr>
              <w:pStyle w:val="20"/>
              <w:shd w:val="clear" w:color="auto" w:fill="auto"/>
              <w:spacing w:line="240" w:lineRule="auto"/>
              <w:ind w:firstLine="0"/>
              <w:rPr>
                <w:rFonts w:ascii="PT Astra Serif" w:hAnsi="PT Astra Serif"/>
                <w:b w:val="0"/>
                <w:spacing w:val="0"/>
              </w:rPr>
            </w:pPr>
          </w:p>
        </w:tc>
        <w:tc>
          <w:tcPr>
            <w:tcW w:w="5054" w:type="dxa"/>
          </w:tcPr>
          <w:p w:rsidR="00DA0281" w:rsidRPr="00D56864" w:rsidRDefault="00DA0281" w:rsidP="00DA0281">
            <w:pPr>
              <w:pStyle w:val="20"/>
              <w:ind w:firstLine="0"/>
              <w:jc w:val="left"/>
              <w:rPr>
                <w:rFonts w:ascii="PT Astra Serif" w:hAnsi="PT Astra Serif"/>
                <w:spacing w:val="0"/>
              </w:rPr>
            </w:pPr>
            <w:r w:rsidRPr="00D56864">
              <w:rPr>
                <w:rFonts w:ascii="PT Astra Serif" w:hAnsi="PT Astra Serif"/>
                <w:spacing w:val="0"/>
              </w:rPr>
              <w:t>Администрация муниципального образования поселок Заполярный</w:t>
            </w:r>
          </w:p>
          <w:p w:rsidR="00DA0281" w:rsidRPr="00DA0281" w:rsidRDefault="00DA0281" w:rsidP="00DA0281">
            <w:pPr>
              <w:pStyle w:val="20"/>
              <w:ind w:firstLine="0"/>
              <w:jc w:val="left"/>
              <w:rPr>
                <w:rFonts w:ascii="PT Astra Serif" w:hAnsi="PT Astra Serif"/>
                <w:b w:val="0"/>
                <w:spacing w:val="0"/>
              </w:rPr>
            </w:pPr>
            <w:r w:rsidRPr="00DA0281">
              <w:rPr>
                <w:rFonts w:ascii="PT Astra Serif" w:hAnsi="PT Astra Serif"/>
                <w:b w:val="0"/>
                <w:spacing w:val="0"/>
              </w:rPr>
              <w:t xml:space="preserve">Юридический адрес: 629758, Российская Федерация, Ямало-Ненецкий автономный округ, Надымский район, поселок Заполярный, </w:t>
            </w:r>
          </w:p>
          <w:p w:rsidR="00DA0281" w:rsidRPr="00DA0281" w:rsidRDefault="00DA0281" w:rsidP="00DA0281">
            <w:pPr>
              <w:pStyle w:val="20"/>
              <w:ind w:firstLine="0"/>
              <w:jc w:val="left"/>
              <w:rPr>
                <w:rFonts w:ascii="PT Astra Serif" w:hAnsi="PT Astra Serif"/>
                <w:b w:val="0"/>
                <w:spacing w:val="0"/>
              </w:rPr>
            </w:pPr>
            <w:r w:rsidRPr="00DA0281">
              <w:rPr>
                <w:rFonts w:ascii="PT Astra Serif" w:hAnsi="PT Astra Serif"/>
                <w:b w:val="0"/>
                <w:spacing w:val="0"/>
              </w:rPr>
              <w:t>тел./факс 8 (3499) 513-950, 513-866</w:t>
            </w:r>
          </w:p>
          <w:p w:rsidR="00DA0281" w:rsidRPr="00DA0281" w:rsidRDefault="00DA0281" w:rsidP="00DA0281">
            <w:pPr>
              <w:pStyle w:val="20"/>
              <w:ind w:firstLine="0"/>
              <w:jc w:val="left"/>
              <w:rPr>
                <w:rFonts w:ascii="PT Astra Serif" w:hAnsi="PT Astra Serif"/>
                <w:b w:val="0"/>
                <w:spacing w:val="0"/>
              </w:rPr>
            </w:pPr>
            <w:r w:rsidRPr="00DA0281">
              <w:rPr>
                <w:rFonts w:ascii="PT Astra Serif" w:hAnsi="PT Astra Serif"/>
                <w:b w:val="0"/>
                <w:spacing w:val="0"/>
              </w:rPr>
              <w:t>ИНН/КПП 8903025258/890301001</w:t>
            </w:r>
          </w:p>
          <w:p w:rsidR="00DA0281" w:rsidRPr="00DA0281" w:rsidRDefault="00DA0281" w:rsidP="00DA0281">
            <w:pPr>
              <w:pStyle w:val="20"/>
              <w:ind w:firstLine="0"/>
              <w:jc w:val="left"/>
              <w:rPr>
                <w:rFonts w:ascii="PT Astra Serif" w:hAnsi="PT Astra Serif"/>
                <w:b w:val="0"/>
                <w:spacing w:val="0"/>
              </w:rPr>
            </w:pPr>
            <w:r w:rsidRPr="00DA0281">
              <w:rPr>
                <w:rFonts w:ascii="PT Astra Serif" w:hAnsi="PT Astra Serif"/>
                <w:b w:val="0"/>
                <w:spacing w:val="0"/>
              </w:rPr>
              <w:t>Банковские реквизиты:</w:t>
            </w:r>
          </w:p>
          <w:p w:rsidR="00DA0281" w:rsidRPr="00DA0281" w:rsidRDefault="00D56864" w:rsidP="00DA0281">
            <w:pPr>
              <w:pStyle w:val="20"/>
              <w:ind w:firstLine="0"/>
              <w:jc w:val="left"/>
              <w:rPr>
                <w:rFonts w:ascii="PT Astra Serif" w:hAnsi="PT Astra Serif"/>
                <w:b w:val="0"/>
                <w:spacing w:val="0"/>
              </w:rPr>
            </w:pPr>
            <w:r w:rsidRPr="00D56864">
              <w:rPr>
                <w:rFonts w:ascii="PT Astra Serif" w:hAnsi="PT Astra Serif"/>
                <w:b w:val="0"/>
                <w:spacing w:val="0"/>
              </w:rPr>
              <w:t xml:space="preserve">УФК по Ямало-Ненецкому автономному округу (Администрация муниципального образования  поселок Заполярный, </w:t>
            </w:r>
            <w:proofErr w:type="gramStart"/>
            <w:r w:rsidRPr="00D56864">
              <w:rPr>
                <w:rFonts w:ascii="PT Astra Serif" w:hAnsi="PT Astra Serif"/>
                <w:b w:val="0"/>
                <w:spacing w:val="0"/>
              </w:rPr>
              <w:t>л</w:t>
            </w:r>
            <w:proofErr w:type="gramEnd"/>
            <w:r w:rsidRPr="00D56864">
              <w:rPr>
                <w:rFonts w:ascii="PT Astra Serif" w:hAnsi="PT Astra Serif"/>
                <w:b w:val="0"/>
                <w:spacing w:val="0"/>
              </w:rPr>
              <w:t>/с 04903250010)</w:t>
            </w:r>
          </w:p>
          <w:p w:rsidR="00DA0281" w:rsidRPr="00DA0281" w:rsidRDefault="00D56864" w:rsidP="00DA0281">
            <w:pPr>
              <w:pStyle w:val="20"/>
              <w:ind w:firstLine="0"/>
              <w:jc w:val="left"/>
              <w:rPr>
                <w:rFonts w:ascii="PT Astra Serif" w:hAnsi="PT Astra Serif"/>
                <w:b w:val="0"/>
                <w:spacing w:val="0"/>
              </w:rPr>
            </w:pPr>
            <w:r w:rsidRPr="00D56864">
              <w:rPr>
                <w:rFonts w:ascii="PT Astra Serif" w:hAnsi="PT Astra Serif"/>
                <w:b w:val="0"/>
                <w:spacing w:val="0"/>
              </w:rPr>
              <w:t xml:space="preserve">РКЦ Салехард  </w:t>
            </w:r>
            <w:proofErr w:type="spellStart"/>
            <w:r w:rsidRPr="00D56864">
              <w:rPr>
                <w:rFonts w:ascii="PT Astra Serif" w:hAnsi="PT Astra Serif"/>
                <w:b w:val="0"/>
                <w:spacing w:val="0"/>
              </w:rPr>
              <w:t>г</w:t>
            </w:r>
            <w:proofErr w:type="gramStart"/>
            <w:r w:rsidRPr="00D56864">
              <w:rPr>
                <w:rFonts w:ascii="PT Astra Serif" w:hAnsi="PT Astra Serif"/>
                <w:b w:val="0"/>
                <w:spacing w:val="0"/>
              </w:rPr>
              <w:t>.С</w:t>
            </w:r>
            <w:proofErr w:type="gramEnd"/>
            <w:r w:rsidRPr="00D56864">
              <w:rPr>
                <w:rFonts w:ascii="PT Astra Serif" w:hAnsi="PT Astra Serif"/>
                <w:b w:val="0"/>
                <w:spacing w:val="0"/>
              </w:rPr>
              <w:t>алехард</w:t>
            </w:r>
            <w:proofErr w:type="spellEnd"/>
          </w:p>
          <w:p w:rsidR="00DA0281" w:rsidRPr="00DA0281" w:rsidRDefault="00D56864" w:rsidP="00DA0281">
            <w:pPr>
              <w:pStyle w:val="20"/>
              <w:ind w:firstLine="0"/>
              <w:jc w:val="left"/>
              <w:rPr>
                <w:rFonts w:ascii="PT Astra Serif" w:hAnsi="PT Astra Serif"/>
                <w:b w:val="0"/>
                <w:spacing w:val="0"/>
              </w:rPr>
            </w:pPr>
            <w:r w:rsidRPr="00D56864">
              <w:rPr>
                <w:rFonts w:ascii="PT Astra Serif" w:hAnsi="PT Astra Serif"/>
                <w:b w:val="0"/>
                <w:spacing w:val="0"/>
              </w:rPr>
              <w:t>Счет № 401 018 104 657 705 100 02</w:t>
            </w:r>
          </w:p>
          <w:p w:rsidR="00DA0281" w:rsidRPr="00DA0281" w:rsidRDefault="00DA0281" w:rsidP="00DA0281">
            <w:pPr>
              <w:pStyle w:val="20"/>
              <w:ind w:firstLine="0"/>
              <w:jc w:val="left"/>
              <w:rPr>
                <w:rFonts w:ascii="PT Astra Serif" w:hAnsi="PT Astra Serif"/>
                <w:b w:val="0"/>
                <w:spacing w:val="0"/>
              </w:rPr>
            </w:pPr>
            <w:r w:rsidRPr="00DA0281">
              <w:rPr>
                <w:rFonts w:ascii="PT Astra Serif" w:hAnsi="PT Astra Serif"/>
                <w:b w:val="0"/>
                <w:spacing w:val="0"/>
              </w:rPr>
              <w:t xml:space="preserve">БИК 047 182 000, ОКТМО 71 916 153 </w:t>
            </w:r>
          </w:p>
          <w:p w:rsidR="00BB1C83" w:rsidRPr="00635527" w:rsidRDefault="00D56864" w:rsidP="00DA0281">
            <w:pPr>
              <w:pStyle w:val="20"/>
              <w:ind w:firstLine="0"/>
              <w:jc w:val="left"/>
              <w:rPr>
                <w:rFonts w:ascii="PT Astra Serif" w:hAnsi="PT Astra Serif"/>
                <w:b w:val="0"/>
                <w:spacing w:val="0"/>
              </w:rPr>
            </w:pPr>
            <w:r w:rsidRPr="00D56864">
              <w:rPr>
                <w:rFonts w:ascii="PT Astra Serif" w:hAnsi="PT Astra Serif"/>
                <w:b w:val="0"/>
                <w:spacing w:val="0"/>
              </w:rPr>
              <w:t>КБК 951 2 02 49999 13 0000 150 «Прочие межбюджетные трансферты, передаваемые бюджетам городских поселений</w:t>
            </w:r>
          </w:p>
          <w:p w:rsidR="005D27B9" w:rsidRPr="00635527" w:rsidRDefault="005D27B9" w:rsidP="00DA0281">
            <w:pPr>
              <w:pStyle w:val="20"/>
              <w:ind w:firstLine="0"/>
              <w:jc w:val="left"/>
              <w:rPr>
                <w:rFonts w:ascii="PT Astra Serif" w:hAnsi="PT Astra Serif"/>
                <w:b w:val="0"/>
                <w:spacing w:val="0"/>
              </w:rPr>
            </w:pPr>
          </w:p>
        </w:tc>
      </w:tr>
      <w:tr w:rsidR="00806042" w:rsidRPr="00635527" w:rsidTr="00DD5E71">
        <w:tc>
          <w:tcPr>
            <w:tcW w:w="5053" w:type="dxa"/>
          </w:tcPr>
          <w:p w:rsidR="00806042" w:rsidRPr="00635527" w:rsidRDefault="00D62BFD" w:rsidP="00D62BFD">
            <w:pPr>
              <w:pStyle w:val="20"/>
              <w:shd w:val="clear" w:color="auto" w:fill="auto"/>
              <w:spacing w:line="240" w:lineRule="auto"/>
              <w:ind w:firstLine="0"/>
              <w:jc w:val="left"/>
              <w:rPr>
                <w:rFonts w:ascii="PT Astra Serif" w:hAnsi="PT Astra Serif"/>
                <w:spacing w:val="0"/>
              </w:rPr>
            </w:pPr>
            <w:r w:rsidRPr="00635527">
              <w:rPr>
                <w:rFonts w:ascii="PT Astra Serif" w:hAnsi="PT Astra Serif"/>
                <w:spacing w:val="0"/>
              </w:rPr>
              <w:t>Заместитель Главы Администрации</w:t>
            </w:r>
          </w:p>
          <w:p w:rsidR="00D62BFD" w:rsidRPr="00635527" w:rsidRDefault="00D62BFD" w:rsidP="00D62BFD">
            <w:pPr>
              <w:pStyle w:val="20"/>
              <w:shd w:val="clear" w:color="auto" w:fill="auto"/>
              <w:spacing w:line="240" w:lineRule="auto"/>
              <w:ind w:firstLine="0"/>
              <w:jc w:val="left"/>
              <w:rPr>
                <w:rFonts w:ascii="PT Astra Serif" w:hAnsi="PT Astra Serif"/>
                <w:spacing w:val="0"/>
              </w:rPr>
            </w:pPr>
            <w:r w:rsidRPr="00635527">
              <w:rPr>
                <w:rFonts w:ascii="PT Astra Serif" w:hAnsi="PT Astra Serif"/>
                <w:spacing w:val="0"/>
              </w:rPr>
              <w:t xml:space="preserve">муниципального образования </w:t>
            </w:r>
          </w:p>
          <w:p w:rsidR="00D62BFD" w:rsidRPr="00635527" w:rsidRDefault="00D62BFD" w:rsidP="00D62BFD">
            <w:pPr>
              <w:pStyle w:val="20"/>
              <w:shd w:val="clear" w:color="auto" w:fill="auto"/>
              <w:spacing w:line="240" w:lineRule="auto"/>
              <w:ind w:firstLine="0"/>
              <w:jc w:val="left"/>
              <w:rPr>
                <w:rFonts w:ascii="PT Astra Serif" w:hAnsi="PT Astra Serif"/>
                <w:spacing w:val="0"/>
              </w:rPr>
            </w:pPr>
            <w:r w:rsidRPr="00635527">
              <w:rPr>
                <w:rFonts w:ascii="PT Astra Serif" w:hAnsi="PT Astra Serif"/>
                <w:spacing w:val="0"/>
              </w:rPr>
              <w:t>Надымский район</w:t>
            </w:r>
          </w:p>
          <w:p w:rsidR="00D62BFD" w:rsidRPr="00635527" w:rsidRDefault="00D62BFD" w:rsidP="00D62BFD">
            <w:pPr>
              <w:pStyle w:val="20"/>
              <w:shd w:val="clear" w:color="auto" w:fill="auto"/>
              <w:spacing w:line="240" w:lineRule="auto"/>
              <w:ind w:firstLine="0"/>
              <w:jc w:val="left"/>
              <w:rPr>
                <w:rFonts w:ascii="PT Astra Serif" w:hAnsi="PT Astra Serif"/>
                <w:b w:val="0"/>
                <w:spacing w:val="0"/>
              </w:rPr>
            </w:pPr>
          </w:p>
          <w:p w:rsidR="00D62BFD" w:rsidRPr="00635527" w:rsidRDefault="00D62BFD" w:rsidP="00D62BFD">
            <w:pPr>
              <w:pStyle w:val="20"/>
              <w:shd w:val="clear" w:color="auto" w:fill="auto"/>
              <w:spacing w:line="240" w:lineRule="auto"/>
              <w:ind w:firstLine="0"/>
              <w:jc w:val="left"/>
              <w:rPr>
                <w:rFonts w:ascii="PT Astra Serif" w:hAnsi="PT Astra Serif"/>
                <w:b w:val="0"/>
                <w:spacing w:val="0"/>
              </w:rPr>
            </w:pPr>
            <w:r w:rsidRPr="00635527">
              <w:rPr>
                <w:rFonts w:ascii="PT Astra Serif" w:hAnsi="PT Astra Serif"/>
                <w:b w:val="0"/>
                <w:spacing w:val="0"/>
              </w:rPr>
              <w:t xml:space="preserve">__________________ </w:t>
            </w:r>
            <w:r w:rsidR="00635527">
              <w:rPr>
                <w:rFonts w:ascii="PT Astra Serif" w:hAnsi="PT Astra Serif"/>
                <w:spacing w:val="0"/>
              </w:rPr>
              <w:t xml:space="preserve">В.М. </w:t>
            </w:r>
            <w:proofErr w:type="spellStart"/>
            <w:r w:rsidR="00635527">
              <w:rPr>
                <w:rFonts w:ascii="PT Astra Serif" w:hAnsi="PT Astra Serif"/>
                <w:spacing w:val="0"/>
              </w:rPr>
              <w:t>Имкин</w:t>
            </w:r>
            <w:proofErr w:type="spellEnd"/>
          </w:p>
          <w:p w:rsidR="00D62BFD" w:rsidRPr="00635527" w:rsidRDefault="00D62BFD" w:rsidP="00D62BFD">
            <w:pPr>
              <w:pStyle w:val="20"/>
              <w:shd w:val="clear" w:color="auto" w:fill="auto"/>
              <w:spacing w:line="240" w:lineRule="auto"/>
              <w:ind w:firstLine="0"/>
              <w:jc w:val="left"/>
              <w:rPr>
                <w:rFonts w:ascii="PT Astra Serif" w:hAnsi="PT Astra Serif"/>
                <w:b w:val="0"/>
                <w:spacing w:val="0"/>
              </w:rPr>
            </w:pPr>
          </w:p>
        </w:tc>
        <w:tc>
          <w:tcPr>
            <w:tcW w:w="5054" w:type="dxa"/>
          </w:tcPr>
          <w:p w:rsidR="00672958" w:rsidRPr="00672958" w:rsidRDefault="00672958" w:rsidP="00672958">
            <w:pPr>
              <w:pStyle w:val="20"/>
              <w:shd w:val="clear" w:color="auto" w:fill="auto"/>
              <w:spacing w:line="240" w:lineRule="auto"/>
              <w:ind w:firstLine="0"/>
              <w:jc w:val="left"/>
              <w:rPr>
                <w:rFonts w:ascii="PT Astra Serif" w:hAnsi="PT Astra Serif"/>
                <w:spacing w:val="0"/>
              </w:rPr>
            </w:pPr>
            <w:r w:rsidRPr="00672958">
              <w:rPr>
                <w:rFonts w:ascii="PT Astra Serif" w:hAnsi="PT Astra Serif"/>
                <w:spacing w:val="0"/>
              </w:rPr>
              <w:t xml:space="preserve">Глава </w:t>
            </w:r>
          </w:p>
          <w:p w:rsidR="00672958" w:rsidRPr="00672958" w:rsidRDefault="00672958" w:rsidP="00672958">
            <w:pPr>
              <w:pStyle w:val="20"/>
              <w:shd w:val="clear" w:color="auto" w:fill="auto"/>
              <w:spacing w:line="240" w:lineRule="auto"/>
              <w:ind w:firstLine="0"/>
              <w:jc w:val="left"/>
              <w:rPr>
                <w:rFonts w:ascii="PT Astra Serif" w:hAnsi="PT Astra Serif"/>
                <w:spacing w:val="0"/>
              </w:rPr>
            </w:pPr>
            <w:r w:rsidRPr="00672958">
              <w:rPr>
                <w:rFonts w:ascii="PT Astra Serif" w:hAnsi="PT Astra Serif"/>
                <w:spacing w:val="0"/>
              </w:rPr>
              <w:t>муниципального образования</w:t>
            </w:r>
          </w:p>
          <w:p w:rsidR="00672958" w:rsidRPr="00672958" w:rsidRDefault="00672958" w:rsidP="00672958">
            <w:pPr>
              <w:pStyle w:val="20"/>
              <w:shd w:val="clear" w:color="auto" w:fill="auto"/>
              <w:spacing w:line="240" w:lineRule="auto"/>
              <w:ind w:firstLine="0"/>
              <w:jc w:val="left"/>
              <w:rPr>
                <w:rFonts w:ascii="PT Astra Serif" w:hAnsi="PT Astra Serif"/>
                <w:spacing w:val="0"/>
              </w:rPr>
            </w:pPr>
            <w:r w:rsidRPr="00672958">
              <w:rPr>
                <w:rFonts w:ascii="PT Astra Serif" w:hAnsi="PT Astra Serif"/>
                <w:spacing w:val="0"/>
              </w:rPr>
              <w:t xml:space="preserve">поселок Заполярный </w:t>
            </w:r>
          </w:p>
          <w:p w:rsidR="00672958" w:rsidRPr="00672958" w:rsidRDefault="00672958" w:rsidP="00672958">
            <w:pPr>
              <w:pStyle w:val="20"/>
              <w:shd w:val="clear" w:color="auto" w:fill="auto"/>
              <w:spacing w:line="240" w:lineRule="auto"/>
              <w:ind w:firstLine="0"/>
              <w:jc w:val="left"/>
              <w:rPr>
                <w:rFonts w:ascii="PT Astra Serif" w:hAnsi="PT Astra Serif"/>
                <w:spacing w:val="0"/>
              </w:rPr>
            </w:pPr>
          </w:p>
          <w:p w:rsidR="00D62BFD" w:rsidRPr="00672958" w:rsidRDefault="00672958" w:rsidP="00672958">
            <w:pPr>
              <w:pStyle w:val="20"/>
              <w:shd w:val="clear" w:color="auto" w:fill="auto"/>
              <w:spacing w:line="240" w:lineRule="auto"/>
              <w:ind w:firstLine="0"/>
              <w:jc w:val="left"/>
              <w:rPr>
                <w:rFonts w:ascii="PT Astra Serif" w:hAnsi="PT Astra Serif"/>
                <w:spacing w:val="0"/>
              </w:rPr>
            </w:pPr>
            <w:r w:rsidRPr="00672958">
              <w:rPr>
                <w:rFonts w:ascii="PT Astra Serif" w:hAnsi="PT Astra Serif"/>
                <w:spacing w:val="0"/>
              </w:rPr>
              <w:t xml:space="preserve">_____________ Е.И. </w:t>
            </w:r>
            <w:proofErr w:type="spellStart"/>
            <w:r w:rsidRPr="00672958">
              <w:rPr>
                <w:rFonts w:ascii="PT Astra Serif" w:hAnsi="PT Astra Serif"/>
                <w:spacing w:val="0"/>
              </w:rPr>
              <w:t>Затуливетрова</w:t>
            </w:r>
            <w:proofErr w:type="spellEnd"/>
            <w:r w:rsidRPr="00672958">
              <w:rPr>
                <w:rFonts w:ascii="PT Astra Serif" w:hAnsi="PT Astra Serif"/>
                <w:spacing w:val="0"/>
              </w:rPr>
              <w:t xml:space="preserve"> </w:t>
            </w:r>
          </w:p>
        </w:tc>
      </w:tr>
    </w:tbl>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635527" w:rsidRDefault="00635527" w:rsidP="0054499D">
      <w:pPr>
        <w:autoSpaceDE w:val="0"/>
        <w:autoSpaceDN w:val="0"/>
        <w:ind w:left="4536"/>
        <w:outlineLvl w:val="1"/>
        <w:rPr>
          <w:rFonts w:ascii="PT Astra Serif" w:eastAsia="Times New Roman" w:hAnsi="PT Astra Serif" w:cs="Times New Roman"/>
          <w:color w:val="auto"/>
          <w:lang w:bidi="ar-SA"/>
        </w:rPr>
      </w:pPr>
    </w:p>
    <w:p w:rsidR="0054499D" w:rsidRPr="00635527" w:rsidRDefault="0054499D" w:rsidP="0054499D">
      <w:pPr>
        <w:autoSpaceDE w:val="0"/>
        <w:autoSpaceDN w:val="0"/>
        <w:ind w:left="4536"/>
        <w:outlineLvl w:val="1"/>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Приложение № 1</w:t>
      </w:r>
    </w:p>
    <w:p w:rsidR="0054499D" w:rsidRPr="00635527" w:rsidRDefault="0054499D" w:rsidP="0054499D">
      <w:pPr>
        <w:autoSpaceDE w:val="0"/>
        <w:autoSpaceDN w:val="0"/>
        <w:ind w:left="4536"/>
        <w:outlineLvl w:val="1"/>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 xml:space="preserve">к Соглашению о предоставлении иных межбюджетных трансфертов </w:t>
      </w:r>
      <w:r w:rsidR="00AB0BC6" w:rsidRPr="00635527">
        <w:rPr>
          <w:rFonts w:ascii="PT Astra Serif" w:eastAsia="Times New Roman" w:hAnsi="PT Astra Serif" w:cs="Times New Roman"/>
          <w:color w:val="auto"/>
          <w:lang w:bidi="ar-SA"/>
        </w:rPr>
        <w:t>по</w:t>
      </w:r>
      <w:r w:rsidRPr="00635527">
        <w:rPr>
          <w:rFonts w:ascii="PT Astra Serif" w:eastAsia="Times New Roman" w:hAnsi="PT Astra Serif" w:cs="Times New Roman"/>
          <w:color w:val="auto"/>
          <w:lang w:bidi="ar-SA"/>
        </w:rPr>
        <w:t xml:space="preserve"> благоустройств</w:t>
      </w:r>
      <w:r w:rsidR="00AB0BC6" w:rsidRPr="00635527">
        <w:rPr>
          <w:rFonts w:ascii="PT Astra Serif" w:eastAsia="Times New Roman" w:hAnsi="PT Astra Serif" w:cs="Times New Roman"/>
          <w:color w:val="auto"/>
          <w:lang w:bidi="ar-SA"/>
        </w:rPr>
        <w:t>у</w:t>
      </w:r>
      <w:r w:rsidRPr="00635527">
        <w:rPr>
          <w:rFonts w:ascii="PT Astra Serif" w:eastAsia="Times New Roman" w:hAnsi="PT Astra Serif" w:cs="Times New Roman"/>
          <w:color w:val="auto"/>
          <w:lang w:bidi="ar-SA"/>
        </w:rPr>
        <w:t xml:space="preserve"> общественных территорий в 201</w:t>
      </w:r>
      <w:r w:rsidR="00D23EBE">
        <w:rPr>
          <w:rFonts w:ascii="PT Astra Serif" w:eastAsia="Times New Roman" w:hAnsi="PT Astra Serif" w:cs="Times New Roman"/>
          <w:color w:val="auto"/>
          <w:lang w:bidi="ar-SA"/>
        </w:rPr>
        <w:t>9</w:t>
      </w:r>
      <w:r w:rsidRPr="00635527">
        <w:rPr>
          <w:rFonts w:ascii="PT Astra Serif" w:eastAsia="Times New Roman" w:hAnsi="PT Astra Serif" w:cs="Times New Roman"/>
          <w:color w:val="auto"/>
          <w:lang w:bidi="ar-SA"/>
        </w:rPr>
        <w:t xml:space="preserve"> году </w:t>
      </w:r>
    </w:p>
    <w:p w:rsidR="00AB0BC6" w:rsidRPr="00635527" w:rsidRDefault="00AB0BC6" w:rsidP="0054499D">
      <w:pPr>
        <w:autoSpaceDE w:val="0"/>
        <w:autoSpaceDN w:val="0"/>
        <w:ind w:left="4536"/>
        <w:outlineLvl w:val="1"/>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 xml:space="preserve">от </w:t>
      </w:r>
      <w:r w:rsidR="00146052">
        <w:rPr>
          <w:rFonts w:ascii="PT Astra Serif" w:eastAsia="Times New Roman" w:hAnsi="PT Astra Serif" w:cs="Times New Roman"/>
          <w:color w:val="auto"/>
          <w:lang w:bidi="ar-SA"/>
        </w:rPr>
        <w:t>14 марта 2019 года № 46</w:t>
      </w:r>
    </w:p>
    <w:p w:rsidR="0054499D" w:rsidRPr="00635527" w:rsidRDefault="0054499D" w:rsidP="0054499D">
      <w:pPr>
        <w:autoSpaceDE w:val="0"/>
        <w:autoSpaceDN w:val="0"/>
        <w:ind w:left="4536"/>
        <w:rPr>
          <w:rFonts w:ascii="PT Astra Serif" w:eastAsia="Times New Roman" w:hAnsi="PT Astra Serif" w:cs="Times New Roman"/>
          <w:color w:val="auto"/>
          <w:lang w:bidi="ar-SA"/>
        </w:rPr>
      </w:pPr>
    </w:p>
    <w:p w:rsidR="0054499D" w:rsidRPr="00635527" w:rsidRDefault="0054499D" w:rsidP="0054499D">
      <w:pPr>
        <w:autoSpaceDE w:val="0"/>
        <w:autoSpaceDN w:val="0"/>
        <w:ind w:left="4536"/>
        <w:rPr>
          <w:rFonts w:ascii="PT Astra Serif" w:eastAsia="Times New Roman" w:hAnsi="PT Astra Serif" w:cs="Times New Roman"/>
          <w:color w:val="auto"/>
          <w:lang w:bidi="ar-SA"/>
        </w:rPr>
      </w:pPr>
    </w:p>
    <w:p w:rsidR="0054499D" w:rsidRPr="00635527" w:rsidRDefault="0054499D" w:rsidP="0054499D">
      <w:pPr>
        <w:autoSpaceDE w:val="0"/>
        <w:autoSpaceDN w:val="0"/>
        <w:jc w:val="center"/>
        <w:rPr>
          <w:rFonts w:ascii="PT Astra Serif" w:eastAsia="Times New Roman" w:hAnsi="PT Astra Serif" w:cs="Times New Roman"/>
          <w:b/>
          <w:color w:val="auto"/>
          <w:lang w:bidi="ar-SA"/>
        </w:rPr>
      </w:pPr>
      <w:r w:rsidRPr="00635527">
        <w:rPr>
          <w:rFonts w:ascii="PT Astra Serif" w:eastAsia="Times New Roman" w:hAnsi="PT Astra Serif" w:cs="Times New Roman"/>
          <w:b/>
          <w:color w:val="auto"/>
          <w:lang w:bidi="ar-SA"/>
        </w:rPr>
        <w:t>ФОРМА ЗАЯВКИ</w:t>
      </w:r>
    </w:p>
    <w:p w:rsidR="0054499D" w:rsidRPr="00635527" w:rsidRDefault="0054499D" w:rsidP="0054499D">
      <w:pPr>
        <w:autoSpaceDE w:val="0"/>
        <w:autoSpaceDN w:val="0"/>
        <w:jc w:val="center"/>
        <w:rPr>
          <w:rFonts w:ascii="PT Astra Serif" w:eastAsia="Times New Roman" w:hAnsi="PT Astra Serif" w:cs="Times New Roman"/>
          <w:color w:val="auto"/>
          <w:lang w:bidi="ar-SA"/>
        </w:rPr>
      </w:pPr>
    </w:p>
    <w:p w:rsidR="0054499D" w:rsidRPr="00635527" w:rsidRDefault="0054499D" w:rsidP="0054499D">
      <w:pPr>
        <w:autoSpaceDE w:val="0"/>
        <w:autoSpaceDN w:val="0"/>
        <w:jc w:val="center"/>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ЗАЯВКА</w:t>
      </w:r>
    </w:p>
    <w:p w:rsidR="0054499D" w:rsidRPr="00635527" w:rsidRDefault="0054499D" w:rsidP="0054499D">
      <w:pPr>
        <w:autoSpaceDE w:val="0"/>
        <w:autoSpaceDN w:val="0"/>
        <w:jc w:val="center"/>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на предоставление из бюджета муниципального образования Надымский район иных межбюджетных трансфертов</w:t>
      </w:r>
    </w:p>
    <w:p w:rsidR="0054499D" w:rsidRPr="00635527" w:rsidRDefault="0054499D" w:rsidP="0054499D">
      <w:pPr>
        <w:autoSpaceDE w:val="0"/>
        <w:autoSpaceDN w:val="0"/>
        <w:jc w:val="center"/>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бюджету ______________________________</w:t>
      </w:r>
    </w:p>
    <w:p w:rsidR="0054499D" w:rsidRPr="00635527" w:rsidRDefault="0054499D" w:rsidP="0054499D">
      <w:pPr>
        <w:autoSpaceDE w:val="0"/>
        <w:autoSpaceDN w:val="0"/>
        <w:jc w:val="center"/>
        <w:rPr>
          <w:rFonts w:ascii="PT Astra Serif" w:eastAsia="Times New Roman" w:hAnsi="PT Astra Serif" w:cs="Times New Roman"/>
          <w:color w:val="auto"/>
          <w:sz w:val="20"/>
          <w:szCs w:val="20"/>
          <w:lang w:bidi="ar-SA"/>
        </w:rPr>
      </w:pPr>
      <w:r w:rsidRPr="00635527">
        <w:rPr>
          <w:rFonts w:ascii="PT Astra Serif" w:eastAsia="Times New Roman" w:hAnsi="PT Astra Serif" w:cs="Times New Roman"/>
          <w:color w:val="auto"/>
          <w:sz w:val="20"/>
          <w:szCs w:val="20"/>
          <w:lang w:bidi="ar-SA"/>
        </w:rPr>
        <w:t>(наименование муниципального образования)</w:t>
      </w:r>
    </w:p>
    <w:p w:rsidR="0054499D" w:rsidRPr="00635527" w:rsidRDefault="0054499D" w:rsidP="0054499D">
      <w:pPr>
        <w:autoSpaceDE w:val="0"/>
        <w:autoSpaceDN w:val="0"/>
        <w:jc w:val="center"/>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на ________________________</w:t>
      </w:r>
    </w:p>
    <w:p w:rsidR="0054499D" w:rsidRPr="00635527" w:rsidRDefault="0054499D" w:rsidP="0054499D">
      <w:pPr>
        <w:autoSpaceDE w:val="0"/>
        <w:autoSpaceDN w:val="0"/>
        <w:jc w:val="center"/>
        <w:rPr>
          <w:rFonts w:ascii="PT Astra Serif" w:eastAsia="Times New Roman" w:hAnsi="PT Astra Serif" w:cs="Times New Roman"/>
          <w:color w:val="auto"/>
          <w:sz w:val="20"/>
          <w:szCs w:val="20"/>
          <w:lang w:bidi="ar-SA"/>
        </w:rPr>
      </w:pPr>
      <w:r w:rsidRPr="00635527">
        <w:rPr>
          <w:rFonts w:ascii="PT Astra Serif" w:eastAsia="Times New Roman" w:hAnsi="PT Astra Serif" w:cs="Times New Roman"/>
          <w:color w:val="auto"/>
          <w:sz w:val="20"/>
          <w:szCs w:val="20"/>
          <w:lang w:bidi="ar-SA"/>
        </w:rPr>
        <w:t>(период)</w:t>
      </w:r>
    </w:p>
    <w:p w:rsidR="0054499D" w:rsidRPr="00635527" w:rsidRDefault="0054499D" w:rsidP="0054499D">
      <w:pPr>
        <w:autoSpaceDE w:val="0"/>
        <w:autoSpaceDN w:val="0"/>
        <w:jc w:val="center"/>
        <w:rPr>
          <w:rFonts w:ascii="PT Astra Serif" w:eastAsia="Times New Roman" w:hAnsi="PT Astra Serif" w:cs="Times New Roman"/>
          <w:color w:val="auto"/>
          <w:sz w:val="20"/>
          <w:szCs w:val="20"/>
          <w:lang w:bidi="ar-SA"/>
        </w:rPr>
      </w:pPr>
    </w:p>
    <w:p w:rsidR="0054499D" w:rsidRPr="00635527" w:rsidRDefault="0054499D" w:rsidP="0054499D">
      <w:pPr>
        <w:autoSpaceDE w:val="0"/>
        <w:autoSpaceDN w:val="0"/>
        <w:jc w:val="center"/>
        <w:rPr>
          <w:rFonts w:ascii="PT Astra Serif" w:eastAsia="Times New Roman" w:hAnsi="PT Astra Serif" w:cs="Times New Roman"/>
          <w:color w:val="auto"/>
          <w:sz w:val="20"/>
          <w:szCs w:val="20"/>
          <w:lang w:bidi="ar-SA"/>
        </w:rPr>
      </w:pPr>
    </w:p>
    <w:tbl>
      <w:tblPr>
        <w:tblStyle w:val="12"/>
        <w:tblW w:w="0" w:type="auto"/>
        <w:tblLayout w:type="fixed"/>
        <w:tblLook w:val="04A0" w:firstRow="1" w:lastRow="0" w:firstColumn="1" w:lastColumn="0" w:noHBand="0" w:noVBand="1"/>
      </w:tblPr>
      <w:tblGrid>
        <w:gridCol w:w="675"/>
        <w:gridCol w:w="4678"/>
        <w:gridCol w:w="2127"/>
        <w:gridCol w:w="2410"/>
      </w:tblGrid>
      <w:tr w:rsidR="0054499D" w:rsidRPr="00635527" w:rsidTr="00960824">
        <w:tc>
          <w:tcPr>
            <w:tcW w:w="675" w:type="dxa"/>
          </w:tcPr>
          <w:p w:rsidR="0054499D" w:rsidRPr="00635527" w:rsidRDefault="0054499D" w:rsidP="0054499D">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 xml:space="preserve">№ </w:t>
            </w:r>
            <w:proofErr w:type="gramStart"/>
            <w:r w:rsidRPr="00635527">
              <w:rPr>
                <w:rFonts w:ascii="PT Astra Serif" w:eastAsia="Times New Roman" w:hAnsi="PT Astra Serif"/>
                <w:color w:val="auto"/>
                <w:sz w:val="24"/>
                <w:szCs w:val="24"/>
              </w:rPr>
              <w:t>п</w:t>
            </w:r>
            <w:proofErr w:type="gramEnd"/>
            <w:r w:rsidRPr="00635527">
              <w:rPr>
                <w:rFonts w:ascii="PT Astra Serif" w:eastAsia="Times New Roman" w:hAnsi="PT Astra Serif"/>
                <w:color w:val="auto"/>
                <w:sz w:val="24"/>
                <w:szCs w:val="24"/>
              </w:rPr>
              <w:t>/п</w:t>
            </w:r>
          </w:p>
        </w:tc>
        <w:tc>
          <w:tcPr>
            <w:tcW w:w="4678" w:type="dxa"/>
          </w:tcPr>
          <w:p w:rsidR="0054499D" w:rsidRPr="00635527" w:rsidRDefault="0054499D" w:rsidP="0054499D">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 xml:space="preserve">Наименование </w:t>
            </w:r>
            <w:r w:rsidR="00CD405E" w:rsidRPr="00635527">
              <w:rPr>
                <w:rFonts w:ascii="PT Astra Serif" w:hAnsi="PT Astra Serif"/>
                <w:sz w:val="24"/>
                <w:szCs w:val="24"/>
              </w:rPr>
              <w:t>иных межбюджетных трансфертов</w:t>
            </w:r>
          </w:p>
        </w:tc>
        <w:tc>
          <w:tcPr>
            <w:tcW w:w="2127" w:type="dxa"/>
          </w:tcPr>
          <w:p w:rsidR="0054499D" w:rsidRPr="00635527" w:rsidRDefault="0054499D" w:rsidP="0054499D">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Фактическая потребность в финансировании (руб./месяц)</w:t>
            </w:r>
          </w:p>
        </w:tc>
        <w:tc>
          <w:tcPr>
            <w:tcW w:w="2410" w:type="dxa"/>
          </w:tcPr>
          <w:p w:rsidR="0054499D" w:rsidRPr="00635527" w:rsidRDefault="0054499D" w:rsidP="0054499D">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Код классификации доходов местного бюджета</w:t>
            </w:r>
          </w:p>
        </w:tc>
      </w:tr>
      <w:tr w:rsidR="0054499D" w:rsidRPr="00635527" w:rsidTr="00960824">
        <w:tc>
          <w:tcPr>
            <w:tcW w:w="675" w:type="dxa"/>
          </w:tcPr>
          <w:p w:rsidR="0054499D" w:rsidRPr="00635527" w:rsidRDefault="0054499D" w:rsidP="0054499D">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1</w:t>
            </w:r>
          </w:p>
        </w:tc>
        <w:tc>
          <w:tcPr>
            <w:tcW w:w="4678" w:type="dxa"/>
          </w:tcPr>
          <w:p w:rsidR="0054499D" w:rsidRPr="00635527" w:rsidRDefault="0054499D" w:rsidP="0054499D">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2</w:t>
            </w:r>
          </w:p>
        </w:tc>
        <w:tc>
          <w:tcPr>
            <w:tcW w:w="2127" w:type="dxa"/>
          </w:tcPr>
          <w:p w:rsidR="0054499D" w:rsidRPr="00635527" w:rsidRDefault="0054499D" w:rsidP="0054499D">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3</w:t>
            </w:r>
          </w:p>
        </w:tc>
        <w:tc>
          <w:tcPr>
            <w:tcW w:w="2410" w:type="dxa"/>
          </w:tcPr>
          <w:p w:rsidR="0054499D" w:rsidRPr="00635527" w:rsidRDefault="0054499D" w:rsidP="0054499D">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4</w:t>
            </w:r>
          </w:p>
        </w:tc>
      </w:tr>
      <w:tr w:rsidR="0054499D" w:rsidRPr="00635527" w:rsidTr="00960824">
        <w:tc>
          <w:tcPr>
            <w:tcW w:w="675" w:type="dxa"/>
          </w:tcPr>
          <w:p w:rsidR="0054499D" w:rsidRPr="00635527" w:rsidRDefault="0054499D" w:rsidP="0054499D">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1.</w:t>
            </w:r>
          </w:p>
        </w:tc>
        <w:tc>
          <w:tcPr>
            <w:tcW w:w="4678" w:type="dxa"/>
          </w:tcPr>
          <w:p w:rsidR="0054499D" w:rsidRPr="00635527" w:rsidRDefault="0054499D" w:rsidP="0054499D">
            <w:pPr>
              <w:autoSpaceDE w:val="0"/>
              <w:autoSpaceDN w:val="0"/>
              <w:rPr>
                <w:rFonts w:ascii="PT Astra Serif" w:eastAsia="Times New Roman" w:hAnsi="PT Astra Serif"/>
                <w:color w:val="auto"/>
                <w:sz w:val="24"/>
                <w:szCs w:val="24"/>
              </w:rPr>
            </w:pPr>
            <w:r w:rsidRPr="00635527">
              <w:rPr>
                <w:rFonts w:ascii="PT Astra Serif" w:eastAsia="Times New Roman" w:hAnsi="PT Astra Serif"/>
                <w:color w:val="auto"/>
                <w:sz w:val="24"/>
                <w:szCs w:val="24"/>
              </w:rPr>
              <w:t>Благоустройство общественных территорий, включенных в муниципальную программу по благоустройству</w:t>
            </w:r>
          </w:p>
        </w:tc>
        <w:tc>
          <w:tcPr>
            <w:tcW w:w="2127" w:type="dxa"/>
          </w:tcPr>
          <w:p w:rsidR="0054499D" w:rsidRPr="00635527" w:rsidRDefault="0054499D" w:rsidP="0054499D">
            <w:pPr>
              <w:autoSpaceDE w:val="0"/>
              <w:autoSpaceDN w:val="0"/>
              <w:jc w:val="center"/>
              <w:rPr>
                <w:rFonts w:ascii="PT Astra Serif" w:eastAsia="Times New Roman" w:hAnsi="PT Astra Serif"/>
                <w:color w:val="auto"/>
                <w:sz w:val="24"/>
                <w:szCs w:val="24"/>
              </w:rPr>
            </w:pPr>
          </w:p>
        </w:tc>
        <w:tc>
          <w:tcPr>
            <w:tcW w:w="2410" w:type="dxa"/>
          </w:tcPr>
          <w:p w:rsidR="0054499D" w:rsidRPr="00635527" w:rsidRDefault="0054499D" w:rsidP="0054499D">
            <w:pPr>
              <w:autoSpaceDE w:val="0"/>
              <w:autoSpaceDN w:val="0"/>
              <w:jc w:val="center"/>
              <w:rPr>
                <w:rFonts w:ascii="PT Astra Serif" w:eastAsia="Times New Roman" w:hAnsi="PT Astra Serif"/>
                <w:color w:val="auto"/>
                <w:sz w:val="24"/>
                <w:szCs w:val="24"/>
              </w:rPr>
            </w:pPr>
          </w:p>
        </w:tc>
      </w:tr>
      <w:tr w:rsidR="0054499D" w:rsidRPr="00635527" w:rsidTr="00960824">
        <w:tc>
          <w:tcPr>
            <w:tcW w:w="675" w:type="dxa"/>
          </w:tcPr>
          <w:p w:rsidR="0054499D" w:rsidRPr="00635527" w:rsidRDefault="0054499D" w:rsidP="0054499D">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1.1.</w:t>
            </w:r>
          </w:p>
        </w:tc>
        <w:tc>
          <w:tcPr>
            <w:tcW w:w="4678" w:type="dxa"/>
          </w:tcPr>
          <w:p w:rsidR="0054499D" w:rsidRPr="00635527" w:rsidRDefault="0054499D" w:rsidP="00D23EBE">
            <w:pPr>
              <w:autoSpaceDE w:val="0"/>
              <w:autoSpaceDN w:val="0"/>
              <w:rPr>
                <w:rFonts w:ascii="PT Astra Serif" w:eastAsia="Times New Roman" w:hAnsi="PT Astra Serif"/>
                <w:color w:val="auto"/>
                <w:sz w:val="24"/>
                <w:szCs w:val="24"/>
              </w:rPr>
            </w:pPr>
            <w:r w:rsidRPr="00635527">
              <w:rPr>
                <w:rFonts w:ascii="PT Astra Serif" w:eastAsia="Times New Roman" w:hAnsi="PT Astra Serif"/>
                <w:color w:val="auto"/>
                <w:sz w:val="24"/>
                <w:szCs w:val="24"/>
              </w:rPr>
              <w:t>Наименование мероприятия из  детализированного перечня мероприятий по благоустройству общественных территорий на 201</w:t>
            </w:r>
            <w:r w:rsidR="00D23EBE">
              <w:rPr>
                <w:rFonts w:ascii="PT Astra Serif" w:eastAsia="Times New Roman" w:hAnsi="PT Astra Serif"/>
                <w:color w:val="auto"/>
                <w:sz w:val="24"/>
                <w:szCs w:val="24"/>
              </w:rPr>
              <w:t>9</w:t>
            </w:r>
            <w:r w:rsidRPr="00635527">
              <w:rPr>
                <w:rFonts w:ascii="PT Astra Serif" w:eastAsia="Times New Roman" w:hAnsi="PT Astra Serif"/>
                <w:color w:val="auto"/>
                <w:sz w:val="24"/>
                <w:szCs w:val="24"/>
              </w:rPr>
              <w:t xml:space="preserve"> год, установленного соглашением о предоставлении иных межбюджетных трансфертов</w:t>
            </w:r>
          </w:p>
        </w:tc>
        <w:tc>
          <w:tcPr>
            <w:tcW w:w="2127" w:type="dxa"/>
          </w:tcPr>
          <w:p w:rsidR="0054499D" w:rsidRPr="00635527" w:rsidRDefault="0054499D" w:rsidP="0054499D">
            <w:pPr>
              <w:autoSpaceDE w:val="0"/>
              <w:autoSpaceDN w:val="0"/>
              <w:jc w:val="center"/>
              <w:rPr>
                <w:rFonts w:ascii="PT Astra Serif" w:eastAsia="Times New Roman" w:hAnsi="PT Astra Serif"/>
                <w:color w:val="auto"/>
                <w:sz w:val="24"/>
                <w:szCs w:val="24"/>
              </w:rPr>
            </w:pPr>
          </w:p>
        </w:tc>
        <w:tc>
          <w:tcPr>
            <w:tcW w:w="2410" w:type="dxa"/>
          </w:tcPr>
          <w:p w:rsidR="0054499D" w:rsidRPr="00635527" w:rsidRDefault="0054499D" w:rsidP="0054499D">
            <w:pPr>
              <w:autoSpaceDE w:val="0"/>
              <w:autoSpaceDN w:val="0"/>
              <w:jc w:val="center"/>
              <w:rPr>
                <w:rFonts w:ascii="PT Astra Serif" w:eastAsia="Times New Roman" w:hAnsi="PT Astra Serif"/>
                <w:color w:val="auto"/>
                <w:sz w:val="24"/>
                <w:szCs w:val="24"/>
              </w:rPr>
            </w:pPr>
          </w:p>
        </w:tc>
      </w:tr>
      <w:tr w:rsidR="0054499D" w:rsidRPr="00635527" w:rsidTr="00960824">
        <w:tc>
          <w:tcPr>
            <w:tcW w:w="675" w:type="dxa"/>
          </w:tcPr>
          <w:p w:rsidR="0054499D" w:rsidRPr="00635527" w:rsidRDefault="0054499D" w:rsidP="0054499D">
            <w:pPr>
              <w:autoSpaceDE w:val="0"/>
              <w:autoSpaceDN w:val="0"/>
              <w:adjustRightInd w:val="0"/>
              <w:jc w:val="center"/>
              <w:rPr>
                <w:rFonts w:ascii="PT Astra Serif" w:hAnsi="PT Astra Serif"/>
                <w:color w:val="auto"/>
                <w:sz w:val="24"/>
                <w:szCs w:val="24"/>
              </w:rPr>
            </w:pPr>
            <w:r w:rsidRPr="00635527">
              <w:rPr>
                <w:rFonts w:ascii="PT Astra Serif" w:hAnsi="PT Astra Serif"/>
                <w:color w:val="auto"/>
                <w:sz w:val="24"/>
                <w:szCs w:val="24"/>
              </w:rPr>
              <w:t>1.2.</w:t>
            </w:r>
          </w:p>
        </w:tc>
        <w:tc>
          <w:tcPr>
            <w:tcW w:w="4678" w:type="dxa"/>
          </w:tcPr>
          <w:p w:rsidR="0054499D" w:rsidRPr="00635527" w:rsidRDefault="0054499D" w:rsidP="0054499D">
            <w:pPr>
              <w:autoSpaceDE w:val="0"/>
              <w:autoSpaceDN w:val="0"/>
              <w:adjustRightInd w:val="0"/>
              <w:rPr>
                <w:rFonts w:ascii="PT Astra Serif" w:hAnsi="PT Astra Serif"/>
                <w:color w:val="auto"/>
                <w:sz w:val="24"/>
                <w:szCs w:val="24"/>
              </w:rPr>
            </w:pPr>
            <w:r w:rsidRPr="00635527">
              <w:rPr>
                <w:rFonts w:ascii="PT Astra Serif" w:hAnsi="PT Astra Serif"/>
                <w:color w:val="auto"/>
                <w:sz w:val="24"/>
                <w:szCs w:val="24"/>
              </w:rPr>
              <w:t>……..</w:t>
            </w:r>
          </w:p>
        </w:tc>
        <w:tc>
          <w:tcPr>
            <w:tcW w:w="2127" w:type="dxa"/>
          </w:tcPr>
          <w:p w:rsidR="0054499D" w:rsidRPr="00635527" w:rsidRDefault="0054499D" w:rsidP="0054499D">
            <w:pPr>
              <w:autoSpaceDE w:val="0"/>
              <w:autoSpaceDN w:val="0"/>
              <w:jc w:val="center"/>
              <w:rPr>
                <w:rFonts w:ascii="PT Astra Serif" w:eastAsia="Times New Roman" w:hAnsi="PT Astra Serif"/>
                <w:color w:val="auto"/>
                <w:sz w:val="24"/>
                <w:szCs w:val="24"/>
              </w:rPr>
            </w:pPr>
          </w:p>
        </w:tc>
        <w:tc>
          <w:tcPr>
            <w:tcW w:w="2410" w:type="dxa"/>
          </w:tcPr>
          <w:p w:rsidR="0054499D" w:rsidRPr="00635527" w:rsidRDefault="0054499D" w:rsidP="0054499D">
            <w:pPr>
              <w:autoSpaceDE w:val="0"/>
              <w:autoSpaceDN w:val="0"/>
              <w:jc w:val="center"/>
              <w:rPr>
                <w:rFonts w:ascii="PT Astra Serif" w:eastAsia="Times New Roman" w:hAnsi="PT Astra Serif"/>
                <w:color w:val="auto"/>
                <w:sz w:val="24"/>
                <w:szCs w:val="24"/>
              </w:rPr>
            </w:pPr>
          </w:p>
        </w:tc>
      </w:tr>
      <w:tr w:rsidR="0054499D" w:rsidRPr="00635527" w:rsidTr="00960824">
        <w:tc>
          <w:tcPr>
            <w:tcW w:w="675" w:type="dxa"/>
          </w:tcPr>
          <w:p w:rsidR="0054499D" w:rsidRPr="00635527" w:rsidRDefault="0054499D" w:rsidP="0054499D">
            <w:pPr>
              <w:autoSpaceDE w:val="0"/>
              <w:autoSpaceDN w:val="0"/>
              <w:adjustRightInd w:val="0"/>
              <w:jc w:val="center"/>
              <w:rPr>
                <w:rFonts w:ascii="PT Astra Serif" w:hAnsi="PT Astra Serif"/>
                <w:color w:val="auto"/>
                <w:sz w:val="24"/>
                <w:szCs w:val="24"/>
              </w:rPr>
            </w:pPr>
          </w:p>
        </w:tc>
        <w:tc>
          <w:tcPr>
            <w:tcW w:w="4678" w:type="dxa"/>
          </w:tcPr>
          <w:p w:rsidR="0054499D" w:rsidRPr="00635527" w:rsidRDefault="0054499D" w:rsidP="0054499D">
            <w:pPr>
              <w:autoSpaceDE w:val="0"/>
              <w:autoSpaceDN w:val="0"/>
              <w:adjustRightInd w:val="0"/>
              <w:rPr>
                <w:rFonts w:ascii="PT Astra Serif" w:hAnsi="PT Astra Serif"/>
                <w:color w:val="auto"/>
                <w:sz w:val="24"/>
                <w:szCs w:val="24"/>
              </w:rPr>
            </w:pPr>
            <w:r w:rsidRPr="00635527">
              <w:rPr>
                <w:rFonts w:ascii="PT Astra Serif" w:hAnsi="PT Astra Serif"/>
                <w:color w:val="auto"/>
                <w:sz w:val="24"/>
                <w:szCs w:val="24"/>
              </w:rPr>
              <w:t>Итого</w:t>
            </w:r>
          </w:p>
        </w:tc>
        <w:tc>
          <w:tcPr>
            <w:tcW w:w="2127" w:type="dxa"/>
          </w:tcPr>
          <w:p w:rsidR="0054499D" w:rsidRPr="00635527" w:rsidRDefault="0054499D" w:rsidP="0054499D">
            <w:pPr>
              <w:autoSpaceDE w:val="0"/>
              <w:autoSpaceDN w:val="0"/>
              <w:jc w:val="center"/>
              <w:rPr>
                <w:rFonts w:ascii="PT Astra Serif" w:eastAsia="Times New Roman" w:hAnsi="PT Astra Serif"/>
                <w:color w:val="auto"/>
                <w:sz w:val="24"/>
                <w:szCs w:val="24"/>
              </w:rPr>
            </w:pPr>
          </w:p>
        </w:tc>
        <w:tc>
          <w:tcPr>
            <w:tcW w:w="2410" w:type="dxa"/>
          </w:tcPr>
          <w:p w:rsidR="0054499D" w:rsidRPr="00635527" w:rsidRDefault="0054499D" w:rsidP="0054499D">
            <w:pPr>
              <w:autoSpaceDE w:val="0"/>
              <w:autoSpaceDN w:val="0"/>
              <w:jc w:val="center"/>
              <w:rPr>
                <w:rFonts w:ascii="PT Astra Serif" w:eastAsia="Times New Roman" w:hAnsi="PT Astra Serif"/>
                <w:color w:val="auto"/>
                <w:sz w:val="24"/>
                <w:szCs w:val="24"/>
              </w:rPr>
            </w:pPr>
          </w:p>
        </w:tc>
      </w:tr>
    </w:tbl>
    <w:p w:rsidR="0054499D" w:rsidRPr="00635527" w:rsidRDefault="0054499D" w:rsidP="0054499D">
      <w:pPr>
        <w:autoSpaceDE w:val="0"/>
        <w:autoSpaceDN w:val="0"/>
        <w:jc w:val="both"/>
        <w:rPr>
          <w:rFonts w:ascii="PT Astra Serif" w:eastAsia="Times New Roman" w:hAnsi="PT Astra Serif"/>
          <w:color w:val="auto"/>
          <w:lang w:bidi="ar-SA"/>
        </w:rPr>
      </w:pPr>
    </w:p>
    <w:p w:rsidR="0054499D" w:rsidRPr="00635527" w:rsidRDefault="0054499D" w:rsidP="0054499D">
      <w:pPr>
        <w:autoSpaceDE w:val="0"/>
        <w:autoSpaceDN w:val="0"/>
        <w:jc w:val="both"/>
        <w:rPr>
          <w:rFonts w:ascii="PT Astra Serif" w:eastAsia="Times New Roman" w:hAnsi="PT Astra Serif" w:cs="Times New Roman"/>
          <w:color w:val="auto"/>
          <w:sz w:val="20"/>
          <w:szCs w:val="20"/>
          <w:lang w:bidi="ar-SA"/>
        </w:rPr>
      </w:pPr>
      <w:r w:rsidRPr="00635527">
        <w:rPr>
          <w:rFonts w:ascii="PT Astra Serif" w:eastAsia="Times New Roman" w:hAnsi="PT Astra Serif" w:cs="Times New Roman"/>
          <w:color w:val="auto"/>
          <w:sz w:val="20"/>
          <w:szCs w:val="20"/>
          <w:lang w:bidi="ar-SA"/>
        </w:rPr>
        <w:t xml:space="preserve">    Руководитель уполномоченного</w:t>
      </w:r>
    </w:p>
    <w:p w:rsidR="0054499D" w:rsidRPr="00635527" w:rsidRDefault="0054499D" w:rsidP="0054499D">
      <w:pPr>
        <w:autoSpaceDE w:val="0"/>
        <w:autoSpaceDN w:val="0"/>
        <w:jc w:val="both"/>
        <w:rPr>
          <w:rFonts w:ascii="PT Astra Serif" w:eastAsia="Times New Roman" w:hAnsi="PT Astra Serif" w:cs="Times New Roman"/>
          <w:color w:val="auto"/>
          <w:sz w:val="20"/>
          <w:szCs w:val="20"/>
          <w:lang w:bidi="ar-SA"/>
        </w:rPr>
      </w:pPr>
      <w:r w:rsidRPr="00635527">
        <w:rPr>
          <w:rFonts w:ascii="PT Astra Serif" w:eastAsia="Times New Roman" w:hAnsi="PT Astra Serif" w:cs="Times New Roman"/>
          <w:color w:val="auto"/>
          <w:sz w:val="20"/>
          <w:szCs w:val="20"/>
          <w:lang w:bidi="ar-SA"/>
        </w:rPr>
        <w:t xml:space="preserve">    органа</w:t>
      </w:r>
    </w:p>
    <w:p w:rsidR="0054499D" w:rsidRPr="00635527" w:rsidRDefault="0054499D" w:rsidP="0054499D">
      <w:pPr>
        <w:autoSpaceDE w:val="0"/>
        <w:autoSpaceDN w:val="0"/>
        <w:jc w:val="both"/>
        <w:rPr>
          <w:rFonts w:ascii="PT Astra Serif" w:eastAsia="Times New Roman" w:hAnsi="PT Astra Serif" w:cs="Times New Roman"/>
          <w:color w:val="auto"/>
          <w:sz w:val="20"/>
          <w:szCs w:val="20"/>
          <w:lang w:bidi="ar-SA"/>
        </w:rPr>
      </w:pPr>
      <w:r w:rsidRPr="00635527">
        <w:rPr>
          <w:rFonts w:ascii="PT Astra Serif" w:eastAsia="Times New Roman" w:hAnsi="PT Astra Serif" w:cs="Times New Roman"/>
          <w:color w:val="auto"/>
          <w:sz w:val="20"/>
          <w:szCs w:val="20"/>
          <w:lang w:bidi="ar-SA"/>
        </w:rPr>
        <w:tab/>
      </w:r>
      <w:r w:rsidRPr="00635527">
        <w:rPr>
          <w:rFonts w:ascii="PT Astra Serif" w:eastAsia="Times New Roman" w:hAnsi="PT Astra Serif" w:cs="Times New Roman"/>
          <w:color w:val="auto"/>
          <w:sz w:val="20"/>
          <w:szCs w:val="20"/>
          <w:lang w:bidi="ar-SA"/>
        </w:rPr>
        <w:tab/>
      </w:r>
      <w:r w:rsidRPr="00635527">
        <w:rPr>
          <w:rFonts w:ascii="PT Astra Serif" w:eastAsia="Times New Roman" w:hAnsi="PT Astra Serif" w:cs="Times New Roman"/>
          <w:color w:val="auto"/>
          <w:sz w:val="20"/>
          <w:szCs w:val="20"/>
          <w:lang w:bidi="ar-SA"/>
        </w:rPr>
        <w:tab/>
      </w:r>
      <w:r w:rsidRPr="00635527">
        <w:rPr>
          <w:rFonts w:ascii="PT Astra Serif" w:eastAsia="Times New Roman" w:hAnsi="PT Astra Serif" w:cs="Times New Roman"/>
          <w:color w:val="auto"/>
          <w:sz w:val="20"/>
          <w:szCs w:val="20"/>
          <w:lang w:bidi="ar-SA"/>
        </w:rPr>
        <w:tab/>
      </w:r>
      <w:r w:rsidRPr="00635527">
        <w:rPr>
          <w:rFonts w:ascii="PT Astra Serif" w:eastAsia="Times New Roman" w:hAnsi="PT Astra Serif" w:cs="Times New Roman"/>
          <w:color w:val="auto"/>
          <w:sz w:val="20"/>
          <w:szCs w:val="20"/>
          <w:lang w:bidi="ar-SA"/>
        </w:rPr>
        <w:tab/>
        <w:t>___________________</w:t>
      </w:r>
    </w:p>
    <w:p w:rsidR="0054499D" w:rsidRPr="00635527" w:rsidRDefault="0054499D" w:rsidP="0054499D">
      <w:pPr>
        <w:autoSpaceDE w:val="0"/>
        <w:autoSpaceDN w:val="0"/>
        <w:ind w:left="3545"/>
        <w:jc w:val="both"/>
        <w:rPr>
          <w:rFonts w:ascii="PT Astra Serif" w:eastAsia="Times New Roman" w:hAnsi="PT Astra Serif" w:cs="Times New Roman"/>
          <w:color w:val="auto"/>
          <w:sz w:val="20"/>
          <w:szCs w:val="20"/>
          <w:lang w:bidi="ar-SA"/>
        </w:rPr>
      </w:pPr>
      <w:r w:rsidRPr="00635527">
        <w:rPr>
          <w:rFonts w:ascii="PT Astra Serif" w:eastAsia="Times New Roman" w:hAnsi="PT Astra Serif" w:cs="Times New Roman"/>
          <w:color w:val="auto"/>
          <w:sz w:val="20"/>
          <w:szCs w:val="20"/>
          <w:lang w:bidi="ar-SA"/>
        </w:rPr>
        <w:t xml:space="preserve">                (подпись)</w:t>
      </w:r>
    </w:p>
    <w:p w:rsidR="0054499D" w:rsidRPr="00635527" w:rsidRDefault="0054499D" w:rsidP="0054499D">
      <w:pPr>
        <w:autoSpaceDE w:val="0"/>
        <w:autoSpaceDN w:val="0"/>
        <w:jc w:val="both"/>
        <w:rPr>
          <w:rFonts w:ascii="PT Astra Serif" w:eastAsia="Times New Roman" w:hAnsi="PT Astra Serif" w:cs="Times New Roman"/>
          <w:color w:val="auto"/>
          <w:sz w:val="20"/>
          <w:szCs w:val="20"/>
          <w:lang w:bidi="ar-SA"/>
        </w:rPr>
      </w:pPr>
      <w:r w:rsidRPr="00635527">
        <w:rPr>
          <w:rFonts w:ascii="PT Astra Serif" w:eastAsia="Times New Roman" w:hAnsi="PT Astra Serif" w:cs="Times New Roman"/>
          <w:color w:val="auto"/>
          <w:sz w:val="20"/>
          <w:szCs w:val="20"/>
          <w:lang w:bidi="ar-SA"/>
        </w:rPr>
        <w:t xml:space="preserve">    МП</w:t>
      </w:r>
    </w:p>
    <w:p w:rsidR="0054499D" w:rsidRPr="00635527" w:rsidRDefault="0054499D" w:rsidP="0054499D">
      <w:pPr>
        <w:autoSpaceDE w:val="0"/>
        <w:autoSpaceDN w:val="0"/>
        <w:jc w:val="both"/>
        <w:rPr>
          <w:rFonts w:ascii="PT Astra Serif" w:eastAsia="Times New Roman" w:hAnsi="PT Astra Serif" w:cs="Times New Roman"/>
          <w:color w:val="auto"/>
          <w:sz w:val="20"/>
          <w:szCs w:val="20"/>
          <w:lang w:bidi="ar-SA"/>
        </w:rPr>
      </w:pPr>
    </w:p>
    <w:p w:rsidR="0054499D" w:rsidRPr="00635527" w:rsidRDefault="0054499D" w:rsidP="0054499D">
      <w:pPr>
        <w:autoSpaceDE w:val="0"/>
        <w:autoSpaceDN w:val="0"/>
        <w:jc w:val="both"/>
        <w:rPr>
          <w:rFonts w:ascii="PT Astra Serif" w:eastAsia="Times New Roman" w:hAnsi="PT Astra Serif" w:cs="Times New Roman"/>
          <w:color w:val="auto"/>
          <w:sz w:val="20"/>
          <w:szCs w:val="20"/>
          <w:lang w:bidi="ar-SA"/>
        </w:rPr>
      </w:pPr>
      <w:r w:rsidRPr="00635527">
        <w:rPr>
          <w:rFonts w:ascii="PT Astra Serif" w:eastAsia="Times New Roman" w:hAnsi="PT Astra Serif" w:cs="Times New Roman"/>
          <w:color w:val="auto"/>
          <w:sz w:val="20"/>
          <w:szCs w:val="20"/>
          <w:lang w:bidi="ar-SA"/>
        </w:rPr>
        <w:t xml:space="preserve">    Исполнитель  ___________________</w:t>
      </w:r>
    </w:p>
    <w:p w:rsidR="0054499D" w:rsidRPr="00635527" w:rsidRDefault="0054499D" w:rsidP="0054499D">
      <w:pPr>
        <w:autoSpaceDE w:val="0"/>
        <w:autoSpaceDN w:val="0"/>
        <w:rPr>
          <w:rFonts w:ascii="PT Astra Serif" w:eastAsia="Times New Roman" w:hAnsi="PT Astra Serif" w:cs="Times New Roman"/>
          <w:color w:val="auto"/>
          <w:sz w:val="20"/>
          <w:szCs w:val="20"/>
          <w:lang w:bidi="ar-SA"/>
        </w:rPr>
      </w:pPr>
      <w:r w:rsidRPr="00635527">
        <w:rPr>
          <w:rFonts w:ascii="PT Astra Serif" w:eastAsia="Times New Roman" w:hAnsi="PT Astra Serif" w:cs="Times New Roman"/>
          <w:color w:val="auto"/>
          <w:sz w:val="20"/>
          <w:szCs w:val="20"/>
          <w:lang w:bidi="ar-SA"/>
        </w:rPr>
        <w:t xml:space="preserve">                                              (подпись)</w:t>
      </w:r>
    </w:p>
    <w:p w:rsidR="00482149" w:rsidRPr="00635527" w:rsidRDefault="00482149" w:rsidP="00514835">
      <w:pPr>
        <w:pStyle w:val="20"/>
        <w:spacing w:line="240" w:lineRule="auto"/>
        <w:ind w:firstLine="0"/>
        <w:jc w:val="center"/>
        <w:rPr>
          <w:rFonts w:ascii="PT Astra Serif" w:hAnsi="PT Astra Serif"/>
          <w:b w:val="0"/>
          <w:spacing w:val="0"/>
        </w:rPr>
      </w:pPr>
    </w:p>
    <w:p w:rsidR="004E5A86" w:rsidRPr="00635527" w:rsidRDefault="004E5A86" w:rsidP="00514835">
      <w:pPr>
        <w:pStyle w:val="20"/>
        <w:spacing w:line="240" w:lineRule="auto"/>
        <w:ind w:firstLine="0"/>
        <w:jc w:val="center"/>
        <w:rPr>
          <w:rFonts w:ascii="PT Astra Serif" w:hAnsi="PT Astra Serif"/>
          <w:b w:val="0"/>
          <w:spacing w:val="0"/>
        </w:rPr>
      </w:pPr>
    </w:p>
    <w:p w:rsidR="004E5A86" w:rsidRPr="00635527" w:rsidRDefault="004E5A86" w:rsidP="00514835">
      <w:pPr>
        <w:pStyle w:val="20"/>
        <w:spacing w:line="240" w:lineRule="auto"/>
        <w:ind w:firstLine="0"/>
        <w:jc w:val="center"/>
        <w:rPr>
          <w:rFonts w:ascii="PT Astra Serif" w:hAnsi="PT Astra Serif"/>
          <w:b w:val="0"/>
          <w:spacing w:val="0"/>
        </w:rPr>
      </w:pPr>
    </w:p>
    <w:p w:rsidR="00C82487" w:rsidRPr="00635527" w:rsidRDefault="00C82487" w:rsidP="00514835">
      <w:pPr>
        <w:pStyle w:val="20"/>
        <w:spacing w:line="240" w:lineRule="auto"/>
        <w:ind w:firstLine="0"/>
        <w:jc w:val="center"/>
        <w:rPr>
          <w:rFonts w:ascii="PT Astra Serif" w:hAnsi="PT Astra Serif"/>
          <w:b w:val="0"/>
          <w:spacing w:val="0"/>
        </w:rPr>
      </w:pPr>
    </w:p>
    <w:p w:rsidR="00C82487" w:rsidRPr="00635527" w:rsidRDefault="00C82487" w:rsidP="00514835">
      <w:pPr>
        <w:pStyle w:val="20"/>
        <w:spacing w:line="240" w:lineRule="auto"/>
        <w:ind w:firstLine="0"/>
        <w:jc w:val="center"/>
        <w:rPr>
          <w:rFonts w:ascii="PT Astra Serif" w:hAnsi="PT Astra Serif"/>
          <w:b w:val="0"/>
          <w:spacing w:val="0"/>
        </w:rPr>
      </w:pPr>
    </w:p>
    <w:p w:rsidR="00C82487" w:rsidRPr="00635527" w:rsidRDefault="00C82487" w:rsidP="00514835">
      <w:pPr>
        <w:pStyle w:val="20"/>
        <w:spacing w:line="240" w:lineRule="auto"/>
        <w:ind w:firstLine="0"/>
        <w:jc w:val="center"/>
        <w:rPr>
          <w:rFonts w:ascii="PT Astra Serif" w:hAnsi="PT Astra Serif"/>
          <w:b w:val="0"/>
          <w:spacing w:val="0"/>
        </w:rPr>
      </w:pPr>
    </w:p>
    <w:p w:rsidR="00C82487" w:rsidRPr="00635527" w:rsidRDefault="00C82487" w:rsidP="00514835">
      <w:pPr>
        <w:pStyle w:val="20"/>
        <w:spacing w:line="240" w:lineRule="auto"/>
        <w:ind w:firstLine="0"/>
        <w:jc w:val="center"/>
        <w:rPr>
          <w:rFonts w:ascii="PT Astra Serif" w:hAnsi="PT Astra Serif"/>
          <w:b w:val="0"/>
          <w:spacing w:val="0"/>
        </w:rPr>
      </w:pPr>
    </w:p>
    <w:p w:rsidR="00A31849" w:rsidRPr="00635527" w:rsidRDefault="00A31849" w:rsidP="00514835">
      <w:pPr>
        <w:pStyle w:val="20"/>
        <w:spacing w:line="240" w:lineRule="auto"/>
        <w:ind w:firstLine="0"/>
        <w:jc w:val="center"/>
        <w:rPr>
          <w:rFonts w:ascii="PT Astra Serif" w:hAnsi="PT Astra Serif"/>
          <w:b w:val="0"/>
          <w:spacing w:val="0"/>
        </w:rPr>
      </w:pPr>
    </w:p>
    <w:p w:rsidR="00A31849" w:rsidRPr="00635527" w:rsidRDefault="00A31849" w:rsidP="00514835">
      <w:pPr>
        <w:pStyle w:val="20"/>
        <w:spacing w:line="240" w:lineRule="auto"/>
        <w:ind w:firstLine="0"/>
        <w:jc w:val="center"/>
        <w:rPr>
          <w:rFonts w:ascii="PT Astra Serif" w:hAnsi="PT Astra Serif"/>
          <w:b w:val="0"/>
          <w:spacing w:val="0"/>
        </w:rPr>
      </w:pPr>
    </w:p>
    <w:p w:rsidR="00A31849" w:rsidRPr="00635527" w:rsidRDefault="00A31849" w:rsidP="00514835">
      <w:pPr>
        <w:pStyle w:val="20"/>
        <w:spacing w:line="240" w:lineRule="auto"/>
        <w:ind w:firstLine="0"/>
        <w:jc w:val="center"/>
        <w:rPr>
          <w:rFonts w:ascii="PT Astra Serif" w:hAnsi="PT Astra Serif"/>
          <w:b w:val="0"/>
          <w:spacing w:val="0"/>
        </w:rPr>
      </w:pPr>
    </w:p>
    <w:p w:rsidR="00A31849" w:rsidRPr="00635527" w:rsidRDefault="00A31849" w:rsidP="00514835">
      <w:pPr>
        <w:pStyle w:val="20"/>
        <w:spacing w:line="240" w:lineRule="auto"/>
        <w:ind w:firstLine="0"/>
        <w:jc w:val="center"/>
        <w:rPr>
          <w:rFonts w:ascii="PT Astra Serif" w:hAnsi="PT Astra Serif"/>
          <w:b w:val="0"/>
          <w:spacing w:val="0"/>
        </w:rPr>
      </w:pPr>
    </w:p>
    <w:p w:rsidR="00A31849" w:rsidRPr="00635527" w:rsidRDefault="00A31849" w:rsidP="00514835">
      <w:pPr>
        <w:pStyle w:val="20"/>
        <w:spacing w:line="240" w:lineRule="auto"/>
        <w:ind w:firstLine="0"/>
        <w:jc w:val="center"/>
        <w:rPr>
          <w:rFonts w:ascii="PT Astra Serif" w:hAnsi="PT Astra Serif"/>
          <w:b w:val="0"/>
          <w:spacing w:val="0"/>
        </w:rPr>
      </w:pPr>
    </w:p>
    <w:p w:rsidR="004E5A86" w:rsidRPr="00635527" w:rsidRDefault="004E5A86" w:rsidP="00514835">
      <w:pPr>
        <w:pStyle w:val="20"/>
        <w:spacing w:line="240" w:lineRule="auto"/>
        <w:ind w:firstLine="0"/>
        <w:jc w:val="center"/>
        <w:rPr>
          <w:rFonts w:ascii="PT Astra Serif" w:hAnsi="PT Astra Serif"/>
          <w:b w:val="0"/>
          <w:spacing w:val="0"/>
        </w:rPr>
      </w:pPr>
    </w:p>
    <w:p w:rsidR="004E5A86" w:rsidRPr="00635527" w:rsidRDefault="004E5A86" w:rsidP="00514835">
      <w:pPr>
        <w:pStyle w:val="20"/>
        <w:spacing w:line="240" w:lineRule="auto"/>
        <w:ind w:firstLine="0"/>
        <w:jc w:val="center"/>
        <w:rPr>
          <w:rFonts w:ascii="PT Astra Serif" w:hAnsi="PT Astra Serif"/>
          <w:b w:val="0"/>
          <w:spacing w:val="0"/>
        </w:rPr>
      </w:pPr>
    </w:p>
    <w:p w:rsidR="004E5A86" w:rsidRPr="00635527" w:rsidRDefault="004E5A86" w:rsidP="004E5A86">
      <w:pPr>
        <w:autoSpaceDE w:val="0"/>
        <w:autoSpaceDN w:val="0"/>
        <w:ind w:left="4536"/>
        <w:outlineLvl w:val="1"/>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Приложение № 2</w:t>
      </w:r>
    </w:p>
    <w:p w:rsidR="004E5A86" w:rsidRPr="00635527" w:rsidRDefault="004E5A86" w:rsidP="004E5A86">
      <w:pPr>
        <w:autoSpaceDE w:val="0"/>
        <w:autoSpaceDN w:val="0"/>
        <w:ind w:left="4536"/>
        <w:outlineLvl w:val="1"/>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к Соглашению о предоставлении иных межбюджетных трансфертов по благоустройству общественных территорий в 201</w:t>
      </w:r>
      <w:r w:rsidR="00D23EBE">
        <w:rPr>
          <w:rFonts w:ascii="PT Astra Serif" w:eastAsia="Times New Roman" w:hAnsi="PT Astra Serif" w:cs="Times New Roman"/>
          <w:color w:val="auto"/>
          <w:lang w:bidi="ar-SA"/>
        </w:rPr>
        <w:t>9</w:t>
      </w:r>
      <w:r w:rsidRPr="00635527">
        <w:rPr>
          <w:rFonts w:ascii="PT Astra Serif" w:eastAsia="Times New Roman" w:hAnsi="PT Astra Serif" w:cs="Times New Roman"/>
          <w:color w:val="auto"/>
          <w:lang w:bidi="ar-SA"/>
        </w:rPr>
        <w:t xml:space="preserve"> году </w:t>
      </w:r>
    </w:p>
    <w:p w:rsidR="00A832F8" w:rsidRPr="00635527" w:rsidRDefault="00146052" w:rsidP="00A832F8">
      <w:pPr>
        <w:autoSpaceDE w:val="0"/>
        <w:autoSpaceDN w:val="0"/>
        <w:ind w:left="4536"/>
        <w:outlineLvl w:val="1"/>
        <w:rPr>
          <w:rFonts w:ascii="PT Astra Serif" w:eastAsia="Times New Roman" w:hAnsi="PT Astra Serif" w:cs="Times New Roman"/>
          <w:color w:val="auto"/>
          <w:lang w:bidi="ar-SA"/>
        </w:rPr>
      </w:pPr>
      <w:r>
        <w:rPr>
          <w:rFonts w:ascii="PT Astra Serif" w:eastAsia="Times New Roman" w:hAnsi="PT Astra Serif" w:cs="Times New Roman"/>
          <w:color w:val="auto"/>
          <w:lang w:bidi="ar-SA"/>
        </w:rPr>
        <w:t>от 14 марта 2019 года № 46</w:t>
      </w:r>
      <w:bookmarkStart w:id="1" w:name="_GoBack"/>
      <w:bookmarkEnd w:id="1"/>
    </w:p>
    <w:p w:rsidR="004E5A86" w:rsidRPr="00635527" w:rsidRDefault="004E5A86" w:rsidP="00514835">
      <w:pPr>
        <w:pStyle w:val="20"/>
        <w:spacing w:line="240" w:lineRule="auto"/>
        <w:ind w:firstLine="0"/>
        <w:jc w:val="center"/>
        <w:rPr>
          <w:rFonts w:ascii="PT Astra Serif" w:hAnsi="PT Astra Serif"/>
          <w:b w:val="0"/>
          <w:spacing w:val="0"/>
        </w:rPr>
      </w:pPr>
    </w:p>
    <w:p w:rsidR="00A31849" w:rsidRPr="00635527" w:rsidRDefault="00A31849" w:rsidP="00514835">
      <w:pPr>
        <w:pStyle w:val="20"/>
        <w:spacing w:line="240" w:lineRule="auto"/>
        <w:ind w:firstLine="0"/>
        <w:jc w:val="center"/>
        <w:rPr>
          <w:rFonts w:ascii="PT Astra Serif" w:hAnsi="PT Astra Serif"/>
          <w:b w:val="0"/>
          <w:spacing w:val="0"/>
        </w:rPr>
      </w:pPr>
    </w:p>
    <w:p w:rsidR="00A31849" w:rsidRPr="00635527" w:rsidRDefault="00A31849" w:rsidP="00514835">
      <w:pPr>
        <w:pStyle w:val="20"/>
        <w:spacing w:line="240" w:lineRule="auto"/>
        <w:ind w:firstLine="0"/>
        <w:jc w:val="center"/>
        <w:rPr>
          <w:rFonts w:ascii="PT Astra Serif" w:hAnsi="PT Astra Serif"/>
          <w:b w:val="0"/>
          <w:spacing w:val="0"/>
        </w:rPr>
      </w:pPr>
    </w:p>
    <w:p w:rsidR="00A31849" w:rsidRPr="00635527" w:rsidRDefault="00A31849" w:rsidP="00514835">
      <w:pPr>
        <w:pStyle w:val="20"/>
        <w:spacing w:line="240" w:lineRule="auto"/>
        <w:ind w:firstLine="0"/>
        <w:jc w:val="center"/>
        <w:rPr>
          <w:rFonts w:ascii="PT Astra Serif" w:hAnsi="PT Astra Serif"/>
          <w:b w:val="0"/>
          <w:spacing w:val="0"/>
        </w:rPr>
      </w:pPr>
    </w:p>
    <w:p w:rsidR="00A31849" w:rsidRPr="00635527" w:rsidRDefault="00A31849" w:rsidP="00514835">
      <w:pPr>
        <w:pStyle w:val="20"/>
        <w:spacing w:line="240" w:lineRule="auto"/>
        <w:ind w:firstLine="0"/>
        <w:jc w:val="center"/>
        <w:rPr>
          <w:rFonts w:ascii="PT Astra Serif" w:hAnsi="PT Astra Serif"/>
          <w:b w:val="0"/>
          <w:spacing w:val="0"/>
        </w:rPr>
      </w:pPr>
    </w:p>
    <w:p w:rsidR="00A31849" w:rsidRPr="00635527" w:rsidRDefault="00A31849" w:rsidP="00514835">
      <w:pPr>
        <w:pStyle w:val="20"/>
        <w:spacing w:line="240" w:lineRule="auto"/>
        <w:ind w:firstLine="0"/>
        <w:jc w:val="center"/>
        <w:rPr>
          <w:rFonts w:ascii="PT Astra Serif" w:hAnsi="PT Astra Serif"/>
          <w:b w:val="0"/>
          <w:spacing w:val="0"/>
        </w:rPr>
      </w:pPr>
    </w:p>
    <w:p w:rsidR="00A31849" w:rsidRPr="00635527" w:rsidRDefault="00A31849" w:rsidP="00A31849">
      <w:pPr>
        <w:autoSpaceDE w:val="0"/>
        <w:autoSpaceDN w:val="0"/>
        <w:jc w:val="center"/>
        <w:rPr>
          <w:rFonts w:ascii="PT Astra Serif" w:eastAsia="Times New Roman" w:hAnsi="PT Astra Serif" w:cs="Times New Roman"/>
          <w:b/>
          <w:color w:val="auto"/>
          <w:lang w:bidi="ar-SA"/>
        </w:rPr>
      </w:pPr>
      <w:r w:rsidRPr="00635527">
        <w:rPr>
          <w:rFonts w:ascii="PT Astra Serif" w:eastAsia="Times New Roman" w:hAnsi="PT Astra Serif" w:cs="Times New Roman"/>
          <w:b/>
          <w:color w:val="auto"/>
          <w:lang w:bidi="ar-SA"/>
        </w:rPr>
        <w:t xml:space="preserve">ФОРМА ОТЧЕТА </w:t>
      </w:r>
    </w:p>
    <w:p w:rsidR="00A31849" w:rsidRPr="00635527" w:rsidRDefault="00A31849" w:rsidP="00A31849">
      <w:pPr>
        <w:autoSpaceDE w:val="0"/>
        <w:autoSpaceDN w:val="0"/>
        <w:jc w:val="center"/>
        <w:rPr>
          <w:rFonts w:ascii="PT Astra Serif" w:eastAsia="Times New Roman" w:hAnsi="PT Astra Serif" w:cs="Times New Roman"/>
          <w:color w:val="auto"/>
          <w:lang w:bidi="ar-SA"/>
        </w:rPr>
      </w:pPr>
    </w:p>
    <w:p w:rsidR="00A31849" w:rsidRPr="00635527" w:rsidRDefault="00A31849" w:rsidP="00A31849">
      <w:pPr>
        <w:autoSpaceDE w:val="0"/>
        <w:autoSpaceDN w:val="0"/>
        <w:jc w:val="center"/>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ОТЧЕТ</w:t>
      </w:r>
    </w:p>
    <w:p w:rsidR="00A31849" w:rsidRPr="00635527" w:rsidRDefault="00A31849" w:rsidP="00A31849">
      <w:pPr>
        <w:autoSpaceDE w:val="0"/>
        <w:autoSpaceDN w:val="0"/>
        <w:jc w:val="center"/>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 xml:space="preserve">о достижении показателей эффективности и результативности использования </w:t>
      </w:r>
    </w:p>
    <w:p w:rsidR="00A31849" w:rsidRPr="00635527" w:rsidRDefault="00A31849" w:rsidP="00A31849">
      <w:pPr>
        <w:autoSpaceDE w:val="0"/>
        <w:autoSpaceDN w:val="0"/>
        <w:jc w:val="center"/>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 xml:space="preserve">иных межбюджетных трансфертов из бюджета муниципального образования </w:t>
      </w:r>
    </w:p>
    <w:p w:rsidR="00D23EBE" w:rsidRDefault="00A31849" w:rsidP="00A31849">
      <w:pPr>
        <w:autoSpaceDE w:val="0"/>
        <w:autoSpaceDN w:val="0"/>
        <w:jc w:val="center"/>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Надымский район бюджетам поселений на реализацию мероприятий</w:t>
      </w:r>
    </w:p>
    <w:p w:rsidR="00A31849" w:rsidRPr="00635527" w:rsidRDefault="00A31849" w:rsidP="00A31849">
      <w:pPr>
        <w:autoSpaceDE w:val="0"/>
        <w:autoSpaceDN w:val="0"/>
        <w:jc w:val="center"/>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 xml:space="preserve"> по благоустройству общественных территорий в 201</w:t>
      </w:r>
      <w:r w:rsidR="00D23EBE">
        <w:rPr>
          <w:rFonts w:ascii="PT Astra Serif" w:eastAsia="Times New Roman" w:hAnsi="PT Astra Serif" w:cs="Times New Roman"/>
          <w:color w:val="auto"/>
          <w:lang w:bidi="ar-SA"/>
        </w:rPr>
        <w:t>9</w:t>
      </w:r>
      <w:r w:rsidRPr="00635527">
        <w:rPr>
          <w:rFonts w:ascii="PT Astra Serif" w:eastAsia="Times New Roman" w:hAnsi="PT Astra Serif" w:cs="Times New Roman"/>
          <w:color w:val="auto"/>
          <w:lang w:bidi="ar-SA"/>
        </w:rPr>
        <w:t xml:space="preserve"> году</w:t>
      </w:r>
    </w:p>
    <w:p w:rsidR="00A31849" w:rsidRPr="00635527" w:rsidRDefault="00A31849" w:rsidP="00A31849">
      <w:pPr>
        <w:autoSpaceDE w:val="0"/>
        <w:autoSpaceDN w:val="0"/>
        <w:jc w:val="center"/>
        <w:rPr>
          <w:rFonts w:ascii="PT Astra Serif" w:eastAsia="Times New Roman" w:hAnsi="PT Astra Serif" w:cs="Times New Roman"/>
          <w:color w:val="auto"/>
          <w:lang w:bidi="ar-SA"/>
        </w:rPr>
      </w:pPr>
    </w:p>
    <w:p w:rsidR="00A31849" w:rsidRPr="00635527" w:rsidRDefault="00A31849" w:rsidP="00A31849">
      <w:pPr>
        <w:autoSpaceDE w:val="0"/>
        <w:autoSpaceDN w:val="0"/>
        <w:jc w:val="center"/>
        <w:rPr>
          <w:rFonts w:ascii="PT Astra Serif" w:eastAsia="Times New Roman" w:hAnsi="PT Astra Serif" w:cs="Times New Roman"/>
          <w:color w:val="auto"/>
          <w:lang w:bidi="ar-SA"/>
        </w:rPr>
      </w:pPr>
    </w:p>
    <w:tbl>
      <w:tblPr>
        <w:tblStyle w:val="22"/>
        <w:tblW w:w="9787" w:type="dxa"/>
        <w:tblLayout w:type="fixed"/>
        <w:tblLook w:val="04A0" w:firstRow="1" w:lastRow="0" w:firstColumn="1" w:lastColumn="0" w:noHBand="0" w:noVBand="1"/>
      </w:tblPr>
      <w:tblGrid>
        <w:gridCol w:w="794"/>
        <w:gridCol w:w="5080"/>
        <w:gridCol w:w="1322"/>
        <w:gridCol w:w="1230"/>
        <w:gridCol w:w="1361"/>
      </w:tblGrid>
      <w:tr w:rsidR="00A31849" w:rsidRPr="00635527" w:rsidTr="006C2C52">
        <w:tc>
          <w:tcPr>
            <w:tcW w:w="794" w:type="dxa"/>
          </w:tcPr>
          <w:p w:rsidR="00A31849" w:rsidRPr="00635527" w:rsidRDefault="00A31849" w:rsidP="00A31849">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w:t>
            </w:r>
          </w:p>
          <w:p w:rsidR="00A31849" w:rsidRPr="00635527" w:rsidRDefault="00A31849" w:rsidP="00A31849">
            <w:pPr>
              <w:autoSpaceDE w:val="0"/>
              <w:autoSpaceDN w:val="0"/>
              <w:jc w:val="center"/>
              <w:rPr>
                <w:rFonts w:ascii="PT Astra Serif" w:eastAsia="Times New Roman" w:hAnsi="PT Astra Serif"/>
                <w:color w:val="auto"/>
                <w:sz w:val="24"/>
                <w:szCs w:val="24"/>
              </w:rPr>
            </w:pPr>
            <w:proofErr w:type="gramStart"/>
            <w:r w:rsidRPr="00635527">
              <w:rPr>
                <w:rFonts w:ascii="PT Astra Serif" w:eastAsia="Times New Roman" w:hAnsi="PT Astra Serif"/>
                <w:color w:val="auto"/>
                <w:sz w:val="24"/>
                <w:szCs w:val="24"/>
              </w:rPr>
              <w:t>п</w:t>
            </w:r>
            <w:proofErr w:type="gramEnd"/>
            <w:r w:rsidRPr="00635527">
              <w:rPr>
                <w:rFonts w:ascii="PT Astra Serif" w:eastAsia="Times New Roman" w:hAnsi="PT Astra Serif"/>
                <w:color w:val="auto"/>
                <w:sz w:val="24"/>
                <w:szCs w:val="24"/>
              </w:rPr>
              <w:t>/п</w:t>
            </w:r>
          </w:p>
        </w:tc>
        <w:tc>
          <w:tcPr>
            <w:tcW w:w="5080" w:type="dxa"/>
          </w:tcPr>
          <w:p w:rsidR="00A31849" w:rsidRPr="00635527" w:rsidRDefault="00A31849" w:rsidP="00A31849">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Наименование показателя</w:t>
            </w:r>
          </w:p>
        </w:tc>
        <w:tc>
          <w:tcPr>
            <w:tcW w:w="1322" w:type="dxa"/>
          </w:tcPr>
          <w:p w:rsidR="00A31849" w:rsidRPr="00635527" w:rsidRDefault="00A31849" w:rsidP="00A31849">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Единица измерения</w:t>
            </w:r>
          </w:p>
        </w:tc>
        <w:tc>
          <w:tcPr>
            <w:tcW w:w="1230" w:type="dxa"/>
          </w:tcPr>
          <w:p w:rsidR="00A31849" w:rsidRPr="00635527" w:rsidRDefault="00A31849" w:rsidP="00A31849">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План</w:t>
            </w:r>
          </w:p>
        </w:tc>
        <w:tc>
          <w:tcPr>
            <w:tcW w:w="1361" w:type="dxa"/>
          </w:tcPr>
          <w:p w:rsidR="00A31849" w:rsidRPr="00635527" w:rsidRDefault="00A31849" w:rsidP="00A31849">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 xml:space="preserve">Факт </w:t>
            </w:r>
          </w:p>
        </w:tc>
      </w:tr>
      <w:tr w:rsidR="00A31849" w:rsidRPr="00635527" w:rsidTr="006C2C52">
        <w:trPr>
          <w:trHeight w:val="255"/>
        </w:trPr>
        <w:tc>
          <w:tcPr>
            <w:tcW w:w="794" w:type="dxa"/>
          </w:tcPr>
          <w:p w:rsidR="00A31849" w:rsidRPr="00635527" w:rsidRDefault="00A31849" w:rsidP="00A31849">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1</w:t>
            </w:r>
          </w:p>
        </w:tc>
        <w:tc>
          <w:tcPr>
            <w:tcW w:w="5080" w:type="dxa"/>
          </w:tcPr>
          <w:p w:rsidR="00A31849" w:rsidRPr="00635527" w:rsidRDefault="00A31849" w:rsidP="00A31849">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2</w:t>
            </w:r>
          </w:p>
        </w:tc>
        <w:tc>
          <w:tcPr>
            <w:tcW w:w="1322" w:type="dxa"/>
          </w:tcPr>
          <w:p w:rsidR="00A31849" w:rsidRPr="00635527" w:rsidRDefault="00A31849" w:rsidP="00A31849">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3</w:t>
            </w:r>
          </w:p>
        </w:tc>
        <w:tc>
          <w:tcPr>
            <w:tcW w:w="1230" w:type="dxa"/>
          </w:tcPr>
          <w:p w:rsidR="00A31849" w:rsidRPr="00635527" w:rsidRDefault="00A31849" w:rsidP="00A31849">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4</w:t>
            </w:r>
          </w:p>
        </w:tc>
        <w:tc>
          <w:tcPr>
            <w:tcW w:w="1361" w:type="dxa"/>
          </w:tcPr>
          <w:p w:rsidR="00A31849" w:rsidRPr="00635527" w:rsidRDefault="00A31849" w:rsidP="00A31849">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5</w:t>
            </w:r>
          </w:p>
        </w:tc>
      </w:tr>
      <w:tr w:rsidR="00A31849" w:rsidRPr="00635527" w:rsidTr="006C2C52">
        <w:tc>
          <w:tcPr>
            <w:tcW w:w="794" w:type="dxa"/>
          </w:tcPr>
          <w:p w:rsidR="00A31849" w:rsidRPr="00635527" w:rsidRDefault="00A31849" w:rsidP="00A31849">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1.</w:t>
            </w:r>
          </w:p>
        </w:tc>
        <w:tc>
          <w:tcPr>
            <w:tcW w:w="5080" w:type="dxa"/>
          </w:tcPr>
          <w:p w:rsidR="00A31849" w:rsidRPr="00635527" w:rsidRDefault="00A31849" w:rsidP="00A31849">
            <w:pPr>
              <w:autoSpaceDE w:val="0"/>
              <w:autoSpaceDN w:val="0"/>
              <w:outlineLvl w:val="0"/>
              <w:rPr>
                <w:rFonts w:ascii="PT Astra Serif" w:eastAsia="Times New Roman" w:hAnsi="PT Astra Serif"/>
                <w:color w:val="auto"/>
                <w:sz w:val="24"/>
                <w:szCs w:val="24"/>
              </w:rPr>
            </w:pPr>
            <w:r w:rsidRPr="00635527">
              <w:rPr>
                <w:rFonts w:ascii="PT Astra Serif" w:eastAsia="Times New Roman" w:hAnsi="PT Astra Serif"/>
                <w:color w:val="auto"/>
                <w:sz w:val="24"/>
                <w:szCs w:val="24"/>
              </w:rPr>
              <w:t xml:space="preserve">Количество разработанных </w:t>
            </w:r>
            <w:proofErr w:type="gramStart"/>
            <w:r w:rsidRPr="00635527">
              <w:rPr>
                <w:rFonts w:ascii="PT Astra Serif" w:eastAsia="Times New Roman" w:hAnsi="PT Astra Serif"/>
                <w:color w:val="auto"/>
                <w:sz w:val="24"/>
                <w:szCs w:val="24"/>
              </w:rPr>
              <w:t>дизайн-проектов</w:t>
            </w:r>
            <w:proofErr w:type="gramEnd"/>
            <w:r w:rsidRPr="00635527">
              <w:rPr>
                <w:rFonts w:ascii="PT Astra Serif" w:eastAsia="Times New Roman" w:hAnsi="PT Astra Serif"/>
                <w:color w:val="auto"/>
                <w:sz w:val="24"/>
                <w:szCs w:val="24"/>
              </w:rPr>
              <w:t xml:space="preserve"> по благоустройству общественных территорий </w:t>
            </w:r>
          </w:p>
        </w:tc>
        <w:tc>
          <w:tcPr>
            <w:tcW w:w="1322" w:type="dxa"/>
          </w:tcPr>
          <w:p w:rsidR="00A31849" w:rsidRPr="00635527" w:rsidRDefault="00A31849" w:rsidP="00A31849">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ед.</w:t>
            </w:r>
          </w:p>
        </w:tc>
        <w:tc>
          <w:tcPr>
            <w:tcW w:w="1230" w:type="dxa"/>
          </w:tcPr>
          <w:p w:rsidR="00A31849" w:rsidRPr="00635527" w:rsidRDefault="00A31849" w:rsidP="00A31849">
            <w:pPr>
              <w:autoSpaceDE w:val="0"/>
              <w:autoSpaceDN w:val="0"/>
              <w:jc w:val="center"/>
              <w:rPr>
                <w:rFonts w:ascii="PT Astra Serif" w:eastAsia="Times New Roman" w:hAnsi="PT Astra Serif"/>
                <w:color w:val="auto"/>
                <w:sz w:val="24"/>
                <w:szCs w:val="24"/>
              </w:rPr>
            </w:pPr>
          </w:p>
        </w:tc>
        <w:tc>
          <w:tcPr>
            <w:tcW w:w="1361" w:type="dxa"/>
          </w:tcPr>
          <w:p w:rsidR="00A31849" w:rsidRPr="00635527" w:rsidRDefault="00A31849" w:rsidP="00A31849">
            <w:pPr>
              <w:autoSpaceDE w:val="0"/>
              <w:autoSpaceDN w:val="0"/>
              <w:jc w:val="center"/>
              <w:rPr>
                <w:rFonts w:ascii="PT Astra Serif" w:eastAsia="Times New Roman" w:hAnsi="PT Astra Serif"/>
                <w:color w:val="auto"/>
                <w:sz w:val="24"/>
                <w:szCs w:val="24"/>
              </w:rPr>
            </w:pPr>
          </w:p>
        </w:tc>
      </w:tr>
      <w:tr w:rsidR="00A31849" w:rsidRPr="00635527" w:rsidTr="006C2C52">
        <w:tc>
          <w:tcPr>
            <w:tcW w:w="794" w:type="dxa"/>
          </w:tcPr>
          <w:p w:rsidR="00A31849" w:rsidRPr="00635527" w:rsidRDefault="00A31849" w:rsidP="00A31849">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2.</w:t>
            </w:r>
          </w:p>
        </w:tc>
        <w:tc>
          <w:tcPr>
            <w:tcW w:w="5080" w:type="dxa"/>
          </w:tcPr>
          <w:p w:rsidR="00A31849" w:rsidRPr="00635527" w:rsidRDefault="00A31849" w:rsidP="00A31849">
            <w:pPr>
              <w:autoSpaceDE w:val="0"/>
              <w:autoSpaceDN w:val="0"/>
              <w:outlineLvl w:val="0"/>
              <w:rPr>
                <w:rFonts w:ascii="PT Astra Serif" w:eastAsia="Times New Roman" w:hAnsi="PT Astra Serif"/>
                <w:color w:val="auto"/>
                <w:sz w:val="24"/>
                <w:szCs w:val="24"/>
              </w:rPr>
            </w:pPr>
            <w:r w:rsidRPr="00635527">
              <w:rPr>
                <w:rFonts w:ascii="PT Astra Serif" w:eastAsia="Times New Roman" w:hAnsi="PT Astra Serif"/>
                <w:color w:val="auto"/>
                <w:sz w:val="24"/>
                <w:szCs w:val="24"/>
              </w:rPr>
              <w:t>Количество благоустроенных общественных территорий, включенных в муниципальную программу по благоустройству</w:t>
            </w:r>
          </w:p>
        </w:tc>
        <w:tc>
          <w:tcPr>
            <w:tcW w:w="1322" w:type="dxa"/>
          </w:tcPr>
          <w:p w:rsidR="00A31849" w:rsidRPr="00635527" w:rsidRDefault="00A31849" w:rsidP="00A31849">
            <w:pPr>
              <w:autoSpaceDE w:val="0"/>
              <w:autoSpaceDN w:val="0"/>
              <w:jc w:val="center"/>
              <w:rPr>
                <w:rFonts w:ascii="PT Astra Serif" w:eastAsia="Times New Roman" w:hAnsi="PT Astra Serif"/>
                <w:color w:val="auto"/>
                <w:sz w:val="24"/>
                <w:szCs w:val="24"/>
              </w:rPr>
            </w:pPr>
            <w:r w:rsidRPr="00635527">
              <w:rPr>
                <w:rFonts w:ascii="PT Astra Serif" w:eastAsia="Times New Roman" w:hAnsi="PT Astra Serif"/>
                <w:color w:val="auto"/>
                <w:sz w:val="24"/>
                <w:szCs w:val="24"/>
              </w:rPr>
              <w:t>ед.</w:t>
            </w:r>
          </w:p>
        </w:tc>
        <w:tc>
          <w:tcPr>
            <w:tcW w:w="1230" w:type="dxa"/>
          </w:tcPr>
          <w:p w:rsidR="00A31849" w:rsidRPr="00635527" w:rsidRDefault="00A31849" w:rsidP="00A31849">
            <w:pPr>
              <w:autoSpaceDE w:val="0"/>
              <w:autoSpaceDN w:val="0"/>
              <w:jc w:val="center"/>
              <w:rPr>
                <w:rFonts w:ascii="PT Astra Serif" w:eastAsia="Times New Roman" w:hAnsi="PT Astra Serif"/>
                <w:color w:val="auto"/>
                <w:sz w:val="24"/>
                <w:szCs w:val="24"/>
              </w:rPr>
            </w:pPr>
          </w:p>
        </w:tc>
        <w:tc>
          <w:tcPr>
            <w:tcW w:w="1361" w:type="dxa"/>
          </w:tcPr>
          <w:p w:rsidR="00A31849" w:rsidRPr="00635527" w:rsidRDefault="00A31849" w:rsidP="00A31849">
            <w:pPr>
              <w:autoSpaceDE w:val="0"/>
              <w:autoSpaceDN w:val="0"/>
              <w:jc w:val="center"/>
              <w:rPr>
                <w:rFonts w:ascii="PT Astra Serif" w:eastAsia="Times New Roman" w:hAnsi="PT Astra Serif"/>
                <w:color w:val="auto"/>
                <w:sz w:val="24"/>
                <w:szCs w:val="24"/>
              </w:rPr>
            </w:pPr>
          </w:p>
        </w:tc>
      </w:tr>
    </w:tbl>
    <w:p w:rsidR="00A31849" w:rsidRPr="00635527" w:rsidRDefault="00A31849" w:rsidP="00A31849">
      <w:pPr>
        <w:autoSpaceDE w:val="0"/>
        <w:autoSpaceDN w:val="0"/>
        <w:ind w:firstLine="540"/>
        <w:jc w:val="both"/>
        <w:rPr>
          <w:rFonts w:ascii="PT Astra Serif" w:eastAsia="Times New Roman" w:hAnsi="PT Astra Serif" w:cs="Times New Roman"/>
          <w:color w:val="auto"/>
          <w:sz w:val="28"/>
          <w:szCs w:val="20"/>
          <w:lang w:bidi="ar-SA"/>
        </w:rPr>
      </w:pPr>
    </w:p>
    <w:p w:rsidR="00A31849" w:rsidRPr="00635527" w:rsidRDefault="00A31849" w:rsidP="00A31849">
      <w:pPr>
        <w:autoSpaceDE w:val="0"/>
        <w:autoSpaceDN w:val="0"/>
        <w:ind w:firstLine="540"/>
        <w:jc w:val="both"/>
        <w:rPr>
          <w:rFonts w:ascii="PT Astra Serif" w:eastAsia="Times New Roman" w:hAnsi="PT Astra Serif" w:cs="Times New Roman"/>
          <w:color w:val="auto"/>
          <w:sz w:val="28"/>
          <w:szCs w:val="20"/>
          <w:lang w:bidi="ar-SA"/>
        </w:rPr>
      </w:pPr>
    </w:p>
    <w:p w:rsidR="00A31849" w:rsidRPr="00635527" w:rsidRDefault="00A31849" w:rsidP="00A31849">
      <w:pPr>
        <w:autoSpaceDE w:val="0"/>
        <w:autoSpaceDN w:val="0"/>
        <w:jc w:val="both"/>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 xml:space="preserve">    Руководитель уполномоченного</w:t>
      </w:r>
    </w:p>
    <w:p w:rsidR="00A31849" w:rsidRPr="00635527" w:rsidRDefault="00A31849" w:rsidP="00A31849">
      <w:pPr>
        <w:autoSpaceDE w:val="0"/>
        <w:autoSpaceDN w:val="0"/>
        <w:jc w:val="both"/>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 xml:space="preserve">    органа муниципального</w:t>
      </w:r>
    </w:p>
    <w:p w:rsidR="00A31849" w:rsidRPr="00635527" w:rsidRDefault="00A31849" w:rsidP="00A31849">
      <w:pPr>
        <w:autoSpaceDE w:val="0"/>
        <w:autoSpaceDN w:val="0"/>
        <w:jc w:val="both"/>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 xml:space="preserve">    образования                          </w:t>
      </w:r>
      <w:r w:rsidRPr="00635527">
        <w:rPr>
          <w:rFonts w:ascii="PT Astra Serif" w:eastAsia="Times New Roman" w:hAnsi="PT Astra Serif" w:cs="Times New Roman"/>
          <w:color w:val="auto"/>
          <w:lang w:bidi="ar-SA"/>
        </w:rPr>
        <w:tab/>
      </w:r>
      <w:r w:rsidRPr="00635527">
        <w:rPr>
          <w:rFonts w:ascii="PT Astra Serif" w:eastAsia="Times New Roman" w:hAnsi="PT Astra Serif" w:cs="Times New Roman"/>
          <w:color w:val="auto"/>
          <w:lang w:bidi="ar-SA"/>
        </w:rPr>
        <w:tab/>
      </w:r>
      <w:r w:rsidRPr="00635527">
        <w:rPr>
          <w:rFonts w:ascii="PT Astra Serif" w:eastAsia="Times New Roman" w:hAnsi="PT Astra Serif" w:cs="Times New Roman"/>
          <w:color w:val="auto"/>
          <w:lang w:bidi="ar-SA"/>
        </w:rPr>
        <w:tab/>
      </w:r>
      <w:r w:rsidRPr="00635527">
        <w:rPr>
          <w:rFonts w:ascii="PT Astra Serif" w:eastAsia="Times New Roman" w:hAnsi="PT Astra Serif" w:cs="Times New Roman"/>
          <w:color w:val="auto"/>
          <w:lang w:bidi="ar-SA"/>
        </w:rPr>
        <w:tab/>
        <w:t>___________________</w:t>
      </w:r>
    </w:p>
    <w:p w:rsidR="00A31849" w:rsidRPr="00635527" w:rsidRDefault="00A31849" w:rsidP="00A31849">
      <w:pPr>
        <w:autoSpaceDE w:val="0"/>
        <w:autoSpaceDN w:val="0"/>
        <w:jc w:val="both"/>
        <w:rPr>
          <w:rFonts w:ascii="PT Astra Serif" w:eastAsia="Times New Roman" w:hAnsi="PT Astra Serif" w:cs="Times New Roman"/>
          <w:color w:val="auto"/>
          <w:sz w:val="20"/>
          <w:szCs w:val="20"/>
          <w:lang w:bidi="ar-SA"/>
        </w:rPr>
      </w:pPr>
      <w:r w:rsidRPr="00635527">
        <w:rPr>
          <w:rFonts w:ascii="PT Astra Serif" w:eastAsia="Times New Roman" w:hAnsi="PT Astra Serif" w:cs="Times New Roman"/>
          <w:color w:val="auto"/>
          <w:sz w:val="20"/>
          <w:szCs w:val="20"/>
          <w:lang w:bidi="ar-SA"/>
        </w:rPr>
        <w:t xml:space="preserve">                                             </w:t>
      </w:r>
      <w:r w:rsidRPr="00635527">
        <w:rPr>
          <w:rFonts w:ascii="PT Astra Serif" w:eastAsia="Times New Roman" w:hAnsi="PT Astra Serif" w:cs="Times New Roman"/>
          <w:color w:val="auto"/>
          <w:sz w:val="20"/>
          <w:szCs w:val="20"/>
          <w:lang w:bidi="ar-SA"/>
        </w:rPr>
        <w:tab/>
      </w:r>
      <w:r w:rsidRPr="00635527">
        <w:rPr>
          <w:rFonts w:ascii="PT Astra Serif" w:eastAsia="Times New Roman" w:hAnsi="PT Astra Serif" w:cs="Times New Roman"/>
          <w:color w:val="auto"/>
          <w:sz w:val="20"/>
          <w:szCs w:val="20"/>
          <w:lang w:bidi="ar-SA"/>
        </w:rPr>
        <w:tab/>
      </w:r>
      <w:r w:rsidRPr="00635527">
        <w:rPr>
          <w:rFonts w:ascii="PT Astra Serif" w:eastAsia="Times New Roman" w:hAnsi="PT Astra Serif" w:cs="Times New Roman"/>
          <w:color w:val="auto"/>
          <w:sz w:val="20"/>
          <w:szCs w:val="20"/>
          <w:lang w:bidi="ar-SA"/>
        </w:rPr>
        <w:tab/>
      </w:r>
      <w:r w:rsidRPr="00635527">
        <w:rPr>
          <w:rFonts w:ascii="PT Astra Serif" w:eastAsia="Times New Roman" w:hAnsi="PT Astra Serif" w:cs="Times New Roman"/>
          <w:color w:val="auto"/>
          <w:sz w:val="20"/>
          <w:szCs w:val="20"/>
          <w:lang w:bidi="ar-SA"/>
        </w:rPr>
        <w:tab/>
      </w:r>
      <w:r w:rsidRPr="00635527">
        <w:rPr>
          <w:rFonts w:ascii="PT Astra Serif" w:eastAsia="Times New Roman" w:hAnsi="PT Astra Serif" w:cs="Times New Roman"/>
          <w:color w:val="auto"/>
          <w:sz w:val="20"/>
          <w:szCs w:val="20"/>
          <w:lang w:bidi="ar-SA"/>
        </w:rPr>
        <w:tab/>
      </w:r>
      <w:r w:rsidRPr="00635527">
        <w:rPr>
          <w:rFonts w:ascii="PT Astra Serif" w:eastAsia="Times New Roman" w:hAnsi="PT Astra Serif" w:cs="Times New Roman"/>
          <w:color w:val="auto"/>
          <w:sz w:val="20"/>
          <w:szCs w:val="20"/>
          <w:lang w:bidi="ar-SA"/>
        </w:rPr>
        <w:tab/>
        <w:t xml:space="preserve"> (подпись)</w:t>
      </w:r>
    </w:p>
    <w:p w:rsidR="00A31849" w:rsidRPr="00635527" w:rsidRDefault="00A31849" w:rsidP="00A31849">
      <w:pPr>
        <w:autoSpaceDE w:val="0"/>
        <w:autoSpaceDN w:val="0"/>
        <w:jc w:val="both"/>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 xml:space="preserve">    МП</w:t>
      </w:r>
    </w:p>
    <w:p w:rsidR="00A31849" w:rsidRPr="00635527" w:rsidRDefault="00A31849" w:rsidP="00A31849">
      <w:pPr>
        <w:autoSpaceDE w:val="0"/>
        <w:autoSpaceDN w:val="0"/>
        <w:jc w:val="both"/>
        <w:rPr>
          <w:rFonts w:ascii="PT Astra Serif" w:eastAsia="Times New Roman" w:hAnsi="PT Astra Serif" w:cs="Times New Roman"/>
          <w:color w:val="auto"/>
          <w:sz w:val="20"/>
          <w:szCs w:val="20"/>
          <w:lang w:bidi="ar-SA"/>
        </w:rPr>
      </w:pPr>
    </w:p>
    <w:p w:rsidR="00A31849" w:rsidRPr="00635527" w:rsidRDefault="00A31849" w:rsidP="00A31849">
      <w:pPr>
        <w:autoSpaceDE w:val="0"/>
        <w:autoSpaceDN w:val="0"/>
        <w:jc w:val="both"/>
        <w:rPr>
          <w:rFonts w:ascii="PT Astra Serif" w:eastAsia="Times New Roman" w:hAnsi="PT Astra Serif" w:cs="Times New Roman"/>
          <w:color w:val="auto"/>
          <w:lang w:bidi="ar-SA"/>
        </w:rPr>
      </w:pPr>
      <w:r w:rsidRPr="00635527">
        <w:rPr>
          <w:rFonts w:ascii="PT Astra Serif" w:eastAsia="Times New Roman" w:hAnsi="PT Astra Serif" w:cs="Times New Roman"/>
          <w:color w:val="auto"/>
          <w:lang w:bidi="ar-SA"/>
        </w:rPr>
        <w:t xml:space="preserve">    Исполнитель    ___________________</w:t>
      </w:r>
    </w:p>
    <w:p w:rsidR="00A31849" w:rsidRPr="00635527" w:rsidRDefault="00A31849" w:rsidP="00A31849">
      <w:pPr>
        <w:autoSpaceDE w:val="0"/>
        <w:autoSpaceDN w:val="0"/>
        <w:jc w:val="both"/>
        <w:rPr>
          <w:rFonts w:ascii="PT Astra Serif" w:eastAsia="Times New Roman" w:hAnsi="PT Astra Serif" w:cs="Times New Roman"/>
          <w:color w:val="auto"/>
          <w:sz w:val="20"/>
          <w:szCs w:val="20"/>
          <w:lang w:bidi="ar-SA"/>
        </w:rPr>
      </w:pPr>
      <w:r w:rsidRPr="00635527">
        <w:rPr>
          <w:rFonts w:ascii="PT Astra Serif" w:eastAsia="Times New Roman" w:hAnsi="PT Astra Serif" w:cs="Times New Roman"/>
          <w:color w:val="auto"/>
          <w:sz w:val="20"/>
          <w:szCs w:val="20"/>
          <w:lang w:bidi="ar-SA"/>
        </w:rPr>
        <w:t xml:space="preserve">                                                 (подпись)</w:t>
      </w:r>
    </w:p>
    <w:p w:rsidR="004F7884" w:rsidRPr="00635527" w:rsidRDefault="004F7884" w:rsidP="00514835">
      <w:pPr>
        <w:pStyle w:val="20"/>
        <w:spacing w:line="240" w:lineRule="auto"/>
        <w:ind w:firstLine="0"/>
        <w:jc w:val="center"/>
        <w:rPr>
          <w:rFonts w:ascii="PT Astra Serif" w:hAnsi="PT Astra Serif"/>
          <w:b w:val="0"/>
          <w:spacing w:val="0"/>
        </w:rPr>
      </w:pPr>
    </w:p>
    <w:sectPr w:rsidR="004F7884" w:rsidRPr="00635527" w:rsidSect="00C82487">
      <w:type w:val="continuous"/>
      <w:pgSz w:w="11909" w:h="16838"/>
      <w:pgMar w:top="567" w:right="567" w:bottom="567" w:left="1418" w:header="0" w:footer="6" w:gutter="0"/>
      <w:cols w:space="207"/>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537" w:rsidRDefault="00813537">
      <w:r>
        <w:separator/>
      </w:r>
    </w:p>
  </w:endnote>
  <w:endnote w:type="continuationSeparator" w:id="0">
    <w:p w:rsidR="00813537" w:rsidRDefault="00813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537" w:rsidRDefault="00813537"/>
  </w:footnote>
  <w:footnote w:type="continuationSeparator" w:id="0">
    <w:p w:rsidR="00813537" w:rsidRDefault="0081353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73579"/>
    <w:multiLevelType w:val="multilevel"/>
    <w:tmpl w:val="3000D2B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2B6B4C"/>
    <w:multiLevelType w:val="multilevel"/>
    <w:tmpl w:val="3064C8A2"/>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B12B57"/>
    <w:multiLevelType w:val="multilevel"/>
    <w:tmpl w:val="D96C8A92"/>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48465B"/>
    <w:multiLevelType w:val="multilevel"/>
    <w:tmpl w:val="8C9CA8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57171A"/>
    <w:multiLevelType w:val="multilevel"/>
    <w:tmpl w:val="0966E900"/>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7F665A"/>
    <w:multiLevelType w:val="multilevel"/>
    <w:tmpl w:val="AE2428F6"/>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B05FD1"/>
    <w:multiLevelType w:val="multilevel"/>
    <w:tmpl w:val="29809C8C"/>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7F2496"/>
    <w:multiLevelType w:val="multilevel"/>
    <w:tmpl w:val="6CA43006"/>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522223"/>
    <w:multiLevelType w:val="multilevel"/>
    <w:tmpl w:val="8AE05C6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07011E"/>
    <w:multiLevelType w:val="multilevel"/>
    <w:tmpl w:val="2124DBF8"/>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79736B"/>
    <w:multiLevelType w:val="multilevel"/>
    <w:tmpl w:val="468E28D8"/>
    <w:lvl w:ilvl="0">
      <w:start w:val="10"/>
      <w:numFmt w:val="decimal"/>
      <w:lvlText w:val="4.1.%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28337E"/>
    <w:multiLevelType w:val="multilevel"/>
    <w:tmpl w:val="4C221CC8"/>
    <w:lvl w:ilvl="0">
      <w:start w:val="1"/>
      <w:numFmt w:val="decimal"/>
      <w:lvlText w:val="%1."/>
      <w:lvlJc w:val="left"/>
      <w:pPr>
        <w:ind w:left="1060" w:hanging="360"/>
      </w:pPr>
      <w:rPr>
        <w:rFonts w:hint="default"/>
      </w:rPr>
    </w:lvl>
    <w:lvl w:ilvl="1">
      <w:start w:val="1"/>
      <w:numFmt w:val="decimal"/>
      <w:isLgl/>
      <w:lvlText w:val="%1.%2."/>
      <w:lvlJc w:val="left"/>
      <w:pPr>
        <w:ind w:left="1060" w:hanging="360"/>
      </w:pPr>
      <w:rPr>
        <w:rFonts w:hint="default"/>
      </w:rPr>
    </w:lvl>
    <w:lvl w:ilvl="2">
      <w:start w:val="1"/>
      <w:numFmt w:val="decimal"/>
      <w:isLgl/>
      <w:lvlText w:val="%1.%2.%3."/>
      <w:lvlJc w:val="left"/>
      <w:pPr>
        <w:ind w:left="1420" w:hanging="720"/>
      </w:pPr>
      <w:rPr>
        <w:rFonts w:hint="default"/>
      </w:rPr>
    </w:lvl>
    <w:lvl w:ilvl="3">
      <w:start w:val="1"/>
      <w:numFmt w:val="decimal"/>
      <w:isLgl/>
      <w:lvlText w:val="%1.%2.%3.%4."/>
      <w:lvlJc w:val="left"/>
      <w:pPr>
        <w:ind w:left="1420" w:hanging="720"/>
      </w:pPr>
      <w:rPr>
        <w:rFonts w:hint="default"/>
      </w:rPr>
    </w:lvl>
    <w:lvl w:ilvl="4">
      <w:start w:val="1"/>
      <w:numFmt w:val="decimal"/>
      <w:isLgl/>
      <w:lvlText w:val="%1.%2.%3.%4.%5."/>
      <w:lvlJc w:val="left"/>
      <w:pPr>
        <w:ind w:left="1780" w:hanging="1080"/>
      </w:pPr>
      <w:rPr>
        <w:rFonts w:hint="default"/>
      </w:rPr>
    </w:lvl>
    <w:lvl w:ilvl="5">
      <w:start w:val="1"/>
      <w:numFmt w:val="decimal"/>
      <w:isLgl/>
      <w:lvlText w:val="%1.%2.%3.%4.%5.%6."/>
      <w:lvlJc w:val="left"/>
      <w:pPr>
        <w:ind w:left="1780" w:hanging="1080"/>
      </w:pPr>
      <w:rPr>
        <w:rFonts w:hint="default"/>
      </w:rPr>
    </w:lvl>
    <w:lvl w:ilvl="6">
      <w:start w:val="1"/>
      <w:numFmt w:val="decimal"/>
      <w:isLgl/>
      <w:lvlText w:val="%1.%2.%3.%4.%5.%6.%7."/>
      <w:lvlJc w:val="left"/>
      <w:pPr>
        <w:ind w:left="2140" w:hanging="1440"/>
      </w:pPr>
      <w:rPr>
        <w:rFonts w:hint="default"/>
      </w:rPr>
    </w:lvl>
    <w:lvl w:ilvl="7">
      <w:start w:val="1"/>
      <w:numFmt w:val="decimal"/>
      <w:isLgl/>
      <w:lvlText w:val="%1.%2.%3.%4.%5.%6.%7.%8."/>
      <w:lvlJc w:val="left"/>
      <w:pPr>
        <w:ind w:left="2140" w:hanging="1440"/>
      </w:pPr>
      <w:rPr>
        <w:rFonts w:hint="default"/>
      </w:rPr>
    </w:lvl>
    <w:lvl w:ilvl="8">
      <w:start w:val="1"/>
      <w:numFmt w:val="decimal"/>
      <w:isLgl/>
      <w:lvlText w:val="%1.%2.%3.%4.%5.%6.%7.%8.%9."/>
      <w:lvlJc w:val="left"/>
      <w:pPr>
        <w:ind w:left="2500" w:hanging="1800"/>
      </w:pPr>
      <w:rPr>
        <w:rFonts w:hint="default"/>
      </w:rPr>
    </w:lvl>
  </w:abstractNum>
  <w:abstractNum w:abstractNumId="12">
    <w:nsid w:val="5BF7520C"/>
    <w:multiLevelType w:val="multilevel"/>
    <w:tmpl w:val="C840D0A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1D591B"/>
    <w:multiLevelType w:val="multilevel"/>
    <w:tmpl w:val="32F66F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861A9E"/>
    <w:multiLevelType w:val="multilevel"/>
    <w:tmpl w:val="A0C65682"/>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975DF4"/>
    <w:multiLevelType w:val="multilevel"/>
    <w:tmpl w:val="28A4942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8274EE"/>
    <w:multiLevelType w:val="multilevel"/>
    <w:tmpl w:val="1FC06AD2"/>
    <w:lvl w:ilvl="0">
      <w:start w:val="5"/>
      <w:numFmt w:val="decimal"/>
      <w:lvlText w:val="%1."/>
      <w:lvlJc w:val="left"/>
      <w:pPr>
        <w:ind w:left="1420" w:hanging="360"/>
      </w:pPr>
      <w:rPr>
        <w:rFonts w:hint="default"/>
      </w:rPr>
    </w:lvl>
    <w:lvl w:ilvl="1">
      <w:start w:val="1"/>
      <w:numFmt w:val="decimal"/>
      <w:isLgl/>
      <w:lvlText w:val="%1.%2."/>
      <w:lvlJc w:val="left"/>
      <w:pPr>
        <w:ind w:left="1420"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1780" w:hanging="720"/>
      </w:pPr>
      <w:rPr>
        <w:rFonts w:hint="default"/>
      </w:rPr>
    </w:lvl>
    <w:lvl w:ilvl="4">
      <w:start w:val="1"/>
      <w:numFmt w:val="decimal"/>
      <w:isLgl/>
      <w:lvlText w:val="%1.%2.%3.%4.%5."/>
      <w:lvlJc w:val="left"/>
      <w:pPr>
        <w:ind w:left="2140" w:hanging="1080"/>
      </w:pPr>
      <w:rPr>
        <w:rFonts w:hint="default"/>
      </w:rPr>
    </w:lvl>
    <w:lvl w:ilvl="5">
      <w:start w:val="1"/>
      <w:numFmt w:val="decimal"/>
      <w:isLgl/>
      <w:lvlText w:val="%1.%2.%3.%4.%5.%6."/>
      <w:lvlJc w:val="left"/>
      <w:pPr>
        <w:ind w:left="2140" w:hanging="1080"/>
      </w:pPr>
      <w:rPr>
        <w:rFonts w:hint="default"/>
      </w:rPr>
    </w:lvl>
    <w:lvl w:ilvl="6">
      <w:start w:val="1"/>
      <w:numFmt w:val="decimal"/>
      <w:isLgl/>
      <w:lvlText w:val="%1.%2.%3.%4.%5.%6.%7."/>
      <w:lvlJc w:val="left"/>
      <w:pPr>
        <w:ind w:left="2500" w:hanging="1440"/>
      </w:pPr>
      <w:rPr>
        <w:rFonts w:hint="default"/>
      </w:rPr>
    </w:lvl>
    <w:lvl w:ilvl="7">
      <w:start w:val="1"/>
      <w:numFmt w:val="decimal"/>
      <w:isLgl/>
      <w:lvlText w:val="%1.%2.%3.%4.%5.%6.%7.%8."/>
      <w:lvlJc w:val="left"/>
      <w:pPr>
        <w:ind w:left="2500" w:hanging="1440"/>
      </w:pPr>
      <w:rPr>
        <w:rFonts w:hint="default"/>
      </w:rPr>
    </w:lvl>
    <w:lvl w:ilvl="8">
      <w:start w:val="1"/>
      <w:numFmt w:val="decimal"/>
      <w:isLgl/>
      <w:lvlText w:val="%1.%2.%3.%4.%5.%6.%7.%8.%9."/>
      <w:lvlJc w:val="left"/>
      <w:pPr>
        <w:ind w:left="2860" w:hanging="1800"/>
      </w:pPr>
      <w:rPr>
        <w:rFonts w:hint="default"/>
      </w:rPr>
    </w:lvl>
  </w:abstractNum>
  <w:num w:numId="1">
    <w:abstractNumId w:val="13"/>
  </w:num>
  <w:num w:numId="2">
    <w:abstractNumId w:val="9"/>
  </w:num>
  <w:num w:numId="3">
    <w:abstractNumId w:val="3"/>
  </w:num>
  <w:num w:numId="4">
    <w:abstractNumId w:val="12"/>
  </w:num>
  <w:num w:numId="5">
    <w:abstractNumId w:val="7"/>
  </w:num>
  <w:num w:numId="6">
    <w:abstractNumId w:val="15"/>
  </w:num>
  <w:num w:numId="7">
    <w:abstractNumId w:val="2"/>
  </w:num>
  <w:num w:numId="8">
    <w:abstractNumId w:val="10"/>
  </w:num>
  <w:num w:numId="9">
    <w:abstractNumId w:val="5"/>
  </w:num>
  <w:num w:numId="10">
    <w:abstractNumId w:val="14"/>
  </w:num>
  <w:num w:numId="11">
    <w:abstractNumId w:val="6"/>
  </w:num>
  <w:num w:numId="12">
    <w:abstractNumId w:val="4"/>
  </w:num>
  <w:num w:numId="13">
    <w:abstractNumId w:val="8"/>
  </w:num>
  <w:num w:numId="14">
    <w:abstractNumId w:val="0"/>
  </w:num>
  <w:num w:numId="15">
    <w:abstractNumId w:val="1"/>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AA66FD"/>
    <w:rsid w:val="00007265"/>
    <w:rsid w:val="00007874"/>
    <w:rsid w:val="00007C3C"/>
    <w:rsid w:val="00012CEC"/>
    <w:rsid w:val="000165D6"/>
    <w:rsid w:val="00030D11"/>
    <w:rsid w:val="00031EBA"/>
    <w:rsid w:val="00033A55"/>
    <w:rsid w:val="000346D2"/>
    <w:rsid w:val="00042FF4"/>
    <w:rsid w:val="00056A54"/>
    <w:rsid w:val="00064B5E"/>
    <w:rsid w:val="000700C2"/>
    <w:rsid w:val="00073D78"/>
    <w:rsid w:val="00077484"/>
    <w:rsid w:val="000854EB"/>
    <w:rsid w:val="000917B2"/>
    <w:rsid w:val="000B5E22"/>
    <w:rsid w:val="000C2DF6"/>
    <w:rsid w:val="000E7D74"/>
    <w:rsid w:val="00105CE8"/>
    <w:rsid w:val="001123CB"/>
    <w:rsid w:val="00125E9C"/>
    <w:rsid w:val="00132507"/>
    <w:rsid w:val="001406F4"/>
    <w:rsid w:val="0014080C"/>
    <w:rsid w:val="00143292"/>
    <w:rsid w:val="00146052"/>
    <w:rsid w:val="00146343"/>
    <w:rsid w:val="0015122C"/>
    <w:rsid w:val="00171F5C"/>
    <w:rsid w:val="001830D9"/>
    <w:rsid w:val="00194713"/>
    <w:rsid w:val="001B3C1B"/>
    <w:rsid w:val="001C2828"/>
    <w:rsid w:val="001C2A38"/>
    <w:rsid w:val="001D54B5"/>
    <w:rsid w:val="001E0DFB"/>
    <w:rsid w:val="001F1B9C"/>
    <w:rsid w:val="00211C56"/>
    <w:rsid w:val="00213B1D"/>
    <w:rsid w:val="0022225F"/>
    <w:rsid w:val="0022517C"/>
    <w:rsid w:val="002265C3"/>
    <w:rsid w:val="00244412"/>
    <w:rsid w:val="002560BC"/>
    <w:rsid w:val="00277944"/>
    <w:rsid w:val="002821A1"/>
    <w:rsid w:val="002849AF"/>
    <w:rsid w:val="00296C88"/>
    <w:rsid w:val="002A2C66"/>
    <w:rsid w:val="002A4F13"/>
    <w:rsid w:val="002B55CE"/>
    <w:rsid w:val="002C275B"/>
    <w:rsid w:val="002D587A"/>
    <w:rsid w:val="002E0CE2"/>
    <w:rsid w:val="002F6172"/>
    <w:rsid w:val="00310E3E"/>
    <w:rsid w:val="00330639"/>
    <w:rsid w:val="00331474"/>
    <w:rsid w:val="0034254C"/>
    <w:rsid w:val="00342AFD"/>
    <w:rsid w:val="003601C2"/>
    <w:rsid w:val="003712C2"/>
    <w:rsid w:val="0037466A"/>
    <w:rsid w:val="00376440"/>
    <w:rsid w:val="00377B50"/>
    <w:rsid w:val="003815A0"/>
    <w:rsid w:val="00392950"/>
    <w:rsid w:val="003973BE"/>
    <w:rsid w:val="00397446"/>
    <w:rsid w:val="003A0E6A"/>
    <w:rsid w:val="003B1F84"/>
    <w:rsid w:val="003B5728"/>
    <w:rsid w:val="003C314C"/>
    <w:rsid w:val="003D435F"/>
    <w:rsid w:val="003E0DD8"/>
    <w:rsid w:val="003E13FE"/>
    <w:rsid w:val="003F2D59"/>
    <w:rsid w:val="003F2DB2"/>
    <w:rsid w:val="003F469A"/>
    <w:rsid w:val="004055F3"/>
    <w:rsid w:val="00422517"/>
    <w:rsid w:val="00424F05"/>
    <w:rsid w:val="00444777"/>
    <w:rsid w:val="00444B92"/>
    <w:rsid w:val="004532C6"/>
    <w:rsid w:val="00455E2B"/>
    <w:rsid w:val="00460CC7"/>
    <w:rsid w:val="00471BB8"/>
    <w:rsid w:val="004728A2"/>
    <w:rsid w:val="00482149"/>
    <w:rsid w:val="0049133B"/>
    <w:rsid w:val="00497F48"/>
    <w:rsid w:val="004A1847"/>
    <w:rsid w:val="004A2C50"/>
    <w:rsid w:val="004B72C4"/>
    <w:rsid w:val="004C2557"/>
    <w:rsid w:val="004C561C"/>
    <w:rsid w:val="004C59F5"/>
    <w:rsid w:val="004D303F"/>
    <w:rsid w:val="004D3D60"/>
    <w:rsid w:val="004E5A86"/>
    <w:rsid w:val="004F1682"/>
    <w:rsid w:val="004F7884"/>
    <w:rsid w:val="0051161D"/>
    <w:rsid w:val="00512AFF"/>
    <w:rsid w:val="00514835"/>
    <w:rsid w:val="005224C7"/>
    <w:rsid w:val="00526493"/>
    <w:rsid w:val="005324DE"/>
    <w:rsid w:val="005406BD"/>
    <w:rsid w:val="0054499D"/>
    <w:rsid w:val="00545E91"/>
    <w:rsid w:val="00557E53"/>
    <w:rsid w:val="00564324"/>
    <w:rsid w:val="00572BEF"/>
    <w:rsid w:val="00584B67"/>
    <w:rsid w:val="00591D0F"/>
    <w:rsid w:val="00594839"/>
    <w:rsid w:val="0059582A"/>
    <w:rsid w:val="00597375"/>
    <w:rsid w:val="005A3206"/>
    <w:rsid w:val="005A464C"/>
    <w:rsid w:val="005A4EAE"/>
    <w:rsid w:val="005B37E1"/>
    <w:rsid w:val="005B5723"/>
    <w:rsid w:val="005B7BFD"/>
    <w:rsid w:val="005C0C23"/>
    <w:rsid w:val="005C3E0D"/>
    <w:rsid w:val="005D27B9"/>
    <w:rsid w:val="005D606C"/>
    <w:rsid w:val="005E3198"/>
    <w:rsid w:val="005F5D82"/>
    <w:rsid w:val="005F67FA"/>
    <w:rsid w:val="00607447"/>
    <w:rsid w:val="006111BF"/>
    <w:rsid w:val="00612BDC"/>
    <w:rsid w:val="006211DF"/>
    <w:rsid w:val="006234ED"/>
    <w:rsid w:val="00635527"/>
    <w:rsid w:val="006357B6"/>
    <w:rsid w:val="0063584E"/>
    <w:rsid w:val="00641B47"/>
    <w:rsid w:val="00655B05"/>
    <w:rsid w:val="00672958"/>
    <w:rsid w:val="00674D6B"/>
    <w:rsid w:val="00676F0D"/>
    <w:rsid w:val="00677F47"/>
    <w:rsid w:val="00677F88"/>
    <w:rsid w:val="006806FE"/>
    <w:rsid w:val="00683E86"/>
    <w:rsid w:val="00690BCC"/>
    <w:rsid w:val="0069714F"/>
    <w:rsid w:val="006A528E"/>
    <w:rsid w:val="006C20CC"/>
    <w:rsid w:val="006D0CEB"/>
    <w:rsid w:val="006E0F5F"/>
    <w:rsid w:val="00703717"/>
    <w:rsid w:val="007044F4"/>
    <w:rsid w:val="00706334"/>
    <w:rsid w:val="00706E13"/>
    <w:rsid w:val="00711F43"/>
    <w:rsid w:val="00713F8A"/>
    <w:rsid w:val="00715851"/>
    <w:rsid w:val="0072061D"/>
    <w:rsid w:val="00720ADE"/>
    <w:rsid w:val="00720B4C"/>
    <w:rsid w:val="0072485F"/>
    <w:rsid w:val="007272B5"/>
    <w:rsid w:val="0073137A"/>
    <w:rsid w:val="00764864"/>
    <w:rsid w:val="007703BF"/>
    <w:rsid w:val="00773DB7"/>
    <w:rsid w:val="00781627"/>
    <w:rsid w:val="007817D4"/>
    <w:rsid w:val="00787B8D"/>
    <w:rsid w:val="00795857"/>
    <w:rsid w:val="007A5850"/>
    <w:rsid w:val="007B6D8D"/>
    <w:rsid w:val="007C1FAA"/>
    <w:rsid w:val="007D3E38"/>
    <w:rsid w:val="007E1D49"/>
    <w:rsid w:val="007E6D65"/>
    <w:rsid w:val="007F3A8D"/>
    <w:rsid w:val="0080169C"/>
    <w:rsid w:val="00803CE7"/>
    <w:rsid w:val="00805B48"/>
    <w:rsid w:val="00806042"/>
    <w:rsid w:val="00813537"/>
    <w:rsid w:val="00822A1F"/>
    <w:rsid w:val="00827211"/>
    <w:rsid w:val="00845C7E"/>
    <w:rsid w:val="00860B19"/>
    <w:rsid w:val="0086519F"/>
    <w:rsid w:val="00870EB3"/>
    <w:rsid w:val="00872A92"/>
    <w:rsid w:val="00873188"/>
    <w:rsid w:val="00874993"/>
    <w:rsid w:val="00876A6B"/>
    <w:rsid w:val="008921A3"/>
    <w:rsid w:val="008B2A71"/>
    <w:rsid w:val="008B5D92"/>
    <w:rsid w:val="008D03E2"/>
    <w:rsid w:val="0090052D"/>
    <w:rsid w:val="00920E03"/>
    <w:rsid w:val="00921049"/>
    <w:rsid w:val="00927190"/>
    <w:rsid w:val="00941136"/>
    <w:rsid w:val="009466E3"/>
    <w:rsid w:val="00954A84"/>
    <w:rsid w:val="00960824"/>
    <w:rsid w:val="00970788"/>
    <w:rsid w:val="009850D8"/>
    <w:rsid w:val="009B09BA"/>
    <w:rsid w:val="009B1F62"/>
    <w:rsid w:val="009B366C"/>
    <w:rsid w:val="009C0EBD"/>
    <w:rsid w:val="009D7219"/>
    <w:rsid w:val="009E5179"/>
    <w:rsid w:val="00A03000"/>
    <w:rsid w:val="00A043F8"/>
    <w:rsid w:val="00A26ED9"/>
    <w:rsid w:val="00A31849"/>
    <w:rsid w:val="00A31CD9"/>
    <w:rsid w:val="00A36E2A"/>
    <w:rsid w:val="00A45402"/>
    <w:rsid w:val="00A72956"/>
    <w:rsid w:val="00A75773"/>
    <w:rsid w:val="00A83119"/>
    <w:rsid w:val="00A83290"/>
    <w:rsid w:val="00A832F8"/>
    <w:rsid w:val="00AA35F3"/>
    <w:rsid w:val="00AA3D8B"/>
    <w:rsid w:val="00AA66FD"/>
    <w:rsid w:val="00AB005E"/>
    <w:rsid w:val="00AB0BC6"/>
    <w:rsid w:val="00AB29C6"/>
    <w:rsid w:val="00AB3B6C"/>
    <w:rsid w:val="00AD6ADA"/>
    <w:rsid w:val="00AF644C"/>
    <w:rsid w:val="00B00798"/>
    <w:rsid w:val="00B010C7"/>
    <w:rsid w:val="00B01934"/>
    <w:rsid w:val="00B21D61"/>
    <w:rsid w:val="00B26A4C"/>
    <w:rsid w:val="00B41E84"/>
    <w:rsid w:val="00B55163"/>
    <w:rsid w:val="00B76EE4"/>
    <w:rsid w:val="00B818EB"/>
    <w:rsid w:val="00B82987"/>
    <w:rsid w:val="00B94BEA"/>
    <w:rsid w:val="00B96A28"/>
    <w:rsid w:val="00BA18F6"/>
    <w:rsid w:val="00BA2B61"/>
    <w:rsid w:val="00BA31BC"/>
    <w:rsid w:val="00BB1C83"/>
    <w:rsid w:val="00BC5E32"/>
    <w:rsid w:val="00BD0BA6"/>
    <w:rsid w:val="00BD4CF1"/>
    <w:rsid w:val="00BE31B3"/>
    <w:rsid w:val="00BE4E79"/>
    <w:rsid w:val="00BF4B7B"/>
    <w:rsid w:val="00C04570"/>
    <w:rsid w:val="00C04C0E"/>
    <w:rsid w:val="00C0564C"/>
    <w:rsid w:val="00C05A96"/>
    <w:rsid w:val="00C135B5"/>
    <w:rsid w:val="00C23350"/>
    <w:rsid w:val="00C414CE"/>
    <w:rsid w:val="00C42FE7"/>
    <w:rsid w:val="00C47EFB"/>
    <w:rsid w:val="00C508C1"/>
    <w:rsid w:val="00C62C15"/>
    <w:rsid w:val="00C67A1F"/>
    <w:rsid w:val="00C80B01"/>
    <w:rsid w:val="00C82487"/>
    <w:rsid w:val="00C84BA5"/>
    <w:rsid w:val="00C864D9"/>
    <w:rsid w:val="00C91086"/>
    <w:rsid w:val="00CB2384"/>
    <w:rsid w:val="00CC01D2"/>
    <w:rsid w:val="00CC3E8C"/>
    <w:rsid w:val="00CC4337"/>
    <w:rsid w:val="00CC60C8"/>
    <w:rsid w:val="00CD375A"/>
    <w:rsid w:val="00CD405E"/>
    <w:rsid w:val="00CE029E"/>
    <w:rsid w:val="00CE3F7F"/>
    <w:rsid w:val="00CF3A61"/>
    <w:rsid w:val="00D01D93"/>
    <w:rsid w:val="00D04C8D"/>
    <w:rsid w:val="00D10A3A"/>
    <w:rsid w:val="00D143F3"/>
    <w:rsid w:val="00D14A4E"/>
    <w:rsid w:val="00D14D35"/>
    <w:rsid w:val="00D14E5C"/>
    <w:rsid w:val="00D17445"/>
    <w:rsid w:val="00D23EBE"/>
    <w:rsid w:val="00D34769"/>
    <w:rsid w:val="00D36BB0"/>
    <w:rsid w:val="00D42861"/>
    <w:rsid w:val="00D47681"/>
    <w:rsid w:val="00D56864"/>
    <w:rsid w:val="00D62BFD"/>
    <w:rsid w:val="00D70F9F"/>
    <w:rsid w:val="00D76847"/>
    <w:rsid w:val="00D77345"/>
    <w:rsid w:val="00D8195B"/>
    <w:rsid w:val="00D81BA5"/>
    <w:rsid w:val="00D8363D"/>
    <w:rsid w:val="00D83730"/>
    <w:rsid w:val="00DA0281"/>
    <w:rsid w:val="00DA40C1"/>
    <w:rsid w:val="00DA55FC"/>
    <w:rsid w:val="00DA6E11"/>
    <w:rsid w:val="00DB136C"/>
    <w:rsid w:val="00DB282E"/>
    <w:rsid w:val="00DB75C8"/>
    <w:rsid w:val="00DC71E2"/>
    <w:rsid w:val="00DC7213"/>
    <w:rsid w:val="00DD5413"/>
    <w:rsid w:val="00DD5E71"/>
    <w:rsid w:val="00DD6D1A"/>
    <w:rsid w:val="00DF19C6"/>
    <w:rsid w:val="00E03D7D"/>
    <w:rsid w:val="00E06411"/>
    <w:rsid w:val="00E23D9A"/>
    <w:rsid w:val="00E24612"/>
    <w:rsid w:val="00E24740"/>
    <w:rsid w:val="00E24F53"/>
    <w:rsid w:val="00E3438B"/>
    <w:rsid w:val="00E36961"/>
    <w:rsid w:val="00E45C5C"/>
    <w:rsid w:val="00E577CB"/>
    <w:rsid w:val="00E57C41"/>
    <w:rsid w:val="00E615A3"/>
    <w:rsid w:val="00E67E97"/>
    <w:rsid w:val="00E70DA3"/>
    <w:rsid w:val="00E87903"/>
    <w:rsid w:val="00E947D7"/>
    <w:rsid w:val="00EA6B7B"/>
    <w:rsid w:val="00EB7851"/>
    <w:rsid w:val="00EC156A"/>
    <w:rsid w:val="00EE117C"/>
    <w:rsid w:val="00EE2B5D"/>
    <w:rsid w:val="00EF10AB"/>
    <w:rsid w:val="00EF5862"/>
    <w:rsid w:val="00F554E7"/>
    <w:rsid w:val="00F5571D"/>
    <w:rsid w:val="00F65026"/>
    <w:rsid w:val="00F67655"/>
    <w:rsid w:val="00F75977"/>
    <w:rsid w:val="00F8409A"/>
    <w:rsid w:val="00FA7BE8"/>
    <w:rsid w:val="00FC34FB"/>
    <w:rsid w:val="00FC6857"/>
    <w:rsid w:val="00FD6880"/>
    <w:rsid w:val="00FE0766"/>
    <w:rsid w:val="00FE7C50"/>
    <w:rsid w:val="00FF2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E5A8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ahoma" w:eastAsia="Tahoma" w:hAnsi="Tahoma" w:cs="Tahoma"/>
      <w:b/>
      <w:bCs/>
      <w:i w:val="0"/>
      <w:iCs w:val="0"/>
      <w:smallCaps w:val="0"/>
      <w:strike w:val="0"/>
      <w:spacing w:val="5"/>
      <w:u w:val="none"/>
    </w:rPr>
  </w:style>
  <w:style w:type="character" w:customStyle="1" w:styleId="3TimesNewRoman16pt0ptExact">
    <w:name w:val="Основной текст (3) + Times New Roman;16 pt;Не полужирный;Курсив;Интервал 0 pt Exact"/>
    <w:basedOn w:val="3Exact"/>
    <w:rPr>
      <w:rFonts w:ascii="Times New Roman" w:eastAsia="Times New Roman" w:hAnsi="Times New Roman" w:cs="Times New Roman"/>
      <w:b/>
      <w:bCs/>
      <w:i/>
      <w:iCs/>
      <w:smallCaps w:val="0"/>
      <w:strike w:val="0"/>
      <w:color w:val="000000"/>
      <w:spacing w:val="0"/>
      <w:w w:val="100"/>
      <w:position w:val="0"/>
      <w:sz w:val="32"/>
      <w:szCs w:val="32"/>
      <w:u w:val="single"/>
      <w:lang w:val="ru-RU" w:eastAsia="ru-RU" w:bidi="ru-RU"/>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2"/>
      <w:sz w:val="23"/>
      <w:szCs w:val="23"/>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pacing w:val="10"/>
      <w:u w:val="none"/>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spacing w:val="10"/>
      <w:u w:val="none"/>
    </w:rPr>
  </w:style>
  <w:style w:type="character" w:customStyle="1" w:styleId="a6">
    <w:name w:val="Основной текст + Полужирный"/>
    <w:basedOn w:val="a5"/>
    <w:rPr>
      <w:rFonts w:ascii="Times New Roman" w:eastAsia="Times New Roman" w:hAnsi="Times New Roman" w:cs="Times New Roman"/>
      <w:b/>
      <w:bCs/>
      <w:i w:val="0"/>
      <w:iCs w:val="0"/>
      <w:smallCaps w:val="0"/>
      <w:strike w:val="0"/>
      <w:color w:val="000000"/>
      <w:spacing w:val="10"/>
      <w:w w:val="100"/>
      <w:position w:val="0"/>
      <w:sz w:val="24"/>
      <w:szCs w:val="24"/>
      <w:u w:val="none"/>
      <w:lang w:val="ru-RU" w:eastAsia="ru-RU" w:bidi="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28"/>
      <w:szCs w:val="28"/>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10"/>
      <w:w w:val="100"/>
      <w:position w:val="0"/>
      <w:sz w:val="24"/>
      <w:szCs w:val="24"/>
      <w:u w:val="single"/>
      <w:lang w:val="ru-RU" w:eastAsia="ru-RU" w:bidi="ru-RU"/>
    </w:rPr>
  </w:style>
  <w:style w:type="character" w:customStyle="1" w:styleId="4">
    <w:name w:val="Основной текст (4)_"/>
    <w:basedOn w:val="a0"/>
    <w:link w:val="40"/>
    <w:rPr>
      <w:rFonts w:ascii="Lucida Sans Unicode" w:eastAsia="Lucida Sans Unicode" w:hAnsi="Lucida Sans Unicode" w:cs="Lucida Sans Unicode"/>
      <w:b w:val="0"/>
      <w:bCs w:val="0"/>
      <w:i w:val="0"/>
      <w:iCs w:val="0"/>
      <w:smallCaps w:val="0"/>
      <w:strike w:val="0"/>
      <w:sz w:val="16"/>
      <w:szCs w:val="16"/>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10"/>
      <w:sz w:val="20"/>
      <w:szCs w:val="20"/>
      <w:u w:val="none"/>
    </w:rPr>
  </w:style>
  <w:style w:type="character" w:customStyle="1" w:styleId="10pt">
    <w:name w:val="Основной текст + 10 pt"/>
    <w:basedOn w:val="a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pacing w:val="10"/>
      <w:sz w:val="21"/>
      <w:szCs w:val="21"/>
      <w:u w:val="none"/>
    </w:rPr>
  </w:style>
  <w:style w:type="character" w:customStyle="1" w:styleId="7">
    <w:name w:val="Основной текст (7)_"/>
    <w:basedOn w:val="a0"/>
    <w:link w:val="70"/>
    <w:rPr>
      <w:rFonts w:ascii="Tahoma" w:eastAsia="Tahoma" w:hAnsi="Tahoma" w:cs="Tahoma"/>
      <w:b w:val="0"/>
      <w:bCs w:val="0"/>
      <w:i w:val="0"/>
      <w:iCs w:val="0"/>
      <w:smallCaps w:val="0"/>
      <w:strike w:val="0"/>
      <w:sz w:val="16"/>
      <w:szCs w:val="16"/>
      <w:u w:val="none"/>
    </w:rPr>
  </w:style>
  <w:style w:type="character" w:customStyle="1" w:styleId="LucidaSansUnicode105pt0pt">
    <w:name w:val="Основной текст + Lucida Sans Unicode;10;5 pt;Интервал 0 pt"/>
    <w:basedOn w:val="a5"/>
    <w:rPr>
      <w:rFonts w:ascii="Lucida Sans Unicode" w:eastAsia="Lucida Sans Unicode" w:hAnsi="Lucida Sans Unicode" w:cs="Lucida Sans Unicode"/>
      <w:b w:val="0"/>
      <w:bCs w:val="0"/>
      <w:i w:val="0"/>
      <w:iCs w:val="0"/>
      <w:smallCaps w:val="0"/>
      <w:strike w:val="0"/>
      <w:color w:val="000000"/>
      <w:spacing w:val="0"/>
      <w:w w:val="100"/>
      <w:position w:val="0"/>
      <w:sz w:val="21"/>
      <w:szCs w:val="21"/>
      <w:u w:val="none"/>
      <w:lang w:val="ru-RU" w:eastAsia="ru-RU" w:bidi="ru-RU"/>
    </w:rPr>
  </w:style>
  <w:style w:type="character" w:customStyle="1" w:styleId="LucidaSansUnicode8pt0pt">
    <w:name w:val="Основной текст + Lucida Sans Unicode;8 pt;Интервал 0 pt"/>
    <w:basedOn w:val="a5"/>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lang w:val="ru-RU" w:eastAsia="ru-RU" w:bidi="ru-RU"/>
    </w:rPr>
  </w:style>
  <w:style w:type="character" w:customStyle="1" w:styleId="10pt2pt">
    <w:name w:val="Основной текст + 10 pt;Интервал 2 pt"/>
    <w:basedOn w:val="a5"/>
    <w:rPr>
      <w:rFonts w:ascii="Times New Roman" w:eastAsia="Times New Roman" w:hAnsi="Times New Roman" w:cs="Times New Roman"/>
      <w:b w:val="0"/>
      <w:bCs w:val="0"/>
      <w:i w:val="0"/>
      <w:iCs w:val="0"/>
      <w:smallCaps w:val="0"/>
      <w:strike w:val="0"/>
      <w:color w:val="000000"/>
      <w:spacing w:val="40"/>
      <w:w w:val="100"/>
      <w:position w:val="0"/>
      <w:sz w:val="20"/>
      <w:szCs w:val="20"/>
      <w:u w:val="none"/>
      <w:lang w:val="ru-RU" w:eastAsia="ru-RU" w:bidi="ru-RU"/>
    </w:rPr>
  </w:style>
  <w:style w:type="character" w:customStyle="1" w:styleId="8">
    <w:name w:val="Основной текст (8)_"/>
    <w:basedOn w:val="a0"/>
    <w:link w:val="80"/>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ArialNarrow4pt0pt">
    <w:name w:val="Основной текст + Arial Narrow;4 pt;Интервал 0 pt"/>
    <w:basedOn w:val="a5"/>
    <w:rPr>
      <w:rFonts w:ascii="Arial Narrow" w:eastAsia="Arial Narrow" w:hAnsi="Arial Narrow" w:cs="Arial Narrow"/>
      <w:b w:val="0"/>
      <w:bCs w:val="0"/>
      <w:i w:val="0"/>
      <w:iCs w:val="0"/>
      <w:smallCaps w:val="0"/>
      <w:strike w:val="0"/>
      <w:color w:val="000000"/>
      <w:spacing w:val="0"/>
      <w:w w:val="100"/>
      <w:position w:val="0"/>
      <w:sz w:val="8"/>
      <w:szCs w:val="8"/>
      <w:u w:val="none"/>
      <w:lang w:val="ru-RU" w:eastAsia="ru-RU" w:bidi="ru-RU"/>
    </w:rPr>
  </w:style>
  <w:style w:type="character" w:customStyle="1" w:styleId="LucidaSansUnicode8pt0pt0">
    <w:name w:val="Основной текст + Lucida Sans Unicode;8 pt;Интервал 0 pt"/>
    <w:basedOn w:val="a5"/>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lang w:val="ru-RU" w:eastAsia="ru-RU" w:bidi="ru-RU"/>
    </w:rPr>
  </w:style>
  <w:style w:type="paragraph" w:customStyle="1" w:styleId="3">
    <w:name w:val="Основной текст (3)"/>
    <w:basedOn w:val="a"/>
    <w:link w:val="3Exact"/>
    <w:pPr>
      <w:shd w:val="clear" w:color="auto" w:fill="FFFFFF"/>
      <w:spacing w:line="0" w:lineRule="atLeast"/>
    </w:pPr>
    <w:rPr>
      <w:rFonts w:ascii="Tahoma" w:eastAsia="Tahoma" w:hAnsi="Tahoma" w:cs="Tahoma"/>
      <w:b/>
      <w:bCs/>
      <w:spacing w:val="5"/>
    </w:rPr>
  </w:style>
  <w:style w:type="paragraph" w:customStyle="1" w:styleId="21">
    <w:name w:val="Основной текст2"/>
    <w:basedOn w:val="a"/>
    <w:link w:val="a5"/>
    <w:pPr>
      <w:shd w:val="clear" w:color="auto" w:fill="FFFFFF"/>
      <w:spacing w:after="300" w:line="317" w:lineRule="exact"/>
      <w:ind w:hanging="720"/>
      <w:jc w:val="both"/>
    </w:pPr>
    <w:rPr>
      <w:rFonts w:ascii="Times New Roman" w:eastAsia="Times New Roman" w:hAnsi="Times New Roman" w:cs="Times New Roman"/>
      <w:spacing w:val="10"/>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2"/>
      <w:sz w:val="23"/>
      <w:szCs w:val="23"/>
    </w:rPr>
  </w:style>
  <w:style w:type="paragraph" w:customStyle="1" w:styleId="20">
    <w:name w:val="Основной текст (2)"/>
    <w:basedOn w:val="a"/>
    <w:link w:val="2"/>
    <w:pPr>
      <w:shd w:val="clear" w:color="auto" w:fill="FFFFFF"/>
      <w:spacing w:line="317" w:lineRule="exact"/>
      <w:ind w:firstLine="700"/>
      <w:jc w:val="both"/>
    </w:pPr>
    <w:rPr>
      <w:rFonts w:ascii="Times New Roman" w:eastAsia="Times New Roman" w:hAnsi="Times New Roman" w:cs="Times New Roman"/>
      <w:b/>
      <w:bCs/>
      <w:spacing w:val="10"/>
    </w:rPr>
  </w:style>
  <w:style w:type="paragraph" w:customStyle="1" w:styleId="10">
    <w:name w:val="Заголовок №1"/>
    <w:basedOn w:val="a"/>
    <w:link w:val="1"/>
    <w:pPr>
      <w:shd w:val="clear" w:color="auto" w:fill="FFFFFF"/>
      <w:spacing w:before="360" w:after="240" w:line="0" w:lineRule="atLeast"/>
      <w:jc w:val="center"/>
      <w:outlineLvl w:val="0"/>
    </w:pPr>
    <w:rPr>
      <w:rFonts w:ascii="Times New Roman" w:eastAsia="Times New Roman" w:hAnsi="Times New Roman" w:cs="Times New Roman"/>
      <w:sz w:val="28"/>
      <w:szCs w:val="28"/>
    </w:rPr>
  </w:style>
  <w:style w:type="paragraph" w:customStyle="1" w:styleId="40">
    <w:name w:val="Основной текст (4)"/>
    <w:basedOn w:val="a"/>
    <w:link w:val="4"/>
    <w:pPr>
      <w:shd w:val="clear" w:color="auto" w:fill="FFFFFF"/>
      <w:spacing w:before="60" w:line="0" w:lineRule="atLeast"/>
      <w:jc w:val="both"/>
    </w:pPr>
    <w:rPr>
      <w:rFonts w:ascii="Lucida Sans Unicode" w:eastAsia="Lucida Sans Unicode" w:hAnsi="Lucida Sans Unicode" w:cs="Lucida Sans Unicode"/>
      <w:sz w:val="16"/>
      <w:szCs w:val="16"/>
    </w:rPr>
  </w:style>
  <w:style w:type="paragraph" w:customStyle="1" w:styleId="50">
    <w:name w:val="Основной текст (5)"/>
    <w:basedOn w:val="a"/>
    <w:link w:val="5"/>
    <w:pPr>
      <w:shd w:val="clear" w:color="auto" w:fill="FFFFFF"/>
      <w:spacing w:line="274" w:lineRule="exact"/>
    </w:pPr>
    <w:rPr>
      <w:rFonts w:ascii="Times New Roman" w:eastAsia="Times New Roman" w:hAnsi="Times New Roman" w:cs="Times New Roman"/>
      <w:spacing w:val="10"/>
      <w:sz w:val="20"/>
      <w:szCs w:val="20"/>
    </w:rPr>
  </w:style>
  <w:style w:type="paragraph" w:customStyle="1" w:styleId="60">
    <w:name w:val="Основной текст (6)"/>
    <w:basedOn w:val="a"/>
    <w:link w:val="6"/>
    <w:pPr>
      <w:shd w:val="clear" w:color="auto" w:fill="FFFFFF"/>
      <w:spacing w:before="540" w:after="360" w:line="0" w:lineRule="atLeast"/>
      <w:jc w:val="center"/>
    </w:pPr>
    <w:rPr>
      <w:rFonts w:ascii="Times New Roman" w:eastAsia="Times New Roman" w:hAnsi="Times New Roman" w:cs="Times New Roman"/>
      <w:b/>
      <w:bCs/>
      <w:spacing w:val="10"/>
      <w:sz w:val="21"/>
      <w:szCs w:val="21"/>
    </w:rPr>
  </w:style>
  <w:style w:type="paragraph" w:customStyle="1" w:styleId="70">
    <w:name w:val="Основной текст (7)"/>
    <w:basedOn w:val="a"/>
    <w:link w:val="7"/>
    <w:pPr>
      <w:shd w:val="clear" w:color="auto" w:fill="FFFFFF"/>
      <w:spacing w:after="240" w:line="0" w:lineRule="atLeast"/>
      <w:jc w:val="center"/>
    </w:pPr>
    <w:rPr>
      <w:rFonts w:ascii="Tahoma" w:eastAsia="Tahoma" w:hAnsi="Tahoma" w:cs="Tahoma"/>
      <w:sz w:val="16"/>
      <w:szCs w:val="16"/>
    </w:rPr>
  </w:style>
  <w:style w:type="paragraph" w:customStyle="1" w:styleId="80">
    <w:name w:val="Основной текст (8)"/>
    <w:basedOn w:val="a"/>
    <w:link w:val="8"/>
    <w:pPr>
      <w:shd w:val="clear" w:color="auto" w:fill="FFFFFF"/>
      <w:spacing w:before="60" w:after="600" w:line="0" w:lineRule="atLeast"/>
      <w:jc w:val="both"/>
    </w:pPr>
    <w:rPr>
      <w:rFonts w:ascii="Lucida Sans Unicode" w:eastAsia="Lucida Sans Unicode" w:hAnsi="Lucida Sans Unicode" w:cs="Lucida Sans Unicode"/>
      <w:sz w:val="18"/>
      <w:szCs w:val="18"/>
    </w:rPr>
  </w:style>
  <w:style w:type="table" w:styleId="a7">
    <w:name w:val="Table Grid"/>
    <w:basedOn w:val="a1"/>
    <w:uiPriority w:val="59"/>
    <w:rsid w:val="0005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B1C83"/>
    <w:rPr>
      <w:rFonts w:ascii="Tahoma" w:hAnsi="Tahoma" w:cs="Tahoma"/>
      <w:sz w:val="16"/>
      <w:szCs w:val="16"/>
    </w:rPr>
  </w:style>
  <w:style w:type="character" w:customStyle="1" w:styleId="a9">
    <w:name w:val="Текст выноски Знак"/>
    <w:basedOn w:val="a0"/>
    <w:link w:val="a8"/>
    <w:uiPriority w:val="99"/>
    <w:semiHidden/>
    <w:rsid w:val="00BB1C83"/>
    <w:rPr>
      <w:rFonts w:ascii="Tahoma" w:hAnsi="Tahoma" w:cs="Tahoma"/>
      <w:color w:val="000000"/>
      <w:sz w:val="16"/>
      <w:szCs w:val="16"/>
    </w:rPr>
  </w:style>
  <w:style w:type="table" w:customStyle="1" w:styleId="12">
    <w:name w:val="Сетка таблицы1"/>
    <w:basedOn w:val="a1"/>
    <w:next w:val="a7"/>
    <w:uiPriority w:val="59"/>
    <w:rsid w:val="0054499D"/>
    <w:pPr>
      <w:widowControl/>
    </w:pPr>
    <w:rPr>
      <w:rFonts w:ascii="Times New Roman" w:eastAsiaTheme="minorHAnsi" w:hAnsi="Times New Roman" w:cs="Times New Roman"/>
      <w:sz w:val="28"/>
      <w:szCs w:val="28"/>
      <w:lang w:eastAsia="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
    <w:name w:val="Сетка таблицы2"/>
    <w:basedOn w:val="a1"/>
    <w:next w:val="a7"/>
    <w:uiPriority w:val="59"/>
    <w:rsid w:val="00A31849"/>
    <w:pPr>
      <w:widowControl/>
    </w:pPr>
    <w:rPr>
      <w:rFonts w:ascii="Times New Roman" w:eastAsiaTheme="minorHAnsi" w:hAnsi="Times New Roman" w:cs="Times New Roman"/>
      <w:sz w:val="28"/>
      <w:szCs w:val="28"/>
      <w:lang w:eastAsia="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E5A8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ahoma" w:eastAsia="Tahoma" w:hAnsi="Tahoma" w:cs="Tahoma"/>
      <w:b/>
      <w:bCs/>
      <w:i w:val="0"/>
      <w:iCs w:val="0"/>
      <w:smallCaps w:val="0"/>
      <w:strike w:val="0"/>
      <w:spacing w:val="5"/>
      <w:u w:val="none"/>
    </w:rPr>
  </w:style>
  <w:style w:type="character" w:customStyle="1" w:styleId="3TimesNewRoman16pt0ptExact">
    <w:name w:val="Основной текст (3) + Times New Roman;16 pt;Не полужирный;Курсив;Интервал 0 pt Exact"/>
    <w:basedOn w:val="3Exact"/>
    <w:rPr>
      <w:rFonts w:ascii="Times New Roman" w:eastAsia="Times New Roman" w:hAnsi="Times New Roman" w:cs="Times New Roman"/>
      <w:b/>
      <w:bCs/>
      <w:i/>
      <w:iCs/>
      <w:smallCaps w:val="0"/>
      <w:strike w:val="0"/>
      <w:color w:val="000000"/>
      <w:spacing w:val="0"/>
      <w:w w:val="100"/>
      <w:position w:val="0"/>
      <w:sz w:val="32"/>
      <w:szCs w:val="32"/>
      <w:u w:val="single"/>
      <w:lang w:val="ru-RU" w:eastAsia="ru-RU" w:bidi="ru-RU"/>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2"/>
      <w:sz w:val="23"/>
      <w:szCs w:val="23"/>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pacing w:val="10"/>
      <w:u w:val="none"/>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spacing w:val="10"/>
      <w:u w:val="none"/>
    </w:rPr>
  </w:style>
  <w:style w:type="character" w:customStyle="1" w:styleId="a6">
    <w:name w:val="Основной текст + Полужирный"/>
    <w:basedOn w:val="a5"/>
    <w:rPr>
      <w:rFonts w:ascii="Times New Roman" w:eastAsia="Times New Roman" w:hAnsi="Times New Roman" w:cs="Times New Roman"/>
      <w:b/>
      <w:bCs/>
      <w:i w:val="0"/>
      <w:iCs w:val="0"/>
      <w:smallCaps w:val="0"/>
      <w:strike w:val="0"/>
      <w:color w:val="000000"/>
      <w:spacing w:val="10"/>
      <w:w w:val="100"/>
      <w:position w:val="0"/>
      <w:sz w:val="24"/>
      <w:szCs w:val="24"/>
      <w:u w:val="none"/>
      <w:lang w:val="ru-RU" w:eastAsia="ru-RU" w:bidi="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28"/>
      <w:szCs w:val="28"/>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10"/>
      <w:w w:val="100"/>
      <w:position w:val="0"/>
      <w:sz w:val="24"/>
      <w:szCs w:val="24"/>
      <w:u w:val="single"/>
      <w:lang w:val="ru-RU" w:eastAsia="ru-RU" w:bidi="ru-RU"/>
    </w:rPr>
  </w:style>
  <w:style w:type="character" w:customStyle="1" w:styleId="4">
    <w:name w:val="Основной текст (4)_"/>
    <w:basedOn w:val="a0"/>
    <w:link w:val="40"/>
    <w:rPr>
      <w:rFonts w:ascii="Lucida Sans Unicode" w:eastAsia="Lucida Sans Unicode" w:hAnsi="Lucida Sans Unicode" w:cs="Lucida Sans Unicode"/>
      <w:b w:val="0"/>
      <w:bCs w:val="0"/>
      <w:i w:val="0"/>
      <w:iCs w:val="0"/>
      <w:smallCaps w:val="0"/>
      <w:strike w:val="0"/>
      <w:sz w:val="16"/>
      <w:szCs w:val="16"/>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10"/>
      <w:sz w:val="20"/>
      <w:szCs w:val="20"/>
      <w:u w:val="none"/>
    </w:rPr>
  </w:style>
  <w:style w:type="character" w:customStyle="1" w:styleId="10pt">
    <w:name w:val="Основной текст + 10 pt"/>
    <w:basedOn w:val="a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pacing w:val="10"/>
      <w:sz w:val="21"/>
      <w:szCs w:val="21"/>
      <w:u w:val="none"/>
    </w:rPr>
  </w:style>
  <w:style w:type="character" w:customStyle="1" w:styleId="7">
    <w:name w:val="Основной текст (7)_"/>
    <w:basedOn w:val="a0"/>
    <w:link w:val="70"/>
    <w:rPr>
      <w:rFonts w:ascii="Tahoma" w:eastAsia="Tahoma" w:hAnsi="Tahoma" w:cs="Tahoma"/>
      <w:b w:val="0"/>
      <w:bCs w:val="0"/>
      <w:i w:val="0"/>
      <w:iCs w:val="0"/>
      <w:smallCaps w:val="0"/>
      <w:strike w:val="0"/>
      <w:sz w:val="16"/>
      <w:szCs w:val="16"/>
      <w:u w:val="none"/>
    </w:rPr>
  </w:style>
  <w:style w:type="character" w:customStyle="1" w:styleId="LucidaSansUnicode105pt0pt">
    <w:name w:val="Основной текст + Lucida Sans Unicode;10;5 pt;Интервал 0 pt"/>
    <w:basedOn w:val="a5"/>
    <w:rPr>
      <w:rFonts w:ascii="Lucida Sans Unicode" w:eastAsia="Lucida Sans Unicode" w:hAnsi="Lucida Sans Unicode" w:cs="Lucida Sans Unicode"/>
      <w:b w:val="0"/>
      <w:bCs w:val="0"/>
      <w:i w:val="0"/>
      <w:iCs w:val="0"/>
      <w:smallCaps w:val="0"/>
      <w:strike w:val="0"/>
      <w:color w:val="000000"/>
      <w:spacing w:val="0"/>
      <w:w w:val="100"/>
      <w:position w:val="0"/>
      <w:sz w:val="21"/>
      <w:szCs w:val="21"/>
      <w:u w:val="none"/>
      <w:lang w:val="ru-RU" w:eastAsia="ru-RU" w:bidi="ru-RU"/>
    </w:rPr>
  </w:style>
  <w:style w:type="character" w:customStyle="1" w:styleId="LucidaSansUnicode8pt0pt">
    <w:name w:val="Основной текст + Lucida Sans Unicode;8 pt;Интервал 0 pt"/>
    <w:basedOn w:val="a5"/>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lang w:val="ru-RU" w:eastAsia="ru-RU" w:bidi="ru-RU"/>
    </w:rPr>
  </w:style>
  <w:style w:type="character" w:customStyle="1" w:styleId="10pt2pt">
    <w:name w:val="Основной текст + 10 pt;Интервал 2 pt"/>
    <w:basedOn w:val="a5"/>
    <w:rPr>
      <w:rFonts w:ascii="Times New Roman" w:eastAsia="Times New Roman" w:hAnsi="Times New Roman" w:cs="Times New Roman"/>
      <w:b w:val="0"/>
      <w:bCs w:val="0"/>
      <w:i w:val="0"/>
      <w:iCs w:val="0"/>
      <w:smallCaps w:val="0"/>
      <w:strike w:val="0"/>
      <w:color w:val="000000"/>
      <w:spacing w:val="40"/>
      <w:w w:val="100"/>
      <w:position w:val="0"/>
      <w:sz w:val="20"/>
      <w:szCs w:val="20"/>
      <w:u w:val="none"/>
      <w:lang w:val="ru-RU" w:eastAsia="ru-RU" w:bidi="ru-RU"/>
    </w:rPr>
  </w:style>
  <w:style w:type="character" w:customStyle="1" w:styleId="8">
    <w:name w:val="Основной текст (8)_"/>
    <w:basedOn w:val="a0"/>
    <w:link w:val="80"/>
    <w:rPr>
      <w:rFonts w:ascii="Lucida Sans Unicode" w:eastAsia="Lucida Sans Unicode" w:hAnsi="Lucida Sans Unicode" w:cs="Lucida Sans Unicode"/>
      <w:b w:val="0"/>
      <w:bCs w:val="0"/>
      <w:i w:val="0"/>
      <w:iCs w:val="0"/>
      <w:smallCaps w:val="0"/>
      <w:strike w:val="0"/>
      <w:sz w:val="18"/>
      <w:szCs w:val="18"/>
      <w:u w:val="none"/>
    </w:rPr>
  </w:style>
  <w:style w:type="character" w:customStyle="1" w:styleId="ArialNarrow4pt0pt">
    <w:name w:val="Основной текст + Arial Narrow;4 pt;Интервал 0 pt"/>
    <w:basedOn w:val="a5"/>
    <w:rPr>
      <w:rFonts w:ascii="Arial Narrow" w:eastAsia="Arial Narrow" w:hAnsi="Arial Narrow" w:cs="Arial Narrow"/>
      <w:b w:val="0"/>
      <w:bCs w:val="0"/>
      <w:i w:val="0"/>
      <w:iCs w:val="0"/>
      <w:smallCaps w:val="0"/>
      <w:strike w:val="0"/>
      <w:color w:val="000000"/>
      <w:spacing w:val="0"/>
      <w:w w:val="100"/>
      <w:position w:val="0"/>
      <w:sz w:val="8"/>
      <w:szCs w:val="8"/>
      <w:u w:val="none"/>
      <w:lang w:val="ru-RU" w:eastAsia="ru-RU" w:bidi="ru-RU"/>
    </w:rPr>
  </w:style>
  <w:style w:type="character" w:customStyle="1" w:styleId="LucidaSansUnicode8pt0pt0">
    <w:name w:val="Основной текст + Lucida Sans Unicode;8 pt;Интервал 0 pt"/>
    <w:basedOn w:val="a5"/>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lang w:val="ru-RU" w:eastAsia="ru-RU" w:bidi="ru-RU"/>
    </w:rPr>
  </w:style>
  <w:style w:type="paragraph" w:customStyle="1" w:styleId="3">
    <w:name w:val="Основной текст (3)"/>
    <w:basedOn w:val="a"/>
    <w:link w:val="3Exact"/>
    <w:pPr>
      <w:shd w:val="clear" w:color="auto" w:fill="FFFFFF"/>
      <w:spacing w:line="0" w:lineRule="atLeast"/>
    </w:pPr>
    <w:rPr>
      <w:rFonts w:ascii="Tahoma" w:eastAsia="Tahoma" w:hAnsi="Tahoma" w:cs="Tahoma"/>
      <w:b/>
      <w:bCs/>
      <w:spacing w:val="5"/>
    </w:rPr>
  </w:style>
  <w:style w:type="paragraph" w:customStyle="1" w:styleId="21">
    <w:name w:val="Основной текст2"/>
    <w:basedOn w:val="a"/>
    <w:link w:val="a5"/>
    <w:pPr>
      <w:shd w:val="clear" w:color="auto" w:fill="FFFFFF"/>
      <w:spacing w:after="300" w:line="317" w:lineRule="exact"/>
      <w:ind w:hanging="720"/>
      <w:jc w:val="both"/>
    </w:pPr>
    <w:rPr>
      <w:rFonts w:ascii="Times New Roman" w:eastAsia="Times New Roman" w:hAnsi="Times New Roman" w:cs="Times New Roman"/>
      <w:spacing w:val="10"/>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2"/>
      <w:sz w:val="23"/>
      <w:szCs w:val="23"/>
    </w:rPr>
  </w:style>
  <w:style w:type="paragraph" w:customStyle="1" w:styleId="20">
    <w:name w:val="Основной текст (2)"/>
    <w:basedOn w:val="a"/>
    <w:link w:val="2"/>
    <w:pPr>
      <w:shd w:val="clear" w:color="auto" w:fill="FFFFFF"/>
      <w:spacing w:line="317" w:lineRule="exact"/>
      <w:ind w:firstLine="700"/>
      <w:jc w:val="both"/>
    </w:pPr>
    <w:rPr>
      <w:rFonts w:ascii="Times New Roman" w:eastAsia="Times New Roman" w:hAnsi="Times New Roman" w:cs="Times New Roman"/>
      <w:b/>
      <w:bCs/>
      <w:spacing w:val="10"/>
    </w:rPr>
  </w:style>
  <w:style w:type="paragraph" w:customStyle="1" w:styleId="10">
    <w:name w:val="Заголовок №1"/>
    <w:basedOn w:val="a"/>
    <w:link w:val="1"/>
    <w:pPr>
      <w:shd w:val="clear" w:color="auto" w:fill="FFFFFF"/>
      <w:spacing w:before="360" w:after="240" w:line="0" w:lineRule="atLeast"/>
      <w:jc w:val="center"/>
      <w:outlineLvl w:val="0"/>
    </w:pPr>
    <w:rPr>
      <w:rFonts w:ascii="Times New Roman" w:eastAsia="Times New Roman" w:hAnsi="Times New Roman" w:cs="Times New Roman"/>
      <w:sz w:val="28"/>
      <w:szCs w:val="28"/>
    </w:rPr>
  </w:style>
  <w:style w:type="paragraph" w:customStyle="1" w:styleId="40">
    <w:name w:val="Основной текст (4)"/>
    <w:basedOn w:val="a"/>
    <w:link w:val="4"/>
    <w:pPr>
      <w:shd w:val="clear" w:color="auto" w:fill="FFFFFF"/>
      <w:spacing w:before="60" w:line="0" w:lineRule="atLeast"/>
      <w:jc w:val="both"/>
    </w:pPr>
    <w:rPr>
      <w:rFonts w:ascii="Lucida Sans Unicode" w:eastAsia="Lucida Sans Unicode" w:hAnsi="Lucida Sans Unicode" w:cs="Lucida Sans Unicode"/>
      <w:sz w:val="16"/>
      <w:szCs w:val="16"/>
    </w:rPr>
  </w:style>
  <w:style w:type="paragraph" w:customStyle="1" w:styleId="50">
    <w:name w:val="Основной текст (5)"/>
    <w:basedOn w:val="a"/>
    <w:link w:val="5"/>
    <w:pPr>
      <w:shd w:val="clear" w:color="auto" w:fill="FFFFFF"/>
      <w:spacing w:line="274" w:lineRule="exact"/>
    </w:pPr>
    <w:rPr>
      <w:rFonts w:ascii="Times New Roman" w:eastAsia="Times New Roman" w:hAnsi="Times New Roman" w:cs="Times New Roman"/>
      <w:spacing w:val="10"/>
      <w:sz w:val="20"/>
      <w:szCs w:val="20"/>
    </w:rPr>
  </w:style>
  <w:style w:type="paragraph" w:customStyle="1" w:styleId="60">
    <w:name w:val="Основной текст (6)"/>
    <w:basedOn w:val="a"/>
    <w:link w:val="6"/>
    <w:pPr>
      <w:shd w:val="clear" w:color="auto" w:fill="FFFFFF"/>
      <w:spacing w:before="540" w:after="360" w:line="0" w:lineRule="atLeast"/>
      <w:jc w:val="center"/>
    </w:pPr>
    <w:rPr>
      <w:rFonts w:ascii="Times New Roman" w:eastAsia="Times New Roman" w:hAnsi="Times New Roman" w:cs="Times New Roman"/>
      <w:b/>
      <w:bCs/>
      <w:spacing w:val="10"/>
      <w:sz w:val="21"/>
      <w:szCs w:val="21"/>
    </w:rPr>
  </w:style>
  <w:style w:type="paragraph" w:customStyle="1" w:styleId="70">
    <w:name w:val="Основной текст (7)"/>
    <w:basedOn w:val="a"/>
    <w:link w:val="7"/>
    <w:pPr>
      <w:shd w:val="clear" w:color="auto" w:fill="FFFFFF"/>
      <w:spacing w:after="240" w:line="0" w:lineRule="atLeast"/>
      <w:jc w:val="center"/>
    </w:pPr>
    <w:rPr>
      <w:rFonts w:ascii="Tahoma" w:eastAsia="Tahoma" w:hAnsi="Tahoma" w:cs="Tahoma"/>
      <w:sz w:val="16"/>
      <w:szCs w:val="16"/>
    </w:rPr>
  </w:style>
  <w:style w:type="paragraph" w:customStyle="1" w:styleId="80">
    <w:name w:val="Основной текст (8)"/>
    <w:basedOn w:val="a"/>
    <w:link w:val="8"/>
    <w:pPr>
      <w:shd w:val="clear" w:color="auto" w:fill="FFFFFF"/>
      <w:spacing w:before="60" w:after="600" w:line="0" w:lineRule="atLeast"/>
      <w:jc w:val="both"/>
    </w:pPr>
    <w:rPr>
      <w:rFonts w:ascii="Lucida Sans Unicode" w:eastAsia="Lucida Sans Unicode" w:hAnsi="Lucida Sans Unicode" w:cs="Lucida Sans Unicode"/>
      <w:sz w:val="18"/>
      <w:szCs w:val="18"/>
    </w:rPr>
  </w:style>
  <w:style w:type="table" w:styleId="a7">
    <w:name w:val="Table Grid"/>
    <w:basedOn w:val="a1"/>
    <w:uiPriority w:val="59"/>
    <w:rsid w:val="00056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B1C83"/>
    <w:rPr>
      <w:rFonts w:ascii="Tahoma" w:hAnsi="Tahoma" w:cs="Tahoma"/>
      <w:sz w:val="16"/>
      <w:szCs w:val="16"/>
    </w:rPr>
  </w:style>
  <w:style w:type="character" w:customStyle="1" w:styleId="a9">
    <w:name w:val="Текст выноски Знак"/>
    <w:basedOn w:val="a0"/>
    <w:link w:val="a8"/>
    <w:uiPriority w:val="99"/>
    <w:semiHidden/>
    <w:rsid w:val="00BB1C83"/>
    <w:rPr>
      <w:rFonts w:ascii="Tahoma" w:hAnsi="Tahoma" w:cs="Tahoma"/>
      <w:color w:val="000000"/>
      <w:sz w:val="16"/>
      <w:szCs w:val="16"/>
    </w:rPr>
  </w:style>
  <w:style w:type="table" w:customStyle="1" w:styleId="12">
    <w:name w:val="Сетка таблицы1"/>
    <w:basedOn w:val="a1"/>
    <w:next w:val="a7"/>
    <w:uiPriority w:val="59"/>
    <w:rsid w:val="0054499D"/>
    <w:pPr>
      <w:widowControl/>
    </w:pPr>
    <w:rPr>
      <w:rFonts w:ascii="Times New Roman" w:eastAsiaTheme="minorHAnsi" w:hAnsi="Times New Roman" w:cs="Times New Roman"/>
      <w:sz w:val="28"/>
      <w:szCs w:val="28"/>
      <w:lang w:eastAsia="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2">
    <w:name w:val="Сетка таблицы2"/>
    <w:basedOn w:val="a1"/>
    <w:next w:val="a7"/>
    <w:uiPriority w:val="59"/>
    <w:rsid w:val="00A31849"/>
    <w:pPr>
      <w:widowControl/>
    </w:pPr>
    <w:rPr>
      <w:rFonts w:ascii="Times New Roman" w:eastAsiaTheme="minorHAnsi" w:hAnsi="Times New Roman" w:cs="Times New Roman"/>
      <w:sz w:val="28"/>
      <w:szCs w:val="28"/>
      <w:lang w:eastAsia="en-US"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17782">
      <w:bodyDiv w:val="1"/>
      <w:marLeft w:val="0"/>
      <w:marRight w:val="0"/>
      <w:marTop w:val="0"/>
      <w:marBottom w:val="0"/>
      <w:divBdr>
        <w:top w:val="none" w:sz="0" w:space="0" w:color="auto"/>
        <w:left w:val="none" w:sz="0" w:space="0" w:color="auto"/>
        <w:bottom w:val="none" w:sz="0" w:space="0" w:color="auto"/>
        <w:right w:val="none" w:sz="0" w:space="0" w:color="auto"/>
      </w:divBdr>
    </w:div>
    <w:div w:id="1696803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D:\malyshenko.on\Documents\&#1052;&#1072;&#1083;&#1099;&#1096;&#1077;&#1085;&#1082;&#1086;\&#1044;&#1086;&#1075;&#1086;&#1074;&#1086;&#1088;&#1099;%202019\&#1053;&#1072;&#1076;&#1099;&#1084;&#1089;&#1082;&#1080;&#1081;%20&#1054;&#1058;%20&#1085;&#1072;%202019.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malyshenko.on\Documents\&#1052;&#1072;&#1083;&#1099;&#1096;&#1077;&#1085;&#1082;&#1086;\&#1044;&#1086;&#1075;&#1086;&#1074;&#1086;&#1088;&#1099;%202019\&#1053;&#1072;&#1076;&#1099;&#1084;&#1089;&#1082;&#1080;&#1081;%20&#1054;&#1058;%20&#1085;&#1072;%202019.docx" TargetMode="External"/><Relationship Id="rId5" Type="http://schemas.openxmlformats.org/officeDocument/2006/relationships/settings" Target="settings.xml"/><Relationship Id="rId10" Type="http://schemas.openxmlformats.org/officeDocument/2006/relationships/hyperlink" Target="consultantplus://offline/ref=4BD55DE9F2E51EFF60E64A3DF3C0F13994A44714AACA34724CD23EC2DF2DD38C95519DA3B01B73EAA7ACA1Q0E4M" TargetMode="External"/><Relationship Id="rId4" Type="http://schemas.microsoft.com/office/2007/relationships/stylesWithEffects" Target="stylesWithEffects.xml"/><Relationship Id="rId9" Type="http://schemas.openxmlformats.org/officeDocument/2006/relationships/hyperlink" Target="consultantplus://offline/ref=8BC316C74F193C43309093130FDCB0DAFA9D58CC71148D1456B5415B938841DD3D7B58EFD8C1DB19484FB9J0yD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2DF32-98F2-4A17-914A-9B5FF9900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Pages>
  <Words>3262</Words>
  <Characters>18596</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Исмаилов Рамиз</dc:creator>
  <cp:lastModifiedBy>Малышенко Ольга</cp:lastModifiedBy>
  <cp:revision>8</cp:revision>
  <cp:lastPrinted>2019-03-12T05:34:00Z</cp:lastPrinted>
  <dcterms:created xsi:type="dcterms:W3CDTF">2019-03-13T10:56:00Z</dcterms:created>
  <dcterms:modified xsi:type="dcterms:W3CDTF">2019-03-15T06:26:00Z</dcterms:modified>
</cp:coreProperties>
</file>